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AC" w:rsidRDefault="0049263F" w:rsidP="000E5AF5">
      <w:pPr>
        <w:pStyle w:val="Title"/>
        <w:spacing w:after="120"/>
      </w:pPr>
      <w:bookmarkStart w:id="0" w:name="tpVersion1"/>
      <w:r>
        <w:t>Version</w:t>
      </w:r>
      <w:r w:rsidR="002B72AC">
        <w:t xml:space="preserve"> </w:t>
      </w:r>
      <w:bookmarkEnd w:id="0"/>
      <w:r w:rsidR="002B72AC">
        <w:t xml:space="preserve">No. </w:t>
      </w:r>
      <w:bookmarkStart w:id="1" w:name="tpReprintNo"/>
      <w:r w:rsidR="00FA6924">
        <w:t>046</w:t>
      </w:r>
    </w:p>
    <w:p w:rsidR="002B72AC" w:rsidRDefault="00FA6924">
      <w:pPr>
        <w:spacing w:before="0" w:after="120"/>
        <w:jc w:val="center"/>
        <w:rPr>
          <w:b/>
          <w:sz w:val="32"/>
        </w:rPr>
      </w:pPr>
      <w:bookmarkStart w:id="2" w:name="tpActTitle"/>
      <w:bookmarkEnd w:id="1"/>
      <w:r>
        <w:rPr>
          <w:b/>
          <w:sz w:val="32"/>
        </w:rPr>
        <w:t>Flora and Fauna Guarantee Act 1988</w:t>
      </w:r>
    </w:p>
    <w:p w:rsidR="002B72AC" w:rsidRDefault="00FA6924">
      <w:pPr>
        <w:spacing w:before="0" w:after="120"/>
        <w:jc w:val="center"/>
        <w:rPr>
          <w:b/>
        </w:rPr>
      </w:pPr>
      <w:bookmarkStart w:id="3" w:name="tpActNo"/>
      <w:bookmarkEnd w:id="2"/>
      <w:r>
        <w:rPr>
          <w:b/>
        </w:rPr>
        <w:t>No. 47 of 1988</w:t>
      </w:r>
    </w:p>
    <w:bookmarkEnd w:id="3"/>
    <w:p w:rsidR="002B72AC" w:rsidRDefault="0049263F" w:rsidP="00FA6924">
      <w:pPr>
        <w:spacing w:before="0"/>
        <w:jc w:val="center"/>
      </w:pPr>
      <w:r>
        <w:t>Version</w:t>
      </w:r>
      <w:r w:rsidR="00FA6924">
        <w:t xml:space="preserve"> incorporating amendments as at</w:t>
      </w:r>
      <w:r w:rsidR="00FA6924">
        <w:br/>
        <w:t>1 June 2020</w:t>
      </w:r>
    </w:p>
    <w:p w:rsidR="002B72AC" w:rsidRDefault="002B72AC">
      <w:pPr>
        <w:spacing w:before="240" w:after="120"/>
        <w:jc w:val="center"/>
        <w:rPr>
          <w:b/>
          <w:caps/>
        </w:rPr>
      </w:pPr>
      <w:r>
        <w:rPr>
          <w:b/>
          <w:caps/>
        </w:rPr>
        <w:t>table of provisions</w:t>
      </w:r>
    </w:p>
    <w:p w:rsidR="002B72AC" w:rsidRDefault="00A464C9">
      <w:pPr>
        <w:tabs>
          <w:tab w:val="right" w:pos="6237"/>
        </w:tabs>
        <w:rPr>
          <w:i/>
          <w:sz w:val="20"/>
        </w:rPr>
      </w:pPr>
      <w:bookmarkStart w:id="4" w:name="tpSectionClause"/>
      <w:r>
        <w:rPr>
          <w:i/>
          <w:sz w:val="20"/>
        </w:rPr>
        <w:t>Section</w:t>
      </w:r>
      <w:r>
        <w:rPr>
          <w:i/>
          <w:sz w:val="20"/>
        </w:rPr>
        <w:tab/>
        <w:t>Page</w:t>
      </w:r>
    </w:p>
    <w:bookmarkEnd w:id="4"/>
    <w:p w:rsidR="002B72AC" w:rsidRDefault="002B72AC">
      <w:pPr>
        <w:sectPr w:rsidR="002B72A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3170" w:right="2835" w:bottom="2773" w:left="2835" w:header="1332" w:footer="2325" w:gutter="0"/>
          <w:pgNumType w:fmt="lowerRoman" w:start="1"/>
          <w:cols w:space="720"/>
          <w:titlePg/>
        </w:sectPr>
      </w:pPr>
    </w:p>
    <w:p w:rsidR="00A464C9" w:rsidRPr="00A464C9" w:rsidRDefault="00A464C9" w:rsidP="00A464C9">
      <w:pPr>
        <w:pStyle w:val="TOC1"/>
        <w:rPr>
          <w:rFonts w:asciiTheme="minorHAnsi" w:eastAsiaTheme="minorEastAsia" w:hAnsiTheme="minorHAnsi" w:cstheme="minorBidi"/>
          <w:noProof/>
          <w:sz w:val="22"/>
          <w:szCs w:val="22"/>
          <w:lang w:val="en-AU" w:eastAsia="en-AU"/>
        </w:rPr>
      </w:pPr>
      <w:r>
        <w:lastRenderedPageBreak/>
        <w:fldChar w:fldCharType="begin"/>
      </w:r>
      <w:r>
        <w:instrText xml:space="preserve"> TOC \o "1-9" \z \u </w:instrText>
      </w:r>
      <w:r>
        <w:fldChar w:fldCharType="separate"/>
      </w:r>
      <w:r w:rsidRPr="00A464C9">
        <w:rPr>
          <w:noProof/>
        </w:rPr>
        <w:t>Part 1—Preliminary</w:t>
      </w:r>
      <w:r w:rsidRPr="00A464C9">
        <w:rPr>
          <w:noProof/>
          <w:webHidden/>
        </w:rPr>
        <w:tab/>
      </w:r>
      <w:r w:rsidRPr="00A464C9">
        <w:rPr>
          <w:noProof/>
          <w:webHidden/>
        </w:rPr>
        <w:fldChar w:fldCharType="begin"/>
      </w:r>
      <w:r w:rsidRPr="00A464C9">
        <w:rPr>
          <w:noProof/>
          <w:webHidden/>
        </w:rPr>
        <w:instrText xml:space="preserve"> PAGEREF _Toc40859252 \h </w:instrText>
      </w:r>
      <w:r w:rsidRPr="00A464C9">
        <w:rPr>
          <w:noProof/>
          <w:webHidden/>
        </w:rPr>
      </w:r>
      <w:r w:rsidRPr="00A464C9">
        <w:rPr>
          <w:noProof/>
          <w:webHidden/>
        </w:rPr>
        <w:fldChar w:fldCharType="separate"/>
      </w:r>
      <w:r w:rsidR="009C26B6">
        <w:rPr>
          <w:noProof/>
          <w:webHidden/>
        </w:rPr>
        <w:t>1</w:t>
      </w:r>
      <w:r w:rsidRPr="00A464C9">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w:t>
      </w:r>
      <w:r>
        <w:rPr>
          <w:noProof/>
          <w:webHidden/>
        </w:rPr>
        <w:tab/>
      </w:r>
      <w:r>
        <w:rPr>
          <w:noProof/>
          <w:webHidden/>
        </w:rPr>
        <w:fldChar w:fldCharType="begin"/>
      </w:r>
      <w:r>
        <w:rPr>
          <w:noProof/>
          <w:webHidden/>
        </w:rPr>
        <w:instrText xml:space="preserve"> PAGEREF _Toc40859253 \h </w:instrText>
      </w:r>
      <w:r>
        <w:rPr>
          <w:noProof/>
          <w:webHidden/>
        </w:rPr>
      </w:r>
      <w:r>
        <w:rPr>
          <w:noProof/>
          <w:webHidden/>
        </w:rPr>
        <w:fldChar w:fldCharType="separate"/>
      </w:r>
      <w:r w:rsidR="009C26B6">
        <w:rPr>
          <w:noProof/>
          <w:webHidden/>
        </w:rPr>
        <w:t>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Pr>
          <w:noProof/>
          <w:webHidden/>
        </w:rPr>
        <w:fldChar w:fldCharType="begin"/>
      </w:r>
      <w:r>
        <w:rPr>
          <w:noProof/>
          <w:webHidden/>
        </w:rPr>
        <w:instrText xml:space="preserve"> PAGEREF _Toc40859254 \h </w:instrText>
      </w:r>
      <w:r>
        <w:rPr>
          <w:noProof/>
          <w:webHidden/>
        </w:rPr>
      </w:r>
      <w:r>
        <w:rPr>
          <w:noProof/>
          <w:webHidden/>
        </w:rPr>
        <w:fldChar w:fldCharType="separate"/>
      </w:r>
      <w:r w:rsidR="009C26B6">
        <w:rPr>
          <w:noProof/>
          <w:webHidden/>
        </w:rPr>
        <w:t>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_Toc40859255 \h </w:instrText>
      </w:r>
      <w:r>
        <w:rPr>
          <w:noProof/>
          <w:webHidden/>
        </w:rPr>
      </w:r>
      <w:r>
        <w:rPr>
          <w:noProof/>
          <w:webHidden/>
        </w:rPr>
        <w:fldChar w:fldCharType="separate"/>
      </w:r>
      <w:r w:rsidR="009C26B6">
        <w:rPr>
          <w:noProof/>
          <w:webHidden/>
        </w:rPr>
        <w:t>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Objectives of this Act</w:t>
      </w:r>
      <w:r>
        <w:rPr>
          <w:noProof/>
          <w:webHidden/>
        </w:rPr>
        <w:tab/>
      </w:r>
      <w:r>
        <w:rPr>
          <w:noProof/>
          <w:webHidden/>
        </w:rPr>
        <w:fldChar w:fldCharType="begin"/>
      </w:r>
      <w:r>
        <w:rPr>
          <w:noProof/>
          <w:webHidden/>
        </w:rPr>
        <w:instrText xml:space="preserve"> PAGEREF _Toc40859256 \h </w:instrText>
      </w:r>
      <w:r>
        <w:rPr>
          <w:noProof/>
          <w:webHidden/>
        </w:rPr>
      </w:r>
      <w:r>
        <w:rPr>
          <w:noProof/>
          <w:webHidden/>
        </w:rPr>
        <w:fldChar w:fldCharType="separate"/>
      </w:r>
      <w:r w:rsidR="009C26B6">
        <w:rPr>
          <w:noProof/>
          <w:webHidden/>
        </w:rPr>
        <w:t>15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4A</w:t>
      </w:r>
      <w:r>
        <w:rPr>
          <w:rFonts w:asciiTheme="minorHAnsi" w:eastAsiaTheme="minorEastAsia" w:hAnsiTheme="minorHAnsi" w:cstheme="minorBidi"/>
          <w:noProof/>
          <w:sz w:val="22"/>
          <w:szCs w:val="22"/>
          <w:lang w:val="en-AU" w:eastAsia="en-AU"/>
        </w:rPr>
        <w:tab/>
      </w:r>
      <w:r>
        <w:rPr>
          <w:noProof/>
        </w:rPr>
        <w:t>Principles of this Act</w:t>
      </w:r>
      <w:r>
        <w:rPr>
          <w:noProof/>
          <w:webHidden/>
        </w:rPr>
        <w:tab/>
      </w:r>
      <w:r>
        <w:rPr>
          <w:noProof/>
          <w:webHidden/>
        </w:rPr>
        <w:fldChar w:fldCharType="begin"/>
      </w:r>
      <w:r>
        <w:rPr>
          <w:noProof/>
          <w:webHidden/>
        </w:rPr>
        <w:instrText xml:space="preserve"> PAGEREF _Toc40859257 \h </w:instrText>
      </w:r>
      <w:r>
        <w:rPr>
          <w:noProof/>
          <w:webHidden/>
        </w:rPr>
      </w:r>
      <w:r>
        <w:rPr>
          <w:noProof/>
          <w:webHidden/>
        </w:rPr>
        <w:fldChar w:fldCharType="separate"/>
      </w:r>
      <w:r w:rsidR="009C26B6">
        <w:rPr>
          <w:noProof/>
          <w:webHidden/>
        </w:rPr>
        <w:t>16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4B</w:t>
      </w:r>
      <w:r>
        <w:rPr>
          <w:rFonts w:asciiTheme="minorHAnsi" w:eastAsiaTheme="minorEastAsia" w:hAnsiTheme="minorHAnsi" w:cstheme="minorBidi"/>
          <w:noProof/>
          <w:sz w:val="22"/>
          <w:szCs w:val="22"/>
          <w:lang w:val="en-AU" w:eastAsia="en-AU"/>
        </w:rPr>
        <w:tab/>
      </w:r>
      <w:r>
        <w:rPr>
          <w:noProof/>
        </w:rPr>
        <w:t>Ministers and public authorities to give proper consideration of objectives</w:t>
      </w:r>
      <w:r>
        <w:rPr>
          <w:noProof/>
          <w:webHidden/>
        </w:rPr>
        <w:tab/>
      </w:r>
      <w:r>
        <w:rPr>
          <w:noProof/>
          <w:webHidden/>
        </w:rPr>
        <w:fldChar w:fldCharType="begin"/>
      </w:r>
      <w:r>
        <w:rPr>
          <w:noProof/>
          <w:webHidden/>
        </w:rPr>
        <w:instrText xml:space="preserve"> PAGEREF _Toc40859258 \h </w:instrText>
      </w:r>
      <w:r>
        <w:rPr>
          <w:noProof/>
          <w:webHidden/>
        </w:rPr>
      </w:r>
      <w:r>
        <w:rPr>
          <w:noProof/>
          <w:webHidden/>
        </w:rPr>
        <w:fldChar w:fldCharType="separate"/>
      </w:r>
      <w:r w:rsidR="009C26B6">
        <w:rPr>
          <w:noProof/>
          <w:webHidden/>
        </w:rPr>
        <w:t>17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4C</w:t>
      </w:r>
      <w:r>
        <w:rPr>
          <w:rFonts w:asciiTheme="minorHAnsi" w:eastAsiaTheme="minorEastAsia" w:hAnsiTheme="minorHAnsi" w:cstheme="minorBidi"/>
          <w:noProof/>
          <w:sz w:val="22"/>
          <w:szCs w:val="22"/>
          <w:lang w:val="en-AU" w:eastAsia="en-AU"/>
        </w:rPr>
        <w:tab/>
      </w:r>
      <w:r>
        <w:rPr>
          <w:noProof/>
        </w:rPr>
        <w:t>Minister may request information to ensure objectives are being considered</w:t>
      </w:r>
      <w:r>
        <w:rPr>
          <w:noProof/>
          <w:webHidden/>
        </w:rPr>
        <w:tab/>
      </w:r>
      <w:r>
        <w:rPr>
          <w:noProof/>
          <w:webHidden/>
        </w:rPr>
        <w:fldChar w:fldCharType="begin"/>
      </w:r>
      <w:r>
        <w:rPr>
          <w:noProof/>
          <w:webHidden/>
        </w:rPr>
        <w:instrText xml:space="preserve"> PAGEREF _Toc40859259 \h </w:instrText>
      </w:r>
      <w:r>
        <w:rPr>
          <w:noProof/>
          <w:webHidden/>
        </w:rPr>
      </w:r>
      <w:r>
        <w:rPr>
          <w:noProof/>
          <w:webHidden/>
        </w:rPr>
        <w:fldChar w:fldCharType="separate"/>
      </w:r>
      <w:r w:rsidR="009C26B6">
        <w:rPr>
          <w:noProof/>
          <w:webHidden/>
        </w:rPr>
        <w:t>18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Flora and fauna which are excluded from the Act</w:t>
      </w:r>
      <w:r>
        <w:rPr>
          <w:noProof/>
          <w:webHidden/>
        </w:rPr>
        <w:tab/>
      </w:r>
      <w:r>
        <w:rPr>
          <w:noProof/>
          <w:webHidden/>
        </w:rPr>
        <w:fldChar w:fldCharType="begin"/>
      </w:r>
      <w:r>
        <w:rPr>
          <w:noProof/>
          <w:webHidden/>
        </w:rPr>
        <w:instrText xml:space="preserve"> PAGEREF _Toc40859260 \h </w:instrText>
      </w:r>
      <w:r>
        <w:rPr>
          <w:noProof/>
          <w:webHidden/>
        </w:rPr>
      </w:r>
      <w:r>
        <w:rPr>
          <w:noProof/>
          <w:webHidden/>
        </w:rPr>
        <w:fldChar w:fldCharType="separate"/>
      </w:r>
      <w:r w:rsidR="009C26B6">
        <w:rPr>
          <w:noProof/>
          <w:webHidden/>
        </w:rPr>
        <w:t>18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Crown to be bound</w:t>
      </w:r>
      <w:r>
        <w:rPr>
          <w:noProof/>
          <w:webHidden/>
        </w:rPr>
        <w:tab/>
      </w:r>
      <w:r>
        <w:rPr>
          <w:noProof/>
          <w:webHidden/>
        </w:rPr>
        <w:fldChar w:fldCharType="begin"/>
      </w:r>
      <w:r>
        <w:rPr>
          <w:noProof/>
          <w:webHidden/>
        </w:rPr>
        <w:instrText xml:space="preserve"> PAGEREF _Toc40859261 \h </w:instrText>
      </w:r>
      <w:r>
        <w:rPr>
          <w:noProof/>
          <w:webHidden/>
        </w:rPr>
      </w:r>
      <w:r>
        <w:rPr>
          <w:noProof/>
          <w:webHidden/>
        </w:rPr>
        <w:fldChar w:fldCharType="separate"/>
      </w:r>
      <w:r w:rsidR="009C26B6">
        <w:rPr>
          <w:noProof/>
          <w:webHidden/>
        </w:rPr>
        <w:t>19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6A</w:t>
      </w:r>
      <w:r>
        <w:rPr>
          <w:rFonts w:asciiTheme="minorHAnsi" w:eastAsiaTheme="minorEastAsia" w:hAnsiTheme="minorHAnsi" w:cstheme="minorBidi"/>
          <w:noProof/>
          <w:sz w:val="22"/>
          <w:szCs w:val="22"/>
          <w:lang w:val="en-AU" w:eastAsia="en-AU"/>
        </w:rPr>
        <w:tab/>
      </w:r>
      <w:r>
        <w:rPr>
          <w:noProof/>
        </w:rPr>
        <w:t>Traditional owner agreement for natural resources</w:t>
      </w:r>
      <w:r>
        <w:rPr>
          <w:noProof/>
          <w:webHidden/>
        </w:rPr>
        <w:tab/>
      </w:r>
      <w:r>
        <w:rPr>
          <w:noProof/>
          <w:webHidden/>
        </w:rPr>
        <w:fldChar w:fldCharType="begin"/>
      </w:r>
      <w:r>
        <w:rPr>
          <w:noProof/>
          <w:webHidden/>
        </w:rPr>
        <w:instrText xml:space="preserve"> PAGEREF _Toc40859262 \h </w:instrText>
      </w:r>
      <w:r>
        <w:rPr>
          <w:noProof/>
          <w:webHidden/>
        </w:rPr>
      </w:r>
      <w:r>
        <w:rPr>
          <w:noProof/>
          <w:webHidden/>
        </w:rPr>
        <w:fldChar w:fldCharType="separate"/>
      </w:r>
      <w:r w:rsidR="009C26B6">
        <w:rPr>
          <w:noProof/>
          <w:webHidden/>
        </w:rPr>
        <w:t>19</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Part 2—Administration</w:t>
      </w:r>
      <w:r w:rsidRPr="00A464C9">
        <w:rPr>
          <w:noProof/>
          <w:webHidden/>
        </w:rPr>
        <w:tab/>
      </w:r>
      <w:r w:rsidRPr="00A464C9">
        <w:rPr>
          <w:noProof/>
          <w:webHidden/>
        </w:rPr>
        <w:fldChar w:fldCharType="begin"/>
      </w:r>
      <w:r w:rsidRPr="00A464C9">
        <w:rPr>
          <w:noProof/>
          <w:webHidden/>
        </w:rPr>
        <w:instrText xml:space="preserve"> PAGEREF _Toc40859263 \h </w:instrText>
      </w:r>
      <w:r w:rsidRPr="00A464C9">
        <w:rPr>
          <w:noProof/>
          <w:webHidden/>
        </w:rPr>
      </w:r>
      <w:r w:rsidRPr="00A464C9">
        <w:rPr>
          <w:noProof/>
          <w:webHidden/>
        </w:rPr>
        <w:fldChar w:fldCharType="separate"/>
      </w:r>
      <w:r w:rsidR="009C26B6">
        <w:rPr>
          <w:noProof/>
          <w:webHidden/>
        </w:rPr>
        <w:t>21</w:t>
      </w:r>
      <w:r w:rsidRPr="00A464C9">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Functions of the Secretary</w:t>
      </w:r>
      <w:r>
        <w:rPr>
          <w:noProof/>
          <w:webHidden/>
        </w:rPr>
        <w:tab/>
      </w:r>
      <w:r>
        <w:rPr>
          <w:noProof/>
          <w:webHidden/>
        </w:rPr>
        <w:fldChar w:fldCharType="begin"/>
      </w:r>
      <w:r>
        <w:rPr>
          <w:noProof/>
          <w:webHidden/>
        </w:rPr>
        <w:instrText xml:space="preserve"> PAGEREF _Toc40859264 \h </w:instrText>
      </w:r>
      <w:r>
        <w:rPr>
          <w:noProof/>
          <w:webHidden/>
        </w:rPr>
      </w:r>
      <w:r>
        <w:rPr>
          <w:noProof/>
          <w:webHidden/>
        </w:rPr>
        <w:fldChar w:fldCharType="separate"/>
      </w:r>
      <w:r w:rsidR="009C26B6">
        <w:rPr>
          <w:noProof/>
          <w:webHidden/>
        </w:rPr>
        <w:t>21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The Scientific Advisory Committee</w:t>
      </w:r>
      <w:r>
        <w:rPr>
          <w:noProof/>
          <w:webHidden/>
        </w:rPr>
        <w:tab/>
      </w:r>
      <w:r>
        <w:rPr>
          <w:noProof/>
          <w:webHidden/>
        </w:rPr>
        <w:fldChar w:fldCharType="begin"/>
      </w:r>
      <w:r>
        <w:rPr>
          <w:noProof/>
          <w:webHidden/>
        </w:rPr>
        <w:instrText xml:space="preserve"> PAGEREF _Toc40859265 \h </w:instrText>
      </w:r>
      <w:r>
        <w:rPr>
          <w:noProof/>
          <w:webHidden/>
        </w:rPr>
      </w:r>
      <w:r>
        <w:rPr>
          <w:noProof/>
          <w:webHidden/>
        </w:rPr>
        <w:fldChar w:fldCharType="separate"/>
      </w:r>
      <w:r w:rsidR="009C26B6">
        <w:rPr>
          <w:noProof/>
          <w:webHidden/>
        </w:rPr>
        <w:t>21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Advice</w:t>
      </w:r>
      <w:r>
        <w:rPr>
          <w:noProof/>
          <w:webHidden/>
        </w:rPr>
        <w:tab/>
      </w:r>
      <w:r>
        <w:rPr>
          <w:noProof/>
          <w:webHidden/>
        </w:rPr>
        <w:fldChar w:fldCharType="begin"/>
      </w:r>
      <w:r>
        <w:rPr>
          <w:noProof/>
          <w:webHidden/>
        </w:rPr>
        <w:instrText xml:space="preserve"> PAGEREF _Toc40859266 \h </w:instrText>
      </w:r>
      <w:r>
        <w:rPr>
          <w:noProof/>
          <w:webHidden/>
        </w:rPr>
      </w:r>
      <w:r>
        <w:rPr>
          <w:noProof/>
          <w:webHidden/>
        </w:rPr>
        <w:fldChar w:fldCharType="separate"/>
      </w:r>
      <w:r w:rsidR="009C26B6">
        <w:rPr>
          <w:noProof/>
          <w:webHidden/>
        </w:rPr>
        <w:t>23</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Part 3—Listing of threatened taxa and communities and potentially threatening processes</w:t>
      </w:r>
      <w:r w:rsidRPr="00A464C9">
        <w:rPr>
          <w:noProof/>
          <w:webHidden/>
        </w:rPr>
        <w:tab/>
      </w:r>
      <w:r w:rsidRPr="00A464C9">
        <w:rPr>
          <w:noProof/>
          <w:webHidden/>
        </w:rPr>
        <w:fldChar w:fldCharType="begin"/>
      </w:r>
      <w:r w:rsidRPr="00A464C9">
        <w:rPr>
          <w:noProof/>
          <w:webHidden/>
        </w:rPr>
        <w:instrText xml:space="preserve"> PAGEREF _Toc40859267 \h </w:instrText>
      </w:r>
      <w:r w:rsidRPr="00A464C9">
        <w:rPr>
          <w:noProof/>
          <w:webHidden/>
        </w:rPr>
      </w:r>
      <w:r w:rsidRPr="00A464C9">
        <w:rPr>
          <w:noProof/>
          <w:webHidden/>
        </w:rPr>
        <w:fldChar w:fldCharType="separate"/>
      </w:r>
      <w:r w:rsidR="009C26B6">
        <w:rPr>
          <w:noProof/>
          <w:webHidden/>
        </w:rPr>
        <w:t>24</w:t>
      </w:r>
      <w:r w:rsidRPr="00A464C9">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1—The Threatened List and the Processes List</w:t>
      </w:r>
      <w:r>
        <w:rPr>
          <w:noProof/>
          <w:webHidden/>
        </w:rPr>
        <w:tab/>
      </w:r>
      <w:r>
        <w:rPr>
          <w:noProof/>
          <w:webHidden/>
        </w:rPr>
        <w:fldChar w:fldCharType="begin"/>
      </w:r>
      <w:r>
        <w:rPr>
          <w:noProof/>
          <w:webHidden/>
        </w:rPr>
        <w:instrText xml:space="preserve"> PAGEREF _Toc40859268 \h </w:instrText>
      </w:r>
      <w:r>
        <w:rPr>
          <w:noProof/>
          <w:webHidden/>
        </w:rPr>
      </w:r>
      <w:r>
        <w:rPr>
          <w:noProof/>
          <w:webHidden/>
        </w:rPr>
        <w:fldChar w:fldCharType="separate"/>
      </w:r>
      <w:r w:rsidR="009C26B6">
        <w:rPr>
          <w:noProof/>
          <w:webHidden/>
        </w:rPr>
        <w:t>24</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The Threatened List</w:t>
      </w:r>
      <w:r>
        <w:rPr>
          <w:noProof/>
          <w:webHidden/>
        </w:rPr>
        <w:tab/>
      </w:r>
      <w:r>
        <w:rPr>
          <w:noProof/>
          <w:webHidden/>
        </w:rPr>
        <w:fldChar w:fldCharType="begin"/>
      </w:r>
      <w:r>
        <w:rPr>
          <w:noProof/>
          <w:webHidden/>
        </w:rPr>
        <w:instrText xml:space="preserve"> PAGEREF _Toc40859269 \h </w:instrText>
      </w:r>
      <w:r>
        <w:rPr>
          <w:noProof/>
          <w:webHidden/>
        </w:rPr>
      </w:r>
      <w:r>
        <w:rPr>
          <w:noProof/>
          <w:webHidden/>
        </w:rPr>
        <w:fldChar w:fldCharType="separate"/>
      </w:r>
      <w:r w:rsidR="009C26B6">
        <w:rPr>
          <w:noProof/>
          <w:webHidden/>
        </w:rPr>
        <w:t>24</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Listing of potentially threatening processes</w:t>
      </w:r>
      <w:r>
        <w:rPr>
          <w:noProof/>
          <w:webHidden/>
        </w:rPr>
        <w:tab/>
      </w:r>
      <w:r>
        <w:rPr>
          <w:noProof/>
          <w:webHidden/>
        </w:rPr>
        <w:fldChar w:fldCharType="begin"/>
      </w:r>
      <w:r>
        <w:rPr>
          <w:noProof/>
          <w:webHidden/>
        </w:rPr>
        <w:instrText xml:space="preserve"> PAGEREF _Toc40859270 \h </w:instrText>
      </w:r>
      <w:r>
        <w:rPr>
          <w:noProof/>
          <w:webHidden/>
        </w:rPr>
      </w:r>
      <w:r>
        <w:rPr>
          <w:noProof/>
          <w:webHidden/>
        </w:rPr>
        <w:fldChar w:fldCharType="separate"/>
      </w:r>
      <w:r w:rsidR="009C26B6">
        <w:rPr>
          <w:noProof/>
          <w:webHidden/>
        </w:rPr>
        <w:t>26</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2—Eligibility of taxa, communities and processes to be listed under Division 1</w:t>
      </w:r>
      <w:r>
        <w:rPr>
          <w:noProof/>
          <w:webHidden/>
        </w:rPr>
        <w:tab/>
      </w:r>
      <w:r>
        <w:rPr>
          <w:noProof/>
          <w:webHidden/>
        </w:rPr>
        <w:fldChar w:fldCharType="begin"/>
      </w:r>
      <w:r>
        <w:rPr>
          <w:noProof/>
          <w:webHidden/>
        </w:rPr>
        <w:instrText xml:space="preserve"> PAGEREF _Toc40859271 \h </w:instrText>
      </w:r>
      <w:r>
        <w:rPr>
          <w:noProof/>
          <w:webHidden/>
        </w:rPr>
      </w:r>
      <w:r>
        <w:rPr>
          <w:noProof/>
          <w:webHidden/>
        </w:rPr>
        <w:fldChar w:fldCharType="separate"/>
      </w:r>
      <w:r w:rsidR="009C26B6">
        <w:rPr>
          <w:noProof/>
          <w:webHidden/>
        </w:rPr>
        <w:t>26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Determination of eligibility for listing</w:t>
      </w:r>
      <w:r>
        <w:rPr>
          <w:noProof/>
          <w:webHidden/>
        </w:rPr>
        <w:tab/>
      </w:r>
      <w:r>
        <w:rPr>
          <w:noProof/>
          <w:webHidden/>
        </w:rPr>
        <w:fldChar w:fldCharType="begin"/>
      </w:r>
      <w:r>
        <w:rPr>
          <w:noProof/>
          <w:webHidden/>
        </w:rPr>
        <w:instrText xml:space="preserve"> PAGEREF _Toc40859272 \h </w:instrText>
      </w:r>
      <w:r>
        <w:rPr>
          <w:noProof/>
          <w:webHidden/>
        </w:rPr>
      </w:r>
      <w:r>
        <w:rPr>
          <w:noProof/>
          <w:webHidden/>
        </w:rPr>
        <w:fldChar w:fldCharType="separate"/>
      </w:r>
      <w:r w:rsidR="009C26B6">
        <w:rPr>
          <w:noProof/>
          <w:webHidden/>
        </w:rPr>
        <w:t>26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Eligibility for listing of taxon of flora or fauna</w:t>
      </w:r>
      <w:r>
        <w:rPr>
          <w:noProof/>
          <w:webHidden/>
        </w:rPr>
        <w:tab/>
      </w:r>
      <w:r>
        <w:rPr>
          <w:noProof/>
          <w:webHidden/>
        </w:rPr>
        <w:fldChar w:fldCharType="begin"/>
      </w:r>
      <w:r>
        <w:rPr>
          <w:noProof/>
          <w:webHidden/>
        </w:rPr>
        <w:instrText xml:space="preserve"> PAGEREF _Toc40859273 \h </w:instrText>
      </w:r>
      <w:r>
        <w:rPr>
          <w:noProof/>
          <w:webHidden/>
        </w:rPr>
      </w:r>
      <w:r>
        <w:rPr>
          <w:noProof/>
          <w:webHidden/>
        </w:rPr>
        <w:fldChar w:fldCharType="separate"/>
      </w:r>
      <w:r w:rsidR="009C26B6">
        <w:rPr>
          <w:noProof/>
          <w:webHidden/>
        </w:rPr>
        <w:t>27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Eligibility for listing of communities of flora or fauna</w:t>
      </w:r>
      <w:r>
        <w:rPr>
          <w:noProof/>
          <w:webHidden/>
        </w:rPr>
        <w:tab/>
      </w:r>
      <w:r>
        <w:rPr>
          <w:noProof/>
          <w:webHidden/>
        </w:rPr>
        <w:fldChar w:fldCharType="begin"/>
      </w:r>
      <w:r>
        <w:rPr>
          <w:noProof/>
          <w:webHidden/>
        </w:rPr>
        <w:instrText xml:space="preserve"> PAGEREF _Toc40859274 \h </w:instrText>
      </w:r>
      <w:r>
        <w:rPr>
          <w:noProof/>
          <w:webHidden/>
        </w:rPr>
      </w:r>
      <w:r>
        <w:rPr>
          <w:noProof/>
          <w:webHidden/>
        </w:rPr>
        <w:fldChar w:fldCharType="separate"/>
      </w:r>
      <w:r w:rsidR="009C26B6">
        <w:rPr>
          <w:noProof/>
          <w:webHidden/>
        </w:rPr>
        <w:t>27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Eligibility of sub-species of flora or fauna or narrowly defined community of flora or fauna</w:t>
      </w:r>
      <w:r>
        <w:rPr>
          <w:noProof/>
          <w:webHidden/>
        </w:rPr>
        <w:tab/>
      </w:r>
      <w:r>
        <w:rPr>
          <w:noProof/>
          <w:webHidden/>
        </w:rPr>
        <w:fldChar w:fldCharType="begin"/>
      </w:r>
      <w:r>
        <w:rPr>
          <w:noProof/>
          <w:webHidden/>
        </w:rPr>
        <w:instrText xml:space="preserve"> PAGEREF _Toc40859275 \h </w:instrText>
      </w:r>
      <w:r>
        <w:rPr>
          <w:noProof/>
          <w:webHidden/>
        </w:rPr>
      </w:r>
      <w:r>
        <w:rPr>
          <w:noProof/>
          <w:webHidden/>
        </w:rPr>
        <w:fldChar w:fldCharType="separate"/>
      </w:r>
      <w:r w:rsidR="009C26B6">
        <w:rPr>
          <w:noProof/>
          <w:webHidden/>
        </w:rPr>
        <w:t>28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Eligibility for listing of potentially threatening processes</w:t>
      </w:r>
      <w:r>
        <w:rPr>
          <w:noProof/>
          <w:webHidden/>
        </w:rPr>
        <w:tab/>
      </w:r>
      <w:r>
        <w:rPr>
          <w:noProof/>
          <w:webHidden/>
        </w:rPr>
        <w:fldChar w:fldCharType="begin"/>
      </w:r>
      <w:r>
        <w:rPr>
          <w:noProof/>
          <w:webHidden/>
        </w:rPr>
        <w:instrText xml:space="preserve"> PAGEREF _Toc40859276 \h </w:instrText>
      </w:r>
      <w:r>
        <w:rPr>
          <w:noProof/>
          <w:webHidden/>
        </w:rPr>
      </w:r>
      <w:r>
        <w:rPr>
          <w:noProof/>
          <w:webHidden/>
        </w:rPr>
        <w:fldChar w:fldCharType="separate"/>
      </w:r>
      <w:r w:rsidR="009C26B6">
        <w:rPr>
          <w:noProof/>
          <w:webHidden/>
        </w:rPr>
        <w:t>28</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lastRenderedPageBreak/>
        <w:t>Division 3—The nomination and assessment process for the listing of taxa, communities and processes</w:t>
      </w:r>
      <w:r>
        <w:rPr>
          <w:noProof/>
          <w:webHidden/>
        </w:rPr>
        <w:tab/>
      </w:r>
      <w:r>
        <w:rPr>
          <w:noProof/>
          <w:webHidden/>
        </w:rPr>
        <w:fldChar w:fldCharType="begin"/>
      </w:r>
      <w:r>
        <w:rPr>
          <w:noProof/>
          <w:webHidden/>
        </w:rPr>
        <w:instrText xml:space="preserve"> PAGEREF _Toc40859277 \h </w:instrText>
      </w:r>
      <w:r>
        <w:rPr>
          <w:noProof/>
          <w:webHidden/>
        </w:rPr>
      </w:r>
      <w:r>
        <w:rPr>
          <w:noProof/>
          <w:webHidden/>
        </w:rPr>
        <w:fldChar w:fldCharType="separate"/>
      </w:r>
      <w:r w:rsidR="009C26B6">
        <w:rPr>
          <w:noProof/>
          <w:webHidden/>
        </w:rPr>
        <w:t>28</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16A</w:t>
      </w:r>
      <w:r>
        <w:rPr>
          <w:rFonts w:asciiTheme="minorHAnsi" w:eastAsiaTheme="minorEastAsia" w:hAnsiTheme="minorHAnsi" w:cstheme="minorBidi"/>
          <w:noProof/>
          <w:sz w:val="22"/>
          <w:szCs w:val="22"/>
          <w:lang w:val="en-AU" w:eastAsia="en-AU"/>
        </w:rPr>
        <w:tab/>
      </w:r>
      <w:r>
        <w:rPr>
          <w:noProof/>
        </w:rPr>
        <w:t>Nominations for listing</w:t>
      </w:r>
      <w:r>
        <w:rPr>
          <w:noProof/>
          <w:webHidden/>
        </w:rPr>
        <w:tab/>
      </w:r>
      <w:r>
        <w:rPr>
          <w:noProof/>
          <w:webHidden/>
        </w:rPr>
        <w:fldChar w:fldCharType="begin"/>
      </w:r>
      <w:r>
        <w:rPr>
          <w:noProof/>
          <w:webHidden/>
        </w:rPr>
        <w:instrText xml:space="preserve"> PAGEREF _Toc40859278 \h </w:instrText>
      </w:r>
      <w:r>
        <w:rPr>
          <w:noProof/>
          <w:webHidden/>
        </w:rPr>
      </w:r>
      <w:r>
        <w:rPr>
          <w:noProof/>
          <w:webHidden/>
        </w:rPr>
        <w:fldChar w:fldCharType="separate"/>
      </w:r>
      <w:r w:rsidR="009C26B6">
        <w:rPr>
          <w:noProof/>
          <w:webHidden/>
        </w:rPr>
        <w:t>28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16B</w:t>
      </w:r>
      <w:r>
        <w:rPr>
          <w:rFonts w:asciiTheme="minorHAnsi" w:eastAsiaTheme="minorEastAsia" w:hAnsiTheme="minorHAnsi" w:cstheme="minorBidi"/>
          <w:noProof/>
          <w:sz w:val="22"/>
          <w:szCs w:val="22"/>
          <w:lang w:val="en-AU" w:eastAsia="en-AU"/>
        </w:rPr>
        <w:tab/>
      </w:r>
      <w:r>
        <w:rPr>
          <w:noProof/>
        </w:rPr>
        <w:t>Consideration of the nomination by the Committee</w:t>
      </w:r>
      <w:r>
        <w:rPr>
          <w:noProof/>
          <w:webHidden/>
        </w:rPr>
        <w:tab/>
      </w:r>
      <w:r>
        <w:rPr>
          <w:noProof/>
          <w:webHidden/>
        </w:rPr>
        <w:fldChar w:fldCharType="begin"/>
      </w:r>
      <w:r>
        <w:rPr>
          <w:noProof/>
          <w:webHidden/>
        </w:rPr>
        <w:instrText xml:space="preserve"> PAGEREF _Toc40859279 \h </w:instrText>
      </w:r>
      <w:r>
        <w:rPr>
          <w:noProof/>
          <w:webHidden/>
        </w:rPr>
      </w:r>
      <w:r>
        <w:rPr>
          <w:noProof/>
          <w:webHidden/>
        </w:rPr>
        <w:fldChar w:fldCharType="separate"/>
      </w:r>
      <w:r w:rsidR="009C26B6">
        <w:rPr>
          <w:noProof/>
          <w:webHidden/>
        </w:rPr>
        <w:t>29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16C</w:t>
      </w:r>
      <w:r>
        <w:rPr>
          <w:rFonts w:asciiTheme="minorHAnsi" w:eastAsiaTheme="minorEastAsia" w:hAnsiTheme="minorHAnsi" w:cstheme="minorBidi"/>
          <w:noProof/>
          <w:sz w:val="22"/>
          <w:szCs w:val="22"/>
          <w:lang w:val="en-AU" w:eastAsia="en-AU"/>
        </w:rPr>
        <w:tab/>
      </w:r>
      <w:r>
        <w:rPr>
          <w:noProof/>
        </w:rPr>
        <w:t>Assessment of eligibility of taxon, community or process to be listed</w:t>
      </w:r>
      <w:r>
        <w:rPr>
          <w:noProof/>
          <w:webHidden/>
        </w:rPr>
        <w:tab/>
      </w:r>
      <w:r>
        <w:rPr>
          <w:noProof/>
          <w:webHidden/>
        </w:rPr>
        <w:fldChar w:fldCharType="begin"/>
      </w:r>
      <w:r>
        <w:rPr>
          <w:noProof/>
          <w:webHidden/>
        </w:rPr>
        <w:instrText xml:space="preserve"> PAGEREF _Toc40859280 \h </w:instrText>
      </w:r>
      <w:r>
        <w:rPr>
          <w:noProof/>
          <w:webHidden/>
        </w:rPr>
      </w:r>
      <w:r>
        <w:rPr>
          <w:noProof/>
          <w:webHidden/>
        </w:rPr>
        <w:fldChar w:fldCharType="separate"/>
      </w:r>
      <w:r w:rsidR="009C26B6">
        <w:rPr>
          <w:noProof/>
          <w:webHidden/>
        </w:rPr>
        <w:t>30</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16D</w:t>
      </w:r>
      <w:r>
        <w:rPr>
          <w:rFonts w:asciiTheme="minorHAnsi" w:eastAsiaTheme="minorEastAsia" w:hAnsiTheme="minorHAnsi" w:cstheme="minorBidi"/>
          <w:noProof/>
          <w:sz w:val="22"/>
          <w:szCs w:val="22"/>
          <w:lang w:val="en-AU" w:eastAsia="en-AU"/>
        </w:rPr>
        <w:tab/>
      </w:r>
      <w:r>
        <w:rPr>
          <w:noProof/>
        </w:rPr>
        <w:t>The Committee's preliminary recommendation</w:t>
      </w:r>
      <w:r>
        <w:rPr>
          <w:noProof/>
          <w:webHidden/>
        </w:rPr>
        <w:tab/>
      </w:r>
      <w:r>
        <w:rPr>
          <w:noProof/>
          <w:webHidden/>
        </w:rPr>
        <w:fldChar w:fldCharType="begin"/>
      </w:r>
      <w:r>
        <w:rPr>
          <w:noProof/>
          <w:webHidden/>
        </w:rPr>
        <w:instrText xml:space="preserve"> PAGEREF _Toc40859281 \h </w:instrText>
      </w:r>
      <w:r>
        <w:rPr>
          <w:noProof/>
          <w:webHidden/>
        </w:rPr>
      </w:r>
      <w:r>
        <w:rPr>
          <w:noProof/>
          <w:webHidden/>
        </w:rPr>
        <w:fldChar w:fldCharType="separate"/>
      </w:r>
      <w:r w:rsidR="009C26B6">
        <w:rPr>
          <w:noProof/>
          <w:webHidden/>
        </w:rPr>
        <w:t>32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16E</w:t>
      </w:r>
      <w:r>
        <w:rPr>
          <w:rFonts w:asciiTheme="minorHAnsi" w:eastAsiaTheme="minorEastAsia" w:hAnsiTheme="minorHAnsi" w:cstheme="minorBidi"/>
          <w:noProof/>
          <w:sz w:val="22"/>
          <w:szCs w:val="22"/>
          <w:lang w:val="en-AU" w:eastAsia="en-AU"/>
        </w:rPr>
        <w:tab/>
      </w:r>
      <w:r>
        <w:rPr>
          <w:noProof/>
        </w:rPr>
        <w:t>Taxon assessed by another jurisdiction as to its risk of extinction in Australia</w:t>
      </w:r>
      <w:r>
        <w:rPr>
          <w:noProof/>
          <w:webHidden/>
        </w:rPr>
        <w:tab/>
      </w:r>
      <w:r>
        <w:rPr>
          <w:noProof/>
          <w:webHidden/>
        </w:rPr>
        <w:fldChar w:fldCharType="begin"/>
      </w:r>
      <w:r>
        <w:rPr>
          <w:noProof/>
          <w:webHidden/>
        </w:rPr>
        <w:instrText xml:space="preserve"> PAGEREF _Toc40859282 \h </w:instrText>
      </w:r>
      <w:r>
        <w:rPr>
          <w:noProof/>
          <w:webHidden/>
        </w:rPr>
      </w:r>
      <w:r>
        <w:rPr>
          <w:noProof/>
          <w:webHidden/>
        </w:rPr>
        <w:fldChar w:fldCharType="separate"/>
      </w:r>
      <w:r w:rsidR="009C26B6">
        <w:rPr>
          <w:noProof/>
          <w:webHidden/>
        </w:rPr>
        <w:t>32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16F</w:t>
      </w:r>
      <w:r>
        <w:rPr>
          <w:rFonts w:asciiTheme="minorHAnsi" w:eastAsiaTheme="minorEastAsia" w:hAnsiTheme="minorHAnsi" w:cstheme="minorBidi"/>
          <w:noProof/>
          <w:sz w:val="22"/>
          <w:szCs w:val="22"/>
          <w:lang w:val="en-AU" w:eastAsia="en-AU"/>
        </w:rPr>
        <w:tab/>
      </w:r>
      <w:r>
        <w:rPr>
          <w:noProof/>
        </w:rPr>
        <w:t>The Committee's final recommendation</w:t>
      </w:r>
      <w:r>
        <w:rPr>
          <w:noProof/>
          <w:webHidden/>
        </w:rPr>
        <w:tab/>
      </w:r>
      <w:r>
        <w:rPr>
          <w:noProof/>
          <w:webHidden/>
        </w:rPr>
        <w:fldChar w:fldCharType="begin"/>
      </w:r>
      <w:r>
        <w:rPr>
          <w:noProof/>
          <w:webHidden/>
        </w:rPr>
        <w:instrText xml:space="preserve"> PAGEREF _Toc40859283 \h </w:instrText>
      </w:r>
      <w:r>
        <w:rPr>
          <w:noProof/>
          <w:webHidden/>
        </w:rPr>
      </w:r>
      <w:r>
        <w:rPr>
          <w:noProof/>
          <w:webHidden/>
        </w:rPr>
        <w:fldChar w:fldCharType="separate"/>
      </w:r>
      <w:r w:rsidR="009C26B6">
        <w:rPr>
          <w:noProof/>
          <w:webHidden/>
        </w:rPr>
        <w:t>33</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16G</w:t>
      </w:r>
      <w:r>
        <w:rPr>
          <w:rFonts w:asciiTheme="minorHAnsi" w:eastAsiaTheme="minorEastAsia" w:hAnsiTheme="minorHAnsi" w:cstheme="minorBidi"/>
          <w:noProof/>
          <w:sz w:val="22"/>
          <w:szCs w:val="22"/>
          <w:lang w:val="en-AU" w:eastAsia="en-AU"/>
        </w:rPr>
        <w:tab/>
      </w:r>
      <w:r>
        <w:rPr>
          <w:noProof/>
        </w:rPr>
        <w:t>Minister's recommendation</w:t>
      </w:r>
      <w:r>
        <w:rPr>
          <w:noProof/>
          <w:webHidden/>
        </w:rPr>
        <w:tab/>
      </w:r>
      <w:r>
        <w:rPr>
          <w:noProof/>
          <w:webHidden/>
        </w:rPr>
        <w:fldChar w:fldCharType="begin"/>
      </w:r>
      <w:r>
        <w:rPr>
          <w:noProof/>
          <w:webHidden/>
        </w:rPr>
        <w:instrText xml:space="preserve"> PAGEREF _Toc40859284 \h </w:instrText>
      </w:r>
      <w:r>
        <w:rPr>
          <w:noProof/>
          <w:webHidden/>
        </w:rPr>
      </w:r>
      <w:r>
        <w:rPr>
          <w:noProof/>
          <w:webHidden/>
        </w:rPr>
        <w:fldChar w:fldCharType="separate"/>
      </w:r>
      <w:r w:rsidR="009C26B6">
        <w:rPr>
          <w:noProof/>
          <w:webHidden/>
        </w:rPr>
        <w:t>35</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16H</w:t>
      </w:r>
      <w:r>
        <w:rPr>
          <w:rFonts w:asciiTheme="minorHAnsi" w:eastAsiaTheme="minorEastAsia" w:hAnsiTheme="minorHAnsi" w:cstheme="minorBidi"/>
          <w:noProof/>
          <w:sz w:val="22"/>
          <w:szCs w:val="22"/>
          <w:lang w:val="en-AU" w:eastAsia="en-AU"/>
        </w:rPr>
        <w:tab/>
      </w:r>
      <w:r>
        <w:rPr>
          <w:noProof/>
        </w:rPr>
        <w:t>Decisions and recommendations must be made on the basis of nature conservation matters</w:t>
      </w:r>
      <w:r>
        <w:rPr>
          <w:noProof/>
          <w:webHidden/>
        </w:rPr>
        <w:tab/>
      </w:r>
      <w:r>
        <w:rPr>
          <w:noProof/>
          <w:webHidden/>
        </w:rPr>
        <w:fldChar w:fldCharType="begin"/>
      </w:r>
      <w:r>
        <w:rPr>
          <w:noProof/>
          <w:webHidden/>
        </w:rPr>
        <w:instrText xml:space="preserve"> PAGEREF _Toc40859285 \h </w:instrText>
      </w:r>
      <w:r>
        <w:rPr>
          <w:noProof/>
          <w:webHidden/>
        </w:rPr>
      </w:r>
      <w:r>
        <w:rPr>
          <w:noProof/>
          <w:webHidden/>
        </w:rPr>
        <w:fldChar w:fldCharType="separate"/>
      </w:r>
      <w:r w:rsidR="009C26B6">
        <w:rPr>
          <w:noProof/>
          <w:webHidden/>
        </w:rPr>
        <w:t>36</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4—General</w:t>
      </w:r>
      <w:r>
        <w:rPr>
          <w:noProof/>
          <w:webHidden/>
        </w:rPr>
        <w:tab/>
      </w:r>
      <w:r>
        <w:rPr>
          <w:noProof/>
          <w:webHidden/>
        </w:rPr>
        <w:fldChar w:fldCharType="begin"/>
      </w:r>
      <w:r>
        <w:rPr>
          <w:noProof/>
          <w:webHidden/>
        </w:rPr>
        <w:instrText xml:space="preserve"> PAGEREF _Toc40859286 \h </w:instrText>
      </w:r>
      <w:r>
        <w:rPr>
          <w:noProof/>
          <w:webHidden/>
        </w:rPr>
      </w:r>
      <w:r>
        <w:rPr>
          <w:noProof/>
          <w:webHidden/>
        </w:rPr>
        <w:fldChar w:fldCharType="separate"/>
      </w:r>
      <w:r w:rsidR="009C26B6">
        <w:rPr>
          <w:noProof/>
          <w:webHidden/>
        </w:rPr>
        <w:t>37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16I</w:t>
      </w:r>
      <w:r>
        <w:rPr>
          <w:rFonts w:asciiTheme="minorHAnsi" w:eastAsiaTheme="minorEastAsia" w:hAnsiTheme="minorHAnsi" w:cstheme="minorBidi"/>
          <w:noProof/>
          <w:sz w:val="22"/>
          <w:szCs w:val="22"/>
          <w:lang w:val="en-AU" w:eastAsia="en-AU"/>
        </w:rPr>
        <w:tab/>
      </w:r>
      <w:r>
        <w:rPr>
          <w:noProof/>
        </w:rPr>
        <w:t>Recommendations that minor amendments be made to lists</w:t>
      </w:r>
      <w:r>
        <w:rPr>
          <w:noProof/>
          <w:webHidden/>
        </w:rPr>
        <w:tab/>
      </w:r>
      <w:r>
        <w:rPr>
          <w:noProof/>
          <w:webHidden/>
        </w:rPr>
        <w:fldChar w:fldCharType="begin"/>
      </w:r>
      <w:r>
        <w:rPr>
          <w:noProof/>
          <w:webHidden/>
        </w:rPr>
        <w:instrText xml:space="preserve"> PAGEREF _Toc40859287 \h </w:instrText>
      </w:r>
      <w:r>
        <w:rPr>
          <w:noProof/>
          <w:webHidden/>
        </w:rPr>
      </w:r>
      <w:r>
        <w:rPr>
          <w:noProof/>
          <w:webHidden/>
        </w:rPr>
        <w:fldChar w:fldCharType="separate"/>
      </w:r>
      <w:r w:rsidR="009C26B6">
        <w:rPr>
          <w:noProof/>
          <w:webHidden/>
        </w:rPr>
        <w:t>37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16J</w:t>
      </w:r>
      <w:r>
        <w:rPr>
          <w:rFonts w:asciiTheme="minorHAnsi" w:eastAsiaTheme="minorEastAsia" w:hAnsiTheme="minorHAnsi" w:cstheme="minorBidi"/>
          <w:noProof/>
          <w:sz w:val="22"/>
          <w:szCs w:val="22"/>
          <w:lang w:val="en-AU" w:eastAsia="en-AU"/>
        </w:rPr>
        <w:tab/>
      </w:r>
      <w:r>
        <w:rPr>
          <w:noProof/>
        </w:rPr>
        <w:t>Consolidated lists to be published on the Internet</w:t>
      </w:r>
      <w:r>
        <w:rPr>
          <w:noProof/>
          <w:webHidden/>
        </w:rPr>
        <w:tab/>
      </w:r>
      <w:r>
        <w:rPr>
          <w:noProof/>
          <w:webHidden/>
        </w:rPr>
        <w:fldChar w:fldCharType="begin"/>
      </w:r>
      <w:r>
        <w:rPr>
          <w:noProof/>
          <w:webHidden/>
        </w:rPr>
        <w:instrText xml:space="preserve"> PAGEREF _Toc40859288 \h </w:instrText>
      </w:r>
      <w:r>
        <w:rPr>
          <w:noProof/>
          <w:webHidden/>
        </w:rPr>
      </w:r>
      <w:r>
        <w:rPr>
          <w:noProof/>
          <w:webHidden/>
        </w:rPr>
        <w:fldChar w:fldCharType="separate"/>
      </w:r>
      <w:r w:rsidR="009C26B6">
        <w:rPr>
          <w:noProof/>
          <w:webHidden/>
        </w:rPr>
        <w:t>38</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16K</w:t>
      </w:r>
      <w:r>
        <w:rPr>
          <w:rFonts w:asciiTheme="minorHAnsi" w:eastAsiaTheme="minorEastAsia" w:hAnsiTheme="minorHAnsi" w:cstheme="minorBidi"/>
          <w:noProof/>
          <w:sz w:val="22"/>
          <w:szCs w:val="22"/>
          <w:lang w:val="en-AU" w:eastAsia="en-AU"/>
        </w:rPr>
        <w:tab/>
      </w:r>
      <w:r>
        <w:rPr>
          <w:noProof/>
        </w:rPr>
        <w:t>Minister to review Lists</w:t>
      </w:r>
      <w:r>
        <w:rPr>
          <w:noProof/>
          <w:webHidden/>
        </w:rPr>
        <w:tab/>
      </w:r>
      <w:r>
        <w:rPr>
          <w:noProof/>
          <w:webHidden/>
        </w:rPr>
        <w:fldChar w:fldCharType="begin"/>
      </w:r>
      <w:r>
        <w:rPr>
          <w:noProof/>
          <w:webHidden/>
        </w:rPr>
        <w:instrText xml:space="preserve"> PAGEREF _Toc40859289 \h </w:instrText>
      </w:r>
      <w:r>
        <w:rPr>
          <w:noProof/>
          <w:webHidden/>
        </w:rPr>
      </w:r>
      <w:r>
        <w:rPr>
          <w:noProof/>
          <w:webHidden/>
        </w:rPr>
        <w:fldChar w:fldCharType="separate"/>
      </w:r>
      <w:r w:rsidR="009C26B6">
        <w:rPr>
          <w:noProof/>
          <w:webHidden/>
        </w:rPr>
        <w:t>39</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Part 4—Management processes</w:t>
      </w:r>
      <w:r w:rsidRPr="00A464C9">
        <w:rPr>
          <w:noProof/>
          <w:webHidden/>
        </w:rPr>
        <w:tab/>
      </w:r>
      <w:r w:rsidRPr="00A464C9">
        <w:rPr>
          <w:noProof/>
          <w:webHidden/>
        </w:rPr>
        <w:fldChar w:fldCharType="begin"/>
      </w:r>
      <w:r w:rsidRPr="00A464C9">
        <w:rPr>
          <w:noProof/>
          <w:webHidden/>
        </w:rPr>
        <w:instrText xml:space="preserve"> PAGEREF _Toc40859290 \h </w:instrText>
      </w:r>
      <w:r w:rsidRPr="00A464C9">
        <w:rPr>
          <w:noProof/>
          <w:webHidden/>
        </w:rPr>
      </w:r>
      <w:r w:rsidRPr="00A464C9">
        <w:rPr>
          <w:noProof/>
          <w:webHidden/>
        </w:rPr>
        <w:fldChar w:fldCharType="separate"/>
      </w:r>
      <w:r w:rsidR="009C26B6">
        <w:rPr>
          <w:noProof/>
          <w:webHidden/>
        </w:rPr>
        <w:t>40</w:t>
      </w:r>
      <w:r w:rsidRPr="00A464C9">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1—Biodiversity Strategy</w:t>
      </w:r>
      <w:r>
        <w:rPr>
          <w:noProof/>
          <w:webHidden/>
        </w:rPr>
        <w:tab/>
      </w:r>
      <w:r>
        <w:rPr>
          <w:noProof/>
          <w:webHidden/>
        </w:rPr>
        <w:fldChar w:fldCharType="begin"/>
      </w:r>
      <w:r>
        <w:rPr>
          <w:noProof/>
          <w:webHidden/>
        </w:rPr>
        <w:instrText xml:space="preserve"> PAGEREF _Toc40859291 \h </w:instrText>
      </w:r>
      <w:r>
        <w:rPr>
          <w:noProof/>
          <w:webHidden/>
        </w:rPr>
      </w:r>
      <w:r>
        <w:rPr>
          <w:noProof/>
          <w:webHidden/>
        </w:rPr>
        <w:fldChar w:fldCharType="separate"/>
      </w:r>
      <w:r w:rsidR="009C26B6">
        <w:rPr>
          <w:noProof/>
          <w:webHidden/>
        </w:rPr>
        <w:t>40</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Biodiversity Strategy</w:t>
      </w:r>
      <w:r>
        <w:rPr>
          <w:noProof/>
          <w:webHidden/>
        </w:rPr>
        <w:tab/>
      </w:r>
      <w:r>
        <w:rPr>
          <w:noProof/>
          <w:webHidden/>
        </w:rPr>
        <w:fldChar w:fldCharType="begin"/>
      </w:r>
      <w:r>
        <w:rPr>
          <w:noProof/>
          <w:webHidden/>
        </w:rPr>
        <w:instrText xml:space="preserve"> PAGEREF _Toc40859292 \h </w:instrText>
      </w:r>
      <w:r>
        <w:rPr>
          <w:noProof/>
          <w:webHidden/>
        </w:rPr>
      </w:r>
      <w:r>
        <w:rPr>
          <w:noProof/>
          <w:webHidden/>
        </w:rPr>
        <w:fldChar w:fldCharType="separate"/>
      </w:r>
      <w:r w:rsidR="009C26B6">
        <w:rPr>
          <w:noProof/>
          <w:webHidden/>
        </w:rPr>
        <w:t>40</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Preparation of a Biodiversity Strategy</w:t>
      </w:r>
      <w:r>
        <w:rPr>
          <w:noProof/>
          <w:webHidden/>
        </w:rPr>
        <w:tab/>
      </w:r>
      <w:r>
        <w:rPr>
          <w:noProof/>
          <w:webHidden/>
        </w:rPr>
        <w:fldChar w:fldCharType="begin"/>
      </w:r>
      <w:r>
        <w:rPr>
          <w:noProof/>
          <w:webHidden/>
        </w:rPr>
        <w:instrText xml:space="preserve"> PAGEREF _Toc40859293 \h </w:instrText>
      </w:r>
      <w:r>
        <w:rPr>
          <w:noProof/>
          <w:webHidden/>
        </w:rPr>
      </w:r>
      <w:r>
        <w:rPr>
          <w:noProof/>
          <w:webHidden/>
        </w:rPr>
        <w:fldChar w:fldCharType="separate"/>
      </w:r>
      <w:r w:rsidR="009C26B6">
        <w:rPr>
          <w:noProof/>
          <w:webHidden/>
        </w:rPr>
        <w:t>40</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18A</w:t>
      </w:r>
      <w:r>
        <w:rPr>
          <w:rFonts w:asciiTheme="minorHAnsi" w:eastAsiaTheme="minorEastAsia" w:hAnsiTheme="minorHAnsi" w:cstheme="minorBidi"/>
          <w:noProof/>
          <w:sz w:val="22"/>
          <w:szCs w:val="22"/>
          <w:lang w:val="en-AU" w:eastAsia="en-AU"/>
        </w:rPr>
        <w:tab/>
      </w:r>
      <w:r>
        <w:rPr>
          <w:noProof/>
        </w:rPr>
        <w:t>Public consultation on a Biodiversity Strategy</w:t>
      </w:r>
      <w:r>
        <w:rPr>
          <w:noProof/>
          <w:webHidden/>
        </w:rPr>
        <w:tab/>
      </w:r>
      <w:r>
        <w:rPr>
          <w:noProof/>
          <w:webHidden/>
        </w:rPr>
        <w:fldChar w:fldCharType="begin"/>
      </w:r>
      <w:r>
        <w:rPr>
          <w:noProof/>
          <w:webHidden/>
        </w:rPr>
        <w:instrText xml:space="preserve"> PAGEREF _Toc40859294 \h </w:instrText>
      </w:r>
      <w:r>
        <w:rPr>
          <w:noProof/>
          <w:webHidden/>
        </w:rPr>
      </w:r>
      <w:r>
        <w:rPr>
          <w:noProof/>
          <w:webHidden/>
        </w:rPr>
        <w:fldChar w:fldCharType="separate"/>
      </w:r>
      <w:r w:rsidR="009C26B6">
        <w:rPr>
          <w:noProof/>
          <w:webHidden/>
        </w:rPr>
        <w:t>41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18B</w:t>
      </w:r>
      <w:r>
        <w:rPr>
          <w:rFonts w:asciiTheme="minorHAnsi" w:eastAsiaTheme="minorEastAsia" w:hAnsiTheme="minorHAnsi" w:cstheme="minorBidi"/>
          <w:noProof/>
          <w:sz w:val="22"/>
          <w:szCs w:val="22"/>
          <w:lang w:val="en-AU" w:eastAsia="en-AU"/>
        </w:rPr>
        <w:tab/>
      </w:r>
      <w:r>
        <w:rPr>
          <w:noProof/>
        </w:rPr>
        <w:t>Making and publication of a Biodiversity Strategy</w:t>
      </w:r>
      <w:r>
        <w:rPr>
          <w:noProof/>
          <w:webHidden/>
        </w:rPr>
        <w:tab/>
      </w:r>
      <w:r>
        <w:rPr>
          <w:noProof/>
          <w:webHidden/>
        </w:rPr>
        <w:fldChar w:fldCharType="begin"/>
      </w:r>
      <w:r>
        <w:rPr>
          <w:noProof/>
          <w:webHidden/>
        </w:rPr>
        <w:instrText xml:space="preserve"> PAGEREF _Toc40859295 \h </w:instrText>
      </w:r>
      <w:r>
        <w:rPr>
          <w:noProof/>
          <w:webHidden/>
        </w:rPr>
      </w:r>
      <w:r>
        <w:rPr>
          <w:noProof/>
          <w:webHidden/>
        </w:rPr>
        <w:fldChar w:fldCharType="separate"/>
      </w:r>
      <w:r w:rsidR="009C26B6">
        <w:rPr>
          <w:noProof/>
          <w:webHidden/>
        </w:rPr>
        <w:t>41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18C</w:t>
      </w:r>
      <w:r>
        <w:rPr>
          <w:rFonts w:asciiTheme="minorHAnsi" w:eastAsiaTheme="minorEastAsia" w:hAnsiTheme="minorHAnsi" w:cstheme="minorBidi"/>
          <w:noProof/>
          <w:sz w:val="22"/>
          <w:szCs w:val="22"/>
          <w:lang w:val="en-AU" w:eastAsia="en-AU"/>
        </w:rPr>
        <w:tab/>
      </w:r>
      <w:r>
        <w:rPr>
          <w:noProof/>
        </w:rPr>
        <w:t>Amendment of a Biodiversity Strategy</w:t>
      </w:r>
      <w:r>
        <w:rPr>
          <w:noProof/>
          <w:webHidden/>
        </w:rPr>
        <w:tab/>
      </w:r>
      <w:r>
        <w:rPr>
          <w:noProof/>
          <w:webHidden/>
        </w:rPr>
        <w:fldChar w:fldCharType="begin"/>
      </w:r>
      <w:r>
        <w:rPr>
          <w:noProof/>
          <w:webHidden/>
        </w:rPr>
        <w:instrText xml:space="preserve"> PAGEREF _Toc40859296 \h </w:instrText>
      </w:r>
      <w:r>
        <w:rPr>
          <w:noProof/>
          <w:webHidden/>
        </w:rPr>
      </w:r>
      <w:r>
        <w:rPr>
          <w:noProof/>
          <w:webHidden/>
        </w:rPr>
        <w:fldChar w:fldCharType="separate"/>
      </w:r>
      <w:r w:rsidR="009C26B6">
        <w:rPr>
          <w:noProof/>
          <w:webHidden/>
        </w:rPr>
        <w:t>42</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18D</w:t>
      </w:r>
      <w:r>
        <w:rPr>
          <w:rFonts w:asciiTheme="minorHAnsi" w:eastAsiaTheme="minorEastAsia" w:hAnsiTheme="minorHAnsi" w:cstheme="minorBidi"/>
          <w:noProof/>
          <w:sz w:val="22"/>
          <w:szCs w:val="22"/>
          <w:lang w:val="en-AU" w:eastAsia="en-AU"/>
        </w:rPr>
        <w:tab/>
      </w:r>
      <w:r>
        <w:rPr>
          <w:noProof/>
        </w:rPr>
        <w:t>Report on the implementation of a Biodiversity Strategy</w:t>
      </w:r>
      <w:r>
        <w:rPr>
          <w:noProof/>
          <w:webHidden/>
        </w:rPr>
        <w:tab/>
      </w:r>
      <w:r>
        <w:rPr>
          <w:noProof/>
          <w:webHidden/>
        </w:rPr>
        <w:fldChar w:fldCharType="begin"/>
      </w:r>
      <w:r>
        <w:rPr>
          <w:noProof/>
          <w:webHidden/>
        </w:rPr>
        <w:instrText xml:space="preserve"> PAGEREF _Toc40859297 \h </w:instrText>
      </w:r>
      <w:r>
        <w:rPr>
          <w:noProof/>
          <w:webHidden/>
        </w:rPr>
      </w:r>
      <w:r>
        <w:rPr>
          <w:noProof/>
          <w:webHidden/>
        </w:rPr>
        <w:fldChar w:fldCharType="separate"/>
      </w:r>
      <w:r w:rsidR="009C26B6">
        <w:rPr>
          <w:noProof/>
          <w:webHidden/>
        </w:rPr>
        <w:t>42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18E</w:t>
      </w:r>
      <w:r>
        <w:rPr>
          <w:rFonts w:asciiTheme="minorHAnsi" w:eastAsiaTheme="minorEastAsia" w:hAnsiTheme="minorHAnsi" w:cstheme="minorBidi"/>
          <w:noProof/>
          <w:sz w:val="22"/>
          <w:szCs w:val="22"/>
          <w:lang w:val="en-AU" w:eastAsia="en-AU"/>
        </w:rPr>
        <w:tab/>
      </w:r>
      <w:r>
        <w:rPr>
          <w:noProof/>
        </w:rPr>
        <w:t>Future review of a Biodiversity Strategy</w:t>
      </w:r>
      <w:r>
        <w:rPr>
          <w:noProof/>
          <w:webHidden/>
        </w:rPr>
        <w:tab/>
      </w:r>
      <w:r>
        <w:rPr>
          <w:noProof/>
          <w:webHidden/>
        </w:rPr>
        <w:fldChar w:fldCharType="begin"/>
      </w:r>
      <w:r>
        <w:rPr>
          <w:noProof/>
          <w:webHidden/>
        </w:rPr>
        <w:instrText xml:space="preserve"> PAGEREF _Toc40859298 \h </w:instrText>
      </w:r>
      <w:r>
        <w:rPr>
          <w:noProof/>
          <w:webHidden/>
        </w:rPr>
      </w:r>
      <w:r>
        <w:rPr>
          <w:noProof/>
          <w:webHidden/>
        </w:rPr>
        <w:fldChar w:fldCharType="separate"/>
      </w:r>
      <w:r w:rsidR="009C26B6">
        <w:rPr>
          <w:noProof/>
          <w:webHidden/>
        </w:rPr>
        <w:t>42</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2—Action statements and critical habitat determinations</w:t>
      </w:r>
      <w:r>
        <w:rPr>
          <w:noProof/>
          <w:webHidden/>
        </w:rPr>
        <w:tab/>
      </w:r>
      <w:r>
        <w:rPr>
          <w:noProof/>
          <w:webHidden/>
        </w:rPr>
        <w:fldChar w:fldCharType="begin"/>
      </w:r>
      <w:r>
        <w:rPr>
          <w:noProof/>
          <w:webHidden/>
        </w:rPr>
        <w:instrText xml:space="preserve"> PAGEREF _Toc40859299 \h </w:instrText>
      </w:r>
      <w:r>
        <w:rPr>
          <w:noProof/>
          <w:webHidden/>
        </w:rPr>
      </w:r>
      <w:r>
        <w:rPr>
          <w:noProof/>
          <w:webHidden/>
        </w:rPr>
        <w:fldChar w:fldCharType="separate"/>
      </w:r>
      <w:r w:rsidR="009C26B6">
        <w:rPr>
          <w:noProof/>
          <w:webHidden/>
        </w:rPr>
        <w:t>43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Action statements</w:t>
      </w:r>
      <w:r>
        <w:rPr>
          <w:noProof/>
          <w:webHidden/>
        </w:rPr>
        <w:tab/>
      </w:r>
      <w:r>
        <w:rPr>
          <w:noProof/>
          <w:webHidden/>
        </w:rPr>
        <w:fldChar w:fldCharType="begin"/>
      </w:r>
      <w:r>
        <w:rPr>
          <w:noProof/>
          <w:webHidden/>
        </w:rPr>
        <w:instrText xml:space="preserve"> PAGEREF _Toc40859300 \h </w:instrText>
      </w:r>
      <w:r>
        <w:rPr>
          <w:noProof/>
          <w:webHidden/>
        </w:rPr>
      </w:r>
      <w:r>
        <w:rPr>
          <w:noProof/>
          <w:webHidden/>
        </w:rPr>
        <w:fldChar w:fldCharType="separate"/>
      </w:r>
      <w:r w:rsidR="009C26B6">
        <w:rPr>
          <w:noProof/>
          <w:webHidden/>
        </w:rPr>
        <w:t>43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20</w:t>
      </w:r>
      <w:r>
        <w:rPr>
          <w:rFonts w:asciiTheme="minorHAnsi" w:eastAsiaTheme="minorEastAsia" w:hAnsiTheme="minorHAnsi" w:cstheme="minorBidi"/>
          <w:noProof/>
          <w:sz w:val="22"/>
          <w:szCs w:val="22"/>
          <w:lang w:val="en-AU" w:eastAsia="en-AU"/>
        </w:rPr>
        <w:tab/>
      </w:r>
      <w:r>
        <w:rPr>
          <w:noProof/>
          <w:lang w:eastAsia="en-AU"/>
        </w:rPr>
        <w:t>Critical habitats</w:t>
      </w:r>
      <w:r>
        <w:rPr>
          <w:noProof/>
          <w:webHidden/>
        </w:rPr>
        <w:tab/>
      </w:r>
      <w:r>
        <w:rPr>
          <w:noProof/>
          <w:webHidden/>
        </w:rPr>
        <w:fldChar w:fldCharType="begin"/>
      </w:r>
      <w:r>
        <w:rPr>
          <w:noProof/>
          <w:webHidden/>
        </w:rPr>
        <w:instrText xml:space="preserve"> PAGEREF _Toc40859301 \h </w:instrText>
      </w:r>
      <w:r>
        <w:rPr>
          <w:noProof/>
          <w:webHidden/>
        </w:rPr>
      </w:r>
      <w:r>
        <w:rPr>
          <w:noProof/>
          <w:webHidden/>
        </w:rPr>
        <w:fldChar w:fldCharType="separate"/>
      </w:r>
      <w:r w:rsidR="009C26B6">
        <w:rPr>
          <w:noProof/>
          <w:webHidden/>
        </w:rPr>
        <w:t>44</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lang w:eastAsia="en-AU"/>
        </w:rPr>
        <w:t>20A</w:t>
      </w:r>
      <w:r>
        <w:rPr>
          <w:rFonts w:asciiTheme="minorHAnsi" w:eastAsiaTheme="minorEastAsia" w:hAnsiTheme="minorHAnsi" w:cstheme="minorBidi"/>
          <w:noProof/>
          <w:sz w:val="22"/>
          <w:szCs w:val="22"/>
          <w:lang w:val="en-AU" w:eastAsia="en-AU"/>
        </w:rPr>
        <w:tab/>
      </w:r>
      <w:r>
        <w:rPr>
          <w:noProof/>
          <w:lang w:eastAsia="en-AU"/>
        </w:rPr>
        <w:t>Role of Committee</w:t>
      </w:r>
      <w:r>
        <w:rPr>
          <w:noProof/>
          <w:webHidden/>
        </w:rPr>
        <w:tab/>
      </w:r>
      <w:r>
        <w:rPr>
          <w:noProof/>
          <w:webHidden/>
        </w:rPr>
        <w:fldChar w:fldCharType="begin"/>
      </w:r>
      <w:r>
        <w:rPr>
          <w:noProof/>
          <w:webHidden/>
        </w:rPr>
        <w:instrText xml:space="preserve"> PAGEREF _Toc40859302 \h </w:instrText>
      </w:r>
      <w:r>
        <w:rPr>
          <w:noProof/>
          <w:webHidden/>
        </w:rPr>
      </w:r>
      <w:r>
        <w:rPr>
          <w:noProof/>
          <w:webHidden/>
        </w:rPr>
        <w:fldChar w:fldCharType="separate"/>
      </w:r>
      <w:r w:rsidR="009C26B6">
        <w:rPr>
          <w:noProof/>
          <w:webHidden/>
        </w:rPr>
        <w:t>45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20B</w:t>
      </w:r>
      <w:r>
        <w:rPr>
          <w:rFonts w:asciiTheme="minorHAnsi" w:eastAsiaTheme="minorEastAsia" w:hAnsiTheme="minorHAnsi" w:cstheme="minorBidi"/>
          <w:noProof/>
          <w:sz w:val="22"/>
          <w:szCs w:val="22"/>
          <w:lang w:val="en-AU" w:eastAsia="en-AU"/>
        </w:rPr>
        <w:tab/>
      </w:r>
      <w:r>
        <w:rPr>
          <w:noProof/>
          <w:lang w:eastAsia="en-AU"/>
        </w:rPr>
        <w:t>Public consultation on critical habitats</w:t>
      </w:r>
      <w:r>
        <w:rPr>
          <w:noProof/>
          <w:webHidden/>
        </w:rPr>
        <w:tab/>
      </w:r>
      <w:r>
        <w:rPr>
          <w:noProof/>
          <w:webHidden/>
        </w:rPr>
        <w:fldChar w:fldCharType="begin"/>
      </w:r>
      <w:r>
        <w:rPr>
          <w:noProof/>
          <w:webHidden/>
        </w:rPr>
        <w:instrText xml:space="preserve"> PAGEREF _Toc40859303 \h </w:instrText>
      </w:r>
      <w:r>
        <w:rPr>
          <w:noProof/>
          <w:webHidden/>
        </w:rPr>
      </w:r>
      <w:r>
        <w:rPr>
          <w:noProof/>
          <w:webHidden/>
        </w:rPr>
        <w:fldChar w:fldCharType="separate"/>
      </w:r>
      <w:r w:rsidR="009C26B6">
        <w:rPr>
          <w:noProof/>
          <w:webHidden/>
        </w:rPr>
        <w:t>45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20C</w:t>
      </w:r>
      <w:r>
        <w:rPr>
          <w:rFonts w:asciiTheme="minorHAnsi" w:eastAsiaTheme="minorEastAsia" w:hAnsiTheme="minorHAnsi" w:cstheme="minorBidi"/>
          <w:noProof/>
          <w:sz w:val="22"/>
          <w:szCs w:val="22"/>
          <w:lang w:val="en-AU" w:eastAsia="en-AU"/>
        </w:rPr>
        <w:tab/>
      </w:r>
      <w:r>
        <w:rPr>
          <w:noProof/>
          <w:lang w:eastAsia="en-AU"/>
        </w:rPr>
        <w:t>Making and publication of critical habitat determinations</w:t>
      </w:r>
      <w:r>
        <w:rPr>
          <w:noProof/>
          <w:webHidden/>
        </w:rPr>
        <w:tab/>
      </w:r>
      <w:r>
        <w:rPr>
          <w:noProof/>
          <w:webHidden/>
        </w:rPr>
        <w:fldChar w:fldCharType="begin"/>
      </w:r>
      <w:r>
        <w:rPr>
          <w:noProof/>
          <w:webHidden/>
        </w:rPr>
        <w:instrText xml:space="preserve"> PAGEREF _Toc40859304 \h </w:instrText>
      </w:r>
      <w:r>
        <w:rPr>
          <w:noProof/>
          <w:webHidden/>
        </w:rPr>
      </w:r>
      <w:r>
        <w:rPr>
          <w:noProof/>
          <w:webHidden/>
        </w:rPr>
        <w:fldChar w:fldCharType="separate"/>
      </w:r>
      <w:r w:rsidR="009C26B6">
        <w:rPr>
          <w:noProof/>
          <w:webHidden/>
        </w:rPr>
        <w:t>46</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20D</w:t>
      </w:r>
      <w:r>
        <w:rPr>
          <w:rFonts w:asciiTheme="minorHAnsi" w:eastAsiaTheme="minorEastAsia" w:hAnsiTheme="minorHAnsi" w:cstheme="minorBidi"/>
          <w:noProof/>
          <w:sz w:val="22"/>
          <w:szCs w:val="22"/>
          <w:lang w:val="en-AU" w:eastAsia="en-AU"/>
        </w:rPr>
        <w:tab/>
      </w:r>
      <w:r>
        <w:rPr>
          <w:noProof/>
        </w:rPr>
        <w:t>Amendment of critical habitat determinations</w:t>
      </w:r>
      <w:r>
        <w:rPr>
          <w:noProof/>
          <w:webHidden/>
        </w:rPr>
        <w:tab/>
      </w:r>
      <w:r>
        <w:rPr>
          <w:noProof/>
          <w:webHidden/>
        </w:rPr>
        <w:fldChar w:fldCharType="begin"/>
      </w:r>
      <w:r>
        <w:rPr>
          <w:noProof/>
          <w:webHidden/>
        </w:rPr>
        <w:instrText xml:space="preserve"> PAGEREF _Toc40859305 \h </w:instrText>
      </w:r>
      <w:r>
        <w:rPr>
          <w:noProof/>
          <w:webHidden/>
        </w:rPr>
      </w:r>
      <w:r>
        <w:rPr>
          <w:noProof/>
          <w:webHidden/>
        </w:rPr>
        <w:fldChar w:fldCharType="separate"/>
      </w:r>
      <w:r w:rsidR="009C26B6">
        <w:rPr>
          <w:noProof/>
          <w:webHidden/>
        </w:rPr>
        <w:t>47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20E</w:t>
      </w:r>
      <w:r>
        <w:rPr>
          <w:rFonts w:asciiTheme="minorHAnsi" w:eastAsiaTheme="minorEastAsia" w:hAnsiTheme="minorHAnsi" w:cstheme="minorBidi"/>
          <w:noProof/>
          <w:sz w:val="22"/>
          <w:szCs w:val="22"/>
          <w:lang w:val="en-AU" w:eastAsia="en-AU"/>
        </w:rPr>
        <w:tab/>
      </w:r>
      <w:r>
        <w:rPr>
          <w:noProof/>
          <w:lang w:eastAsia="en-AU"/>
        </w:rPr>
        <w:t>Guidelines</w:t>
      </w:r>
      <w:r>
        <w:rPr>
          <w:noProof/>
          <w:webHidden/>
        </w:rPr>
        <w:tab/>
      </w:r>
      <w:r>
        <w:rPr>
          <w:noProof/>
          <w:webHidden/>
        </w:rPr>
        <w:fldChar w:fldCharType="begin"/>
      </w:r>
      <w:r>
        <w:rPr>
          <w:noProof/>
          <w:webHidden/>
        </w:rPr>
        <w:instrText xml:space="preserve"> PAGEREF _Toc40859306 \h </w:instrText>
      </w:r>
      <w:r>
        <w:rPr>
          <w:noProof/>
          <w:webHidden/>
        </w:rPr>
      </w:r>
      <w:r>
        <w:rPr>
          <w:noProof/>
          <w:webHidden/>
        </w:rPr>
        <w:fldChar w:fldCharType="separate"/>
      </w:r>
      <w:r w:rsidR="009C26B6">
        <w:rPr>
          <w:noProof/>
          <w:webHidden/>
        </w:rPr>
        <w:t>47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20F</w:t>
      </w:r>
      <w:r>
        <w:rPr>
          <w:rFonts w:asciiTheme="minorHAnsi" w:eastAsiaTheme="minorEastAsia" w:hAnsiTheme="minorHAnsi" w:cstheme="minorBidi"/>
          <w:noProof/>
          <w:sz w:val="22"/>
          <w:szCs w:val="22"/>
          <w:lang w:val="en-AU" w:eastAsia="en-AU"/>
        </w:rPr>
        <w:tab/>
      </w:r>
      <w:r>
        <w:rPr>
          <w:noProof/>
          <w:lang w:eastAsia="en-AU"/>
        </w:rPr>
        <w:t>Critical habitat agreements</w:t>
      </w:r>
      <w:r>
        <w:rPr>
          <w:noProof/>
          <w:webHidden/>
        </w:rPr>
        <w:tab/>
      </w:r>
      <w:r>
        <w:rPr>
          <w:noProof/>
          <w:webHidden/>
        </w:rPr>
        <w:fldChar w:fldCharType="begin"/>
      </w:r>
      <w:r>
        <w:rPr>
          <w:noProof/>
          <w:webHidden/>
        </w:rPr>
        <w:instrText xml:space="preserve"> PAGEREF _Toc40859307 \h </w:instrText>
      </w:r>
      <w:r>
        <w:rPr>
          <w:noProof/>
          <w:webHidden/>
        </w:rPr>
      </w:r>
      <w:r>
        <w:rPr>
          <w:noProof/>
          <w:webHidden/>
        </w:rPr>
        <w:fldChar w:fldCharType="separate"/>
      </w:r>
      <w:r w:rsidR="009C26B6">
        <w:rPr>
          <w:noProof/>
          <w:webHidden/>
        </w:rPr>
        <w:t>47</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3—Flora and fauna management plans</w:t>
      </w:r>
      <w:r>
        <w:rPr>
          <w:noProof/>
          <w:webHidden/>
        </w:rPr>
        <w:tab/>
      </w:r>
      <w:r>
        <w:rPr>
          <w:noProof/>
          <w:webHidden/>
        </w:rPr>
        <w:fldChar w:fldCharType="begin"/>
      </w:r>
      <w:r>
        <w:rPr>
          <w:noProof/>
          <w:webHidden/>
        </w:rPr>
        <w:instrText xml:space="preserve"> PAGEREF _Toc40859308 \h </w:instrText>
      </w:r>
      <w:r>
        <w:rPr>
          <w:noProof/>
          <w:webHidden/>
        </w:rPr>
      </w:r>
      <w:r>
        <w:rPr>
          <w:noProof/>
          <w:webHidden/>
        </w:rPr>
        <w:fldChar w:fldCharType="separate"/>
      </w:r>
      <w:r w:rsidR="009C26B6">
        <w:rPr>
          <w:noProof/>
          <w:webHidden/>
        </w:rPr>
        <w:t>48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Procedure for making management plans</w:t>
      </w:r>
      <w:r>
        <w:rPr>
          <w:noProof/>
          <w:webHidden/>
        </w:rPr>
        <w:tab/>
      </w:r>
      <w:r>
        <w:rPr>
          <w:noProof/>
          <w:webHidden/>
        </w:rPr>
        <w:fldChar w:fldCharType="begin"/>
      </w:r>
      <w:r>
        <w:rPr>
          <w:noProof/>
          <w:webHidden/>
        </w:rPr>
        <w:instrText xml:space="preserve"> PAGEREF _Toc40859309 \h </w:instrText>
      </w:r>
      <w:r>
        <w:rPr>
          <w:noProof/>
          <w:webHidden/>
        </w:rPr>
      </w:r>
      <w:r>
        <w:rPr>
          <w:noProof/>
          <w:webHidden/>
        </w:rPr>
        <w:fldChar w:fldCharType="separate"/>
      </w:r>
      <w:r w:rsidR="009C26B6">
        <w:rPr>
          <w:noProof/>
          <w:webHidden/>
        </w:rPr>
        <w:t>48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Amendment and revocation of management plans</w:t>
      </w:r>
      <w:r>
        <w:rPr>
          <w:noProof/>
          <w:webHidden/>
        </w:rPr>
        <w:tab/>
      </w:r>
      <w:r>
        <w:rPr>
          <w:noProof/>
          <w:webHidden/>
        </w:rPr>
        <w:fldChar w:fldCharType="begin"/>
      </w:r>
      <w:r>
        <w:rPr>
          <w:noProof/>
          <w:webHidden/>
        </w:rPr>
        <w:instrText xml:space="preserve"> PAGEREF _Toc40859310 \h </w:instrText>
      </w:r>
      <w:r>
        <w:rPr>
          <w:noProof/>
          <w:webHidden/>
        </w:rPr>
      </w:r>
      <w:r>
        <w:rPr>
          <w:noProof/>
          <w:webHidden/>
        </w:rPr>
        <w:fldChar w:fldCharType="separate"/>
      </w:r>
      <w:r w:rsidR="009C26B6">
        <w:rPr>
          <w:noProof/>
          <w:webHidden/>
        </w:rPr>
        <w:t>49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Contents of management plans</w:t>
      </w:r>
      <w:r>
        <w:rPr>
          <w:noProof/>
          <w:webHidden/>
        </w:rPr>
        <w:tab/>
      </w:r>
      <w:r>
        <w:rPr>
          <w:noProof/>
          <w:webHidden/>
        </w:rPr>
        <w:fldChar w:fldCharType="begin"/>
      </w:r>
      <w:r>
        <w:rPr>
          <w:noProof/>
          <w:webHidden/>
        </w:rPr>
        <w:instrText xml:space="preserve"> PAGEREF _Toc40859311 \h </w:instrText>
      </w:r>
      <w:r>
        <w:rPr>
          <w:noProof/>
          <w:webHidden/>
        </w:rPr>
      </w:r>
      <w:r>
        <w:rPr>
          <w:noProof/>
          <w:webHidden/>
        </w:rPr>
        <w:fldChar w:fldCharType="separate"/>
      </w:r>
      <w:r w:rsidR="009C26B6">
        <w:rPr>
          <w:noProof/>
          <w:webHidden/>
        </w:rPr>
        <w:t>49</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23A</w:t>
      </w:r>
      <w:r>
        <w:rPr>
          <w:rFonts w:asciiTheme="minorHAnsi" w:eastAsiaTheme="minorEastAsia" w:hAnsiTheme="minorHAnsi" w:cstheme="minorBidi"/>
          <w:noProof/>
          <w:sz w:val="22"/>
          <w:szCs w:val="22"/>
          <w:lang w:val="en-AU" w:eastAsia="en-AU"/>
        </w:rPr>
        <w:tab/>
      </w:r>
      <w:r>
        <w:rPr>
          <w:noProof/>
        </w:rPr>
        <w:t>Publication of a management plan</w:t>
      </w:r>
      <w:r>
        <w:rPr>
          <w:noProof/>
          <w:webHidden/>
        </w:rPr>
        <w:tab/>
      </w:r>
      <w:r>
        <w:rPr>
          <w:noProof/>
          <w:webHidden/>
        </w:rPr>
        <w:fldChar w:fldCharType="begin"/>
      </w:r>
      <w:r>
        <w:rPr>
          <w:noProof/>
          <w:webHidden/>
        </w:rPr>
        <w:instrText xml:space="preserve"> PAGEREF _Toc40859312 \h </w:instrText>
      </w:r>
      <w:r>
        <w:rPr>
          <w:noProof/>
          <w:webHidden/>
        </w:rPr>
      </w:r>
      <w:r>
        <w:rPr>
          <w:noProof/>
          <w:webHidden/>
        </w:rPr>
        <w:fldChar w:fldCharType="separate"/>
      </w:r>
      <w:r w:rsidR="009C26B6">
        <w:rPr>
          <w:noProof/>
          <w:webHidden/>
        </w:rPr>
        <w:t>51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Review of management plans</w:t>
      </w:r>
      <w:r>
        <w:rPr>
          <w:noProof/>
          <w:webHidden/>
        </w:rPr>
        <w:tab/>
      </w:r>
      <w:r>
        <w:rPr>
          <w:noProof/>
          <w:webHidden/>
        </w:rPr>
        <w:fldChar w:fldCharType="begin"/>
      </w:r>
      <w:r>
        <w:rPr>
          <w:noProof/>
          <w:webHidden/>
        </w:rPr>
        <w:instrText xml:space="preserve"> PAGEREF _Toc40859313 \h </w:instrText>
      </w:r>
      <w:r>
        <w:rPr>
          <w:noProof/>
          <w:webHidden/>
        </w:rPr>
      </w:r>
      <w:r>
        <w:rPr>
          <w:noProof/>
          <w:webHidden/>
        </w:rPr>
        <w:fldChar w:fldCharType="separate"/>
      </w:r>
      <w:r w:rsidR="009C26B6">
        <w:rPr>
          <w:noProof/>
          <w:webHidden/>
        </w:rPr>
        <w:t>51</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lastRenderedPageBreak/>
        <w:t>Division 4—Public authority management agreements</w:t>
      </w:r>
      <w:r>
        <w:rPr>
          <w:noProof/>
          <w:webHidden/>
        </w:rPr>
        <w:tab/>
      </w:r>
      <w:r>
        <w:rPr>
          <w:noProof/>
          <w:webHidden/>
        </w:rPr>
        <w:fldChar w:fldCharType="begin"/>
      </w:r>
      <w:r>
        <w:rPr>
          <w:noProof/>
          <w:webHidden/>
        </w:rPr>
        <w:instrText xml:space="preserve"> PAGEREF _Toc40859314 \h </w:instrText>
      </w:r>
      <w:r>
        <w:rPr>
          <w:noProof/>
          <w:webHidden/>
        </w:rPr>
      </w:r>
      <w:r>
        <w:rPr>
          <w:noProof/>
          <w:webHidden/>
        </w:rPr>
        <w:fldChar w:fldCharType="separate"/>
      </w:r>
      <w:r w:rsidR="009C26B6">
        <w:rPr>
          <w:noProof/>
          <w:webHidden/>
        </w:rPr>
        <w:t>51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Public authority management agreements</w:t>
      </w:r>
      <w:r>
        <w:rPr>
          <w:noProof/>
          <w:webHidden/>
        </w:rPr>
        <w:tab/>
      </w:r>
      <w:r>
        <w:rPr>
          <w:noProof/>
          <w:webHidden/>
        </w:rPr>
        <w:fldChar w:fldCharType="begin"/>
      </w:r>
      <w:r>
        <w:rPr>
          <w:noProof/>
          <w:webHidden/>
        </w:rPr>
        <w:instrText xml:space="preserve"> PAGEREF _Toc40859315 \h </w:instrText>
      </w:r>
      <w:r>
        <w:rPr>
          <w:noProof/>
          <w:webHidden/>
        </w:rPr>
      </w:r>
      <w:r>
        <w:rPr>
          <w:noProof/>
          <w:webHidden/>
        </w:rPr>
        <w:fldChar w:fldCharType="separate"/>
      </w:r>
      <w:r w:rsidR="009C26B6">
        <w:rPr>
          <w:noProof/>
          <w:webHidden/>
        </w:rPr>
        <w:t>51</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Part 5—Conservation and control measures</w:t>
      </w:r>
      <w:r w:rsidRPr="00A464C9">
        <w:rPr>
          <w:noProof/>
          <w:webHidden/>
        </w:rPr>
        <w:tab/>
      </w:r>
      <w:r w:rsidRPr="00A464C9">
        <w:rPr>
          <w:noProof/>
          <w:webHidden/>
        </w:rPr>
        <w:fldChar w:fldCharType="begin"/>
      </w:r>
      <w:r w:rsidRPr="00A464C9">
        <w:rPr>
          <w:noProof/>
          <w:webHidden/>
        </w:rPr>
        <w:instrText xml:space="preserve"> PAGEREF _Toc40859316 \h </w:instrText>
      </w:r>
      <w:r w:rsidRPr="00A464C9">
        <w:rPr>
          <w:noProof/>
          <w:webHidden/>
        </w:rPr>
      </w:r>
      <w:r w:rsidRPr="00A464C9">
        <w:rPr>
          <w:noProof/>
          <w:webHidden/>
        </w:rPr>
        <w:fldChar w:fldCharType="separate"/>
      </w:r>
      <w:r w:rsidR="009C26B6">
        <w:rPr>
          <w:noProof/>
          <w:webHidden/>
        </w:rPr>
        <w:t>53</w:t>
      </w:r>
      <w:r w:rsidRPr="00A464C9">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1—Habitat conservation orders</w:t>
      </w:r>
      <w:r>
        <w:rPr>
          <w:noProof/>
          <w:webHidden/>
        </w:rPr>
        <w:tab/>
      </w:r>
      <w:r>
        <w:rPr>
          <w:noProof/>
          <w:webHidden/>
        </w:rPr>
        <w:fldChar w:fldCharType="begin"/>
      </w:r>
      <w:r>
        <w:rPr>
          <w:noProof/>
          <w:webHidden/>
        </w:rPr>
        <w:instrText xml:space="preserve"> PAGEREF _Toc40859317 \h </w:instrText>
      </w:r>
      <w:r>
        <w:rPr>
          <w:noProof/>
          <w:webHidden/>
        </w:rPr>
      </w:r>
      <w:r>
        <w:rPr>
          <w:noProof/>
          <w:webHidden/>
        </w:rPr>
        <w:fldChar w:fldCharType="separate"/>
      </w:r>
      <w:r w:rsidR="009C26B6">
        <w:rPr>
          <w:noProof/>
          <w:webHidden/>
        </w:rPr>
        <w:t>53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26</w:t>
      </w:r>
      <w:r>
        <w:rPr>
          <w:rFonts w:asciiTheme="minorHAnsi" w:eastAsiaTheme="minorEastAsia" w:hAnsiTheme="minorHAnsi" w:cstheme="minorBidi"/>
          <w:noProof/>
          <w:sz w:val="22"/>
          <w:szCs w:val="22"/>
          <w:lang w:val="en-AU" w:eastAsia="en-AU"/>
        </w:rPr>
        <w:tab/>
      </w:r>
      <w:r>
        <w:rPr>
          <w:noProof/>
          <w:lang w:eastAsia="en-AU"/>
        </w:rPr>
        <w:t>Habitat conservation orders</w:t>
      </w:r>
      <w:r>
        <w:rPr>
          <w:noProof/>
          <w:webHidden/>
        </w:rPr>
        <w:tab/>
      </w:r>
      <w:r>
        <w:rPr>
          <w:noProof/>
          <w:webHidden/>
        </w:rPr>
        <w:fldChar w:fldCharType="begin"/>
      </w:r>
      <w:r>
        <w:rPr>
          <w:noProof/>
          <w:webHidden/>
        </w:rPr>
        <w:instrText xml:space="preserve"> PAGEREF _Toc40859318 \h </w:instrText>
      </w:r>
      <w:r>
        <w:rPr>
          <w:noProof/>
          <w:webHidden/>
        </w:rPr>
      </w:r>
      <w:r>
        <w:rPr>
          <w:noProof/>
          <w:webHidden/>
        </w:rPr>
        <w:fldChar w:fldCharType="separate"/>
      </w:r>
      <w:r w:rsidR="009C26B6">
        <w:rPr>
          <w:noProof/>
          <w:webHidden/>
        </w:rPr>
        <w:t>53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27</w:t>
      </w:r>
      <w:r>
        <w:rPr>
          <w:rFonts w:asciiTheme="minorHAnsi" w:eastAsiaTheme="minorEastAsia" w:hAnsiTheme="minorHAnsi" w:cstheme="minorBidi"/>
          <w:noProof/>
          <w:sz w:val="22"/>
          <w:szCs w:val="22"/>
          <w:lang w:val="en-AU" w:eastAsia="en-AU"/>
        </w:rPr>
        <w:tab/>
      </w:r>
      <w:r>
        <w:rPr>
          <w:noProof/>
          <w:lang w:eastAsia="en-AU"/>
        </w:rPr>
        <w:t>Content of habitat conservation orders</w:t>
      </w:r>
      <w:r>
        <w:rPr>
          <w:noProof/>
          <w:webHidden/>
        </w:rPr>
        <w:tab/>
      </w:r>
      <w:r>
        <w:rPr>
          <w:noProof/>
          <w:webHidden/>
        </w:rPr>
        <w:fldChar w:fldCharType="begin"/>
      </w:r>
      <w:r>
        <w:rPr>
          <w:noProof/>
          <w:webHidden/>
        </w:rPr>
        <w:instrText xml:space="preserve"> PAGEREF _Toc40859319 \h </w:instrText>
      </w:r>
      <w:r>
        <w:rPr>
          <w:noProof/>
          <w:webHidden/>
        </w:rPr>
      </w:r>
      <w:r>
        <w:rPr>
          <w:noProof/>
          <w:webHidden/>
        </w:rPr>
        <w:fldChar w:fldCharType="separate"/>
      </w:r>
      <w:r w:rsidR="009C26B6">
        <w:rPr>
          <w:noProof/>
          <w:webHidden/>
        </w:rPr>
        <w:t>54</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28</w:t>
      </w:r>
      <w:r>
        <w:rPr>
          <w:rFonts w:asciiTheme="minorHAnsi" w:eastAsiaTheme="minorEastAsia" w:hAnsiTheme="minorHAnsi" w:cstheme="minorBidi"/>
          <w:noProof/>
          <w:sz w:val="22"/>
          <w:szCs w:val="22"/>
          <w:lang w:val="en-AU" w:eastAsia="en-AU"/>
        </w:rPr>
        <w:tab/>
      </w:r>
      <w:r>
        <w:rPr>
          <w:noProof/>
          <w:lang w:eastAsia="en-AU"/>
        </w:rPr>
        <w:t>Preparation of habitat conservation orders</w:t>
      </w:r>
      <w:r>
        <w:rPr>
          <w:noProof/>
          <w:webHidden/>
        </w:rPr>
        <w:tab/>
      </w:r>
      <w:r>
        <w:rPr>
          <w:noProof/>
          <w:webHidden/>
        </w:rPr>
        <w:fldChar w:fldCharType="begin"/>
      </w:r>
      <w:r>
        <w:rPr>
          <w:noProof/>
          <w:webHidden/>
        </w:rPr>
        <w:instrText xml:space="preserve"> PAGEREF _Toc40859320 \h </w:instrText>
      </w:r>
      <w:r>
        <w:rPr>
          <w:noProof/>
          <w:webHidden/>
        </w:rPr>
      </w:r>
      <w:r>
        <w:rPr>
          <w:noProof/>
          <w:webHidden/>
        </w:rPr>
        <w:fldChar w:fldCharType="separate"/>
      </w:r>
      <w:r w:rsidR="009C26B6">
        <w:rPr>
          <w:noProof/>
          <w:webHidden/>
        </w:rPr>
        <w:t>55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Making, amendment and revocation of habitat conservation orders</w:t>
      </w:r>
      <w:r>
        <w:rPr>
          <w:noProof/>
          <w:webHidden/>
        </w:rPr>
        <w:tab/>
      </w:r>
      <w:r>
        <w:rPr>
          <w:noProof/>
          <w:webHidden/>
        </w:rPr>
        <w:fldChar w:fldCharType="begin"/>
      </w:r>
      <w:r>
        <w:rPr>
          <w:noProof/>
          <w:webHidden/>
        </w:rPr>
        <w:instrText xml:space="preserve"> PAGEREF _Toc40859321 \h </w:instrText>
      </w:r>
      <w:r>
        <w:rPr>
          <w:noProof/>
          <w:webHidden/>
        </w:rPr>
      </w:r>
      <w:r>
        <w:rPr>
          <w:noProof/>
          <w:webHidden/>
        </w:rPr>
        <w:fldChar w:fldCharType="separate"/>
      </w:r>
      <w:r w:rsidR="009C26B6">
        <w:rPr>
          <w:noProof/>
          <w:webHidden/>
        </w:rPr>
        <w:t>57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30</w:t>
      </w:r>
      <w:r>
        <w:rPr>
          <w:rFonts w:asciiTheme="minorHAnsi" w:eastAsiaTheme="minorEastAsia" w:hAnsiTheme="minorHAnsi" w:cstheme="minorBidi"/>
          <w:noProof/>
          <w:sz w:val="22"/>
          <w:szCs w:val="22"/>
          <w:lang w:val="en-AU" w:eastAsia="en-AU"/>
        </w:rPr>
        <w:tab/>
      </w:r>
      <w:r>
        <w:rPr>
          <w:noProof/>
          <w:lang w:eastAsia="en-AU"/>
        </w:rPr>
        <w:t>Publication of habitat conservation orders</w:t>
      </w:r>
      <w:r>
        <w:rPr>
          <w:noProof/>
          <w:webHidden/>
        </w:rPr>
        <w:tab/>
      </w:r>
      <w:r>
        <w:rPr>
          <w:noProof/>
          <w:webHidden/>
        </w:rPr>
        <w:fldChar w:fldCharType="begin"/>
      </w:r>
      <w:r>
        <w:rPr>
          <w:noProof/>
          <w:webHidden/>
        </w:rPr>
        <w:instrText xml:space="preserve"> PAGEREF _Toc40859322 \h </w:instrText>
      </w:r>
      <w:r>
        <w:rPr>
          <w:noProof/>
          <w:webHidden/>
        </w:rPr>
      </w:r>
      <w:r>
        <w:rPr>
          <w:noProof/>
          <w:webHidden/>
        </w:rPr>
        <w:fldChar w:fldCharType="separate"/>
      </w:r>
      <w:r w:rsidR="009C26B6">
        <w:rPr>
          <w:noProof/>
          <w:webHidden/>
        </w:rPr>
        <w:t>57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Further amendment of habitat conservation orders</w:t>
      </w:r>
      <w:r>
        <w:rPr>
          <w:noProof/>
          <w:webHidden/>
        </w:rPr>
        <w:tab/>
      </w:r>
      <w:r>
        <w:rPr>
          <w:noProof/>
          <w:webHidden/>
        </w:rPr>
        <w:fldChar w:fldCharType="begin"/>
      </w:r>
      <w:r>
        <w:rPr>
          <w:noProof/>
          <w:webHidden/>
        </w:rPr>
        <w:instrText xml:space="preserve"> PAGEREF _Toc40859323 \h </w:instrText>
      </w:r>
      <w:r>
        <w:rPr>
          <w:noProof/>
          <w:webHidden/>
        </w:rPr>
      </w:r>
      <w:r>
        <w:rPr>
          <w:noProof/>
          <w:webHidden/>
        </w:rPr>
        <w:fldChar w:fldCharType="separate"/>
      </w:r>
      <w:r w:rsidR="009C26B6">
        <w:rPr>
          <w:noProof/>
          <w:webHidden/>
        </w:rPr>
        <w:t>58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32</w:t>
      </w:r>
      <w:r>
        <w:rPr>
          <w:rFonts w:asciiTheme="minorHAnsi" w:eastAsiaTheme="minorEastAsia" w:hAnsiTheme="minorHAnsi" w:cstheme="minorBidi"/>
          <w:noProof/>
          <w:sz w:val="22"/>
          <w:szCs w:val="22"/>
          <w:lang w:val="en-AU" w:eastAsia="en-AU"/>
        </w:rPr>
        <w:tab/>
      </w:r>
      <w:r>
        <w:rPr>
          <w:noProof/>
          <w:lang w:eastAsia="en-AU"/>
        </w:rPr>
        <w:t>Offence to contravene a habitat conservation order</w:t>
      </w:r>
      <w:r>
        <w:rPr>
          <w:noProof/>
          <w:webHidden/>
        </w:rPr>
        <w:tab/>
      </w:r>
      <w:r>
        <w:rPr>
          <w:noProof/>
          <w:webHidden/>
        </w:rPr>
        <w:fldChar w:fldCharType="begin"/>
      </w:r>
      <w:r>
        <w:rPr>
          <w:noProof/>
          <w:webHidden/>
        </w:rPr>
        <w:instrText xml:space="preserve"> PAGEREF _Toc40859324 \h </w:instrText>
      </w:r>
      <w:r>
        <w:rPr>
          <w:noProof/>
          <w:webHidden/>
        </w:rPr>
      </w:r>
      <w:r>
        <w:rPr>
          <w:noProof/>
          <w:webHidden/>
        </w:rPr>
        <w:fldChar w:fldCharType="separate"/>
      </w:r>
      <w:r w:rsidR="009C26B6">
        <w:rPr>
          <w:noProof/>
          <w:webHidden/>
        </w:rPr>
        <w:t>58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33</w:t>
      </w:r>
      <w:r>
        <w:rPr>
          <w:rFonts w:asciiTheme="minorHAnsi" w:eastAsiaTheme="minorEastAsia" w:hAnsiTheme="minorHAnsi" w:cstheme="minorBidi"/>
          <w:noProof/>
          <w:sz w:val="22"/>
          <w:szCs w:val="22"/>
          <w:lang w:val="en-AU" w:eastAsia="en-AU"/>
        </w:rPr>
        <w:tab/>
      </w:r>
      <w:r>
        <w:rPr>
          <w:noProof/>
        </w:rPr>
        <w:t>Defects in procedure</w:t>
      </w:r>
      <w:r>
        <w:rPr>
          <w:noProof/>
          <w:webHidden/>
        </w:rPr>
        <w:tab/>
      </w:r>
      <w:r>
        <w:rPr>
          <w:noProof/>
          <w:webHidden/>
        </w:rPr>
        <w:fldChar w:fldCharType="begin"/>
      </w:r>
      <w:r>
        <w:rPr>
          <w:noProof/>
          <w:webHidden/>
        </w:rPr>
        <w:instrText xml:space="preserve"> PAGEREF _Toc40859325 \h </w:instrText>
      </w:r>
      <w:r>
        <w:rPr>
          <w:noProof/>
          <w:webHidden/>
        </w:rPr>
      </w:r>
      <w:r>
        <w:rPr>
          <w:noProof/>
          <w:webHidden/>
        </w:rPr>
        <w:fldChar w:fldCharType="separate"/>
      </w:r>
      <w:r w:rsidR="009C26B6">
        <w:rPr>
          <w:noProof/>
          <w:webHidden/>
        </w:rPr>
        <w:t>58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Suspension of other licences, permits and authorities</w:t>
      </w:r>
      <w:r>
        <w:rPr>
          <w:noProof/>
          <w:webHidden/>
        </w:rPr>
        <w:tab/>
      </w:r>
      <w:r>
        <w:rPr>
          <w:noProof/>
          <w:webHidden/>
        </w:rPr>
        <w:fldChar w:fldCharType="begin"/>
      </w:r>
      <w:r>
        <w:rPr>
          <w:noProof/>
          <w:webHidden/>
        </w:rPr>
        <w:instrText xml:space="preserve"> PAGEREF _Toc40859326 \h </w:instrText>
      </w:r>
      <w:r>
        <w:rPr>
          <w:noProof/>
          <w:webHidden/>
        </w:rPr>
      </w:r>
      <w:r>
        <w:rPr>
          <w:noProof/>
          <w:webHidden/>
        </w:rPr>
        <w:fldChar w:fldCharType="separate"/>
      </w:r>
      <w:r w:rsidR="009C26B6">
        <w:rPr>
          <w:noProof/>
          <w:webHidden/>
        </w:rPr>
        <w:t>59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Permits</w:t>
      </w:r>
      <w:r>
        <w:rPr>
          <w:noProof/>
          <w:webHidden/>
        </w:rPr>
        <w:tab/>
      </w:r>
      <w:r>
        <w:rPr>
          <w:noProof/>
          <w:webHidden/>
        </w:rPr>
        <w:fldChar w:fldCharType="begin"/>
      </w:r>
      <w:r>
        <w:rPr>
          <w:noProof/>
          <w:webHidden/>
        </w:rPr>
        <w:instrText xml:space="preserve"> PAGEREF _Toc40859327 \h </w:instrText>
      </w:r>
      <w:r>
        <w:rPr>
          <w:noProof/>
          <w:webHidden/>
        </w:rPr>
      </w:r>
      <w:r>
        <w:rPr>
          <w:noProof/>
          <w:webHidden/>
        </w:rPr>
        <w:fldChar w:fldCharType="separate"/>
      </w:r>
      <w:r w:rsidR="009C26B6">
        <w:rPr>
          <w:noProof/>
          <w:webHidden/>
        </w:rPr>
        <w:t>59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36</w:t>
      </w:r>
      <w:r>
        <w:rPr>
          <w:rFonts w:asciiTheme="minorHAnsi" w:eastAsiaTheme="minorEastAsia" w:hAnsiTheme="minorHAnsi" w:cstheme="minorBidi"/>
          <w:noProof/>
          <w:sz w:val="22"/>
          <w:szCs w:val="22"/>
          <w:lang w:val="en-AU" w:eastAsia="en-AU"/>
        </w:rPr>
        <w:tab/>
      </w:r>
      <w:r>
        <w:rPr>
          <w:noProof/>
          <w:lang w:eastAsia="en-AU"/>
        </w:rPr>
        <w:t>Reviews</w:t>
      </w:r>
      <w:r>
        <w:rPr>
          <w:noProof/>
          <w:webHidden/>
        </w:rPr>
        <w:tab/>
      </w:r>
      <w:r>
        <w:rPr>
          <w:noProof/>
          <w:webHidden/>
        </w:rPr>
        <w:fldChar w:fldCharType="begin"/>
      </w:r>
      <w:r>
        <w:rPr>
          <w:noProof/>
          <w:webHidden/>
        </w:rPr>
        <w:instrText xml:space="preserve"> PAGEREF _Toc40859328 \h </w:instrText>
      </w:r>
      <w:r>
        <w:rPr>
          <w:noProof/>
          <w:webHidden/>
        </w:rPr>
      </w:r>
      <w:r>
        <w:rPr>
          <w:noProof/>
          <w:webHidden/>
        </w:rPr>
        <w:fldChar w:fldCharType="separate"/>
      </w:r>
      <w:r w:rsidR="009C26B6">
        <w:rPr>
          <w:noProof/>
          <w:webHidden/>
        </w:rPr>
        <w:t>60</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37</w:t>
      </w:r>
      <w:r>
        <w:rPr>
          <w:rFonts w:asciiTheme="minorHAnsi" w:eastAsiaTheme="minorEastAsia" w:hAnsiTheme="minorHAnsi" w:cstheme="minorBidi"/>
          <w:noProof/>
          <w:sz w:val="22"/>
          <w:szCs w:val="22"/>
          <w:lang w:val="en-AU" w:eastAsia="en-AU"/>
        </w:rPr>
        <w:tab/>
      </w:r>
      <w:r>
        <w:rPr>
          <w:noProof/>
          <w:lang w:eastAsia="en-AU"/>
        </w:rPr>
        <w:t>Application for declaration</w:t>
      </w:r>
      <w:r>
        <w:rPr>
          <w:noProof/>
          <w:webHidden/>
        </w:rPr>
        <w:tab/>
      </w:r>
      <w:r>
        <w:rPr>
          <w:noProof/>
          <w:webHidden/>
        </w:rPr>
        <w:fldChar w:fldCharType="begin"/>
      </w:r>
      <w:r>
        <w:rPr>
          <w:noProof/>
          <w:webHidden/>
        </w:rPr>
        <w:instrText xml:space="preserve"> PAGEREF _Toc40859329 \h </w:instrText>
      </w:r>
      <w:r>
        <w:rPr>
          <w:noProof/>
          <w:webHidden/>
        </w:rPr>
      </w:r>
      <w:r>
        <w:rPr>
          <w:noProof/>
          <w:webHidden/>
        </w:rPr>
        <w:fldChar w:fldCharType="separate"/>
      </w:r>
      <w:r w:rsidR="009C26B6">
        <w:rPr>
          <w:noProof/>
          <w:webHidden/>
        </w:rPr>
        <w:t>61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38</w:t>
      </w:r>
      <w:r>
        <w:rPr>
          <w:rFonts w:asciiTheme="minorHAnsi" w:eastAsiaTheme="minorEastAsia" w:hAnsiTheme="minorHAnsi" w:cstheme="minorBidi"/>
          <w:noProof/>
          <w:sz w:val="22"/>
          <w:szCs w:val="22"/>
          <w:lang w:val="en-AU" w:eastAsia="en-AU"/>
        </w:rPr>
        <w:tab/>
      </w:r>
      <w:r>
        <w:rPr>
          <w:noProof/>
          <w:lang w:eastAsia="en-AU"/>
        </w:rPr>
        <w:t>Matters Tribunal must take into account</w:t>
      </w:r>
      <w:r>
        <w:rPr>
          <w:noProof/>
          <w:webHidden/>
        </w:rPr>
        <w:tab/>
      </w:r>
      <w:r>
        <w:rPr>
          <w:noProof/>
          <w:webHidden/>
        </w:rPr>
        <w:fldChar w:fldCharType="begin"/>
      </w:r>
      <w:r>
        <w:rPr>
          <w:noProof/>
          <w:webHidden/>
        </w:rPr>
        <w:instrText xml:space="preserve"> PAGEREF _Toc40859330 \h </w:instrText>
      </w:r>
      <w:r>
        <w:rPr>
          <w:noProof/>
          <w:webHidden/>
        </w:rPr>
      </w:r>
      <w:r>
        <w:rPr>
          <w:noProof/>
          <w:webHidden/>
        </w:rPr>
        <w:fldChar w:fldCharType="separate"/>
      </w:r>
      <w:r w:rsidR="009C26B6">
        <w:rPr>
          <w:noProof/>
          <w:webHidden/>
        </w:rPr>
        <w:t>61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39</w:t>
      </w:r>
      <w:r>
        <w:rPr>
          <w:rFonts w:asciiTheme="minorHAnsi" w:eastAsiaTheme="minorEastAsia" w:hAnsiTheme="minorHAnsi" w:cstheme="minorBidi"/>
          <w:noProof/>
          <w:sz w:val="22"/>
          <w:szCs w:val="22"/>
          <w:lang w:val="en-AU" w:eastAsia="en-AU"/>
        </w:rPr>
        <w:tab/>
      </w:r>
      <w:r>
        <w:rPr>
          <w:noProof/>
          <w:lang w:eastAsia="en-AU"/>
        </w:rPr>
        <w:t>Compensation</w:t>
      </w:r>
      <w:r>
        <w:rPr>
          <w:noProof/>
          <w:webHidden/>
        </w:rPr>
        <w:tab/>
      </w:r>
      <w:r>
        <w:rPr>
          <w:noProof/>
          <w:webHidden/>
        </w:rPr>
        <w:fldChar w:fldCharType="begin"/>
      </w:r>
      <w:r>
        <w:rPr>
          <w:noProof/>
          <w:webHidden/>
        </w:rPr>
        <w:instrText xml:space="preserve"> PAGEREF _Toc40859331 \h </w:instrText>
      </w:r>
      <w:r>
        <w:rPr>
          <w:noProof/>
          <w:webHidden/>
        </w:rPr>
      </w:r>
      <w:r>
        <w:rPr>
          <w:noProof/>
          <w:webHidden/>
        </w:rPr>
        <w:fldChar w:fldCharType="separate"/>
      </w:r>
      <w:r w:rsidR="009C26B6">
        <w:rPr>
          <w:noProof/>
          <w:webHidden/>
        </w:rPr>
        <w:t>62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Minister and Secretary to ensure conservation of taxon, community or habitat</w:t>
      </w:r>
      <w:r>
        <w:rPr>
          <w:noProof/>
          <w:webHidden/>
        </w:rPr>
        <w:tab/>
      </w:r>
      <w:r>
        <w:rPr>
          <w:noProof/>
          <w:webHidden/>
        </w:rPr>
        <w:fldChar w:fldCharType="begin"/>
      </w:r>
      <w:r>
        <w:rPr>
          <w:noProof/>
          <w:webHidden/>
        </w:rPr>
        <w:instrText xml:space="preserve"> PAGEREF _Toc40859332 \h </w:instrText>
      </w:r>
      <w:r>
        <w:rPr>
          <w:noProof/>
          <w:webHidden/>
        </w:rPr>
      </w:r>
      <w:r>
        <w:rPr>
          <w:noProof/>
          <w:webHidden/>
        </w:rPr>
        <w:fldChar w:fldCharType="separate"/>
      </w:r>
      <w:r w:rsidR="009C26B6">
        <w:rPr>
          <w:noProof/>
          <w:webHidden/>
        </w:rPr>
        <w:t>64</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Habitat conservation orders to prevail over planning schemes</w:t>
      </w:r>
      <w:r>
        <w:rPr>
          <w:noProof/>
          <w:webHidden/>
        </w:rPr>
        <w:tab/>
      </w:r>
      <w:r>
        <w:rPr>
          <w:noProof/>
          <w:webHidden/>
        </w:rPr>
        <w:fldChar w:fldCharType="begin"/>
      </w:r>
      <w:r>
        <w:rPr>
          <w:noProof/>
          <w:webHidden/>
        </w:rPr>
        <w:instrText xml:space="preserve"> PAGEREF _Toc40859333 \h </w:instrText>
      </w:r>
      <w:r>
        <w:rPr>
          <w:noProof/>
          <w:webHidden/>
        </w:rPr>
      </w:r>
      <w:r>
        <w:rPr>
          <w:noProof/>
          <w:webHidden/>
        </w:rPr>
        <w:fldChar w:fldCharType="separate"/>
      </w:r>
      <w:r w:rsidR="009C26B6">
        <w:rPr>
          <w:noProof/>
          <w:webHidden/>
        </w:rPr>
        <w:t>64</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Register of critical habitat determinations and habitat conservation orders</w:t>
      </w:r>
      <w:r>
        <w:rPr>
          <w:noProof/>
          <w:webHidden/>
        </w:rPr>
        <w:tab/>
      </w:r>
      <w:r>
        <w:rPr>
          <w:noProof/>
          <w:webHidden/>
        </w:rPr>
        <w:fldChar w:fldCharType="begin"/>
      </w:r>
      <w:r>
        <w:rPr>
          <w:noProof/>
          <w:webHidden/>
        </w:rPr>
        <w:instrText xml:space="preserve"> PAGEREF _Toc40859334 \h </w:instrText>
      </w:r>
      <w:r>
        <w:rPr>
          <w:noProof/>
          <w:webHidden/>
        </w:rPr>
      </w:r>
      <w:r>
        <w:rPr>
          <w:noProof/>
          <w:webHidden/>
        </w:rPr>
        <w:fldChar w:fldCharType="separate"/>
      </w:r>
      <w:r w:rsidR="009C26B6">
        <w:rPr>
          <w:noProof/>
          <w:webHidden/>
        </w:rPr>
        <w:t>64</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2—The handling of flora</w:t>
      </w:r>
      <w:r>
        <w:rPr>
          <w:noProof/>
          <w:webHidden/>
        </w:rPr>
        <w:tab/>
      </w:r>
      <w:r>
        <w:rPr>
          <w:noProof/>
          <w:webHidden/>
        </w:rPr>
        <w:fldChar w:fldCharType="begin"/>
      </w:r>
      <w:r>
        <w:rPr>
          <w:noProof/>
          <w:webHidden/>
        </w:rPr>
        <w:instrText xml:space="preserve"> PAGEREF _Toc40859335 \h </w:instrText>
      </w:r>
      <w:r>
        <w:rPr>
          <w:noProof/>
          <w:webHidden/>
        </w:rPr>
      </w:r>
      <w:r>
        <w:rPr>
          <w:noProof/>
          <w:webHidden/>
        </w:rPr>
        <w:fldChar w:fldCharType="separate"/>
      </w:r>
      <w:r w:rsidR="009C26B6">
        <w:rPr>
          <w:noProof/>
          <w:webHidden/>
        </w:rPr>
        <w:t>65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Reference to flora</w:t>
      </w:r>
      <w:r>
        <w:rPr>
          <w:noProof/>
          <w:webHidden/>
        </w:rPr>
        <w:tab/>
      </w:r>
      <w:r>
        <w:rPr>
          <w:noProof/>
          <w:webHidden/>
        </w:rPr>
        <w:fldChar w:fldCharType="begin"/>
      </w:r>
      <w:r>
        <w:rPr>
          <w:noProof/>
          <w:webHidden/>
        </w:rPr>
        <w:instrText xml:space="preserve"> PAGEREF _Toc40859336 \h </w:instrText>
      </w:r>
      <w:r>
        <w:rPr>
          <w:noProof/>
          <w:webHidden/>
        </w:rPr>
      </w:r>
      <w:r>
        <w:rPr>
          <w:noProof/>
          <w:webHidden/>
        </w:rPr>
        <w:fldChar w:fldCharType="separate"/>
      </w:r>
      <w:r w:rsidR="009C26B6">
        <w:rPr>
          <w:noProof/>
          <w:webHidden/>
        </w:rPr>
        <w:t>65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Declaration of flora to be protected flora</w:t>
      </w:r>
      <w:r>
        <w:rPr>
          <w:noProof/>
          <w:webHidden/>
        </w:rPr>
        <w:tab/>
      </w:r>
      <w:r>
        <w:rPr>
          <w:noProof/>
          <w:webHidden/>
        </w:rPr>
        <w:fldChar w:fldCharType="begin"/>
      </w:r>
      <w:r>
        <w:rPr>
          <w:noProof/>
          <w:webHidden/>
        </w:rPr>
        <w:instrText xml:space="preserve"> PAGEREF _Toc40859337 \h </w:instrText>
      </w:r>
      <w:r>
        <w:rPr>
          <w:noProof/>
          <w:webHidden/>
        </w:rPr>
      </w:r>
      <w:r>
        <w:rPr>
          <w:noProof/>
          <w:webHidden/>
        </w:rPr>
        <w:fldChar w:fldCharType="separate"/>
      </w:r>
      <w:r w:rsidR="009C26B6">
        <w:rPr>
          <w:noProof/>
          <w:webHidden/>
        </w:rPr>
        <w:t>65</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46A</w:t>
      </w:r>
      <w:r>
        <w:rPr>
          <w:rFonts w:asciiTheme="minorHAnsi" w:eastAsiaTheme="minorEastAsia" w:hAnsiTheme="minorHAnsi" w:cstheme="minorBidi"/>
          <w:noProof/>
          <w:sz w:val="22"/>
          <w:szCs w:val="22"/>
          <w:lang w:val="en-AU" w:eastAsia="en-AU"/>
        </w:rPr>
        <w:tab/>
      </w:r>
      <w:r>
        <w:rPr>
          <w:noProof/>
        </w:rPr>
        <w:t>Revocation of declaration of flora to be protected</w:t>
      </w:r>
      <w:r>
        <w:rPr>
          <w:noProof/>
          <w:webHidden/>
        </w:rPr>
        <w:tab/>
      </w:r>
      <w:r>
        <w:rPr>
          <w:noProof/>
          <w:webHidden/>
        </w:rPr>
        <w:fldChar w:fldCharType="begin"/>
      </w:r>
      <w:r>
        <w:rPr>
          <w:noProof/>
          <w:webHidden/>
        </w:rPr>
        <w:instrText xml:space="preserve"> PAGEREF _Toc40859338 \h </w:instrText>
      </w:r>
      <w:r>
        <w:rPr>
          <w:noProof/>
          <w:webHidden/>
        </w:rPr>
      </w:r>
      <w:r>
        <w:rPr>
          <w:noProof/>
          <w:webHidden/>
        </w:rPr>
        <w:fldChar w:fldCharType="separate"/>
      </w:r>
      <w:r w:rsidR="009C26B6">
        <w:rPr>
          <w:noProof/>
          <w:webHidden/>
        </w:rPr>
        <w:t>66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46B</w:t>
      </w:r>
      <w:r>
        <w:rPr>
          <w:rFonts w:asciiTheme="minorHAnsi" w:eastAsiaTheme="minorEastAsia" w:hAnsiTheme="minorHAnsi" w:cstheme="minorBidi"/>
          <w:noProof/>
          <w:sz w:val="22"/>
          <w:szCs w:val="22"/>
          <w:lang w:val="en-AU" w:eastAsia="en-AU"/>
        </w:rPr>
        <w:tab/>
      </w:r>
      <w:r>
        <w:rPr>
          <w:noProof/>
        </w:rPr>
        <w:t>Guidelines for declaring flora to be protected flora</w:t>
      </w:r>
      <w:r>
        <w:rPr>
          <w:noProof/>
          <w:webHidden/>
        </w:rPr>
        <w:tab/>
      </w:r>
      <w:r>
        <w:rPr>
          <w:noProof/>
          <w:webHidden/>
        </w:rPr>
        <w:fldChar w:fldCharType="begin"/>
      </w:r>
      <w:r>
        <w:rPr>
          <w:noProof/>
          <w:webHidden/>
        </w:rPr>
        <w:instrText xml:space="preserve"> PAGEREF _Toc40859339 \h </w:instrText>
      </w:r>
      <w:r>
        <w:rPr>
          <w:noProof/>
          <w:webHidden/>
        </w:rPr>
      </w:r>
      <w:r>
        <w:rPr>
          <w:noProof/>
          <w:webHidden/>
        </w:rPr>
        <w:fldChar w:fldCharType="separate"/>
      </w:r>
      <w:r w:rsidR="009C26B6">
        <w:rPr>
          <w:noProof/>
          <w:webHidden/>
        </w:rPr>
        <w:t>66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46C</w:t>
      </w:r>
      <w:r>
        <w:rPr>
          <w:rFonts w:asciiTheme="minorHAnsi" w:eastAsiaTheme="minorEastAsia" w:hAnsiTheme="minorHAnsi" w:cstheme="minorBidi"/>
          <w:noProof/>
          <w:sz w:val="22"/>
          <w:szCs w:val="22"/>
          <w:lang w:val="en-AU" w:eastAsia="en-AU"/>
        </w:rPr>
        <w:tab/>
      </w:r>
      <w:r>
        <w:rPr>
          <w:noProof/>
        </w:rPr>
        <w:t>Minister must publish list of taxa of flora declared to be protected</w:t>
      </w:r>
      <w:r>
        <w:rPr>
          <w:noProof/>
          <w:webHidden/>
        </w:rPr>
        <w:tab/>
      </w:r>
      <w:r>
        <w:rPr>
          <w:noProof/>
          <w:webHidden/>
        </w:rPr>
        <w:fldChar w:fldCharType="begin"/>
      </w:r>
      <w:r>
        <w:rPr>
          <w:noProof/>
          <w:webHidden/>
        </w:rPr>
        <w:instrText xml:space="preserve"> PAGEREF _Toc40859340 \h </w:instrText>
      </w:r>
      <w:r>
        <w:rPr>
          <w:noProof/>
          <w:webHidden/>
        </w:rPr>
      </w:r>
      <w:r>
        <w:rPr>
          <w:noProof/>
          <w:webHidden/>
        </w:rPr>
        <w:fldChar w:fldCharType="separate"/>
      </w:r>
      <w:r w:rsidR="009C26B6">
        <w:rPr>
          <w:noProof/>
          <w:webHidden/>
        </w:rPr>
        <w:t>67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Offence to take restricted use protected flora</w:t>
      </w:r>
      <w:r>
        <w:rPr>
          <w:noProof/>
          <w:webHidden/>
        </w:rPr>
        <w:tab/>
      </w:r>
      <w:r>
        <w:rPr>
          <w:noProof/>
          <w:webHidden/>
        </w:rPr>
        <w:fldChar w:fldCharType="begin"/>
      </w:r>
      <w:r>
        <w:rPr>
          <w:noProof/>
          <w:webHidden/>
        </w:rPr>
        <w:instrText xml:space="preserve"> PAGEREF _Toc40859341 \h </w:instrText>
      </w:r>
      <w:r>
        <w:rPr>
          <w:noProof/>
          <w:webHidden/>
        </w:rPr>
      </w:r>
      <w:r>
        <w:rPr>
          <w:noProof/>
          <w:webHidden/>
        </w:rPr>
        <w:fldChar w:fldCharType="separate"/>
      </w:r>
      <w:r w:rsidR="009C26B6">
        <w:rPr>
          <w:noProof/>
          <w:webHidden/>
        </w:rPr>
        <w:t>67</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47A</w:t>
      </w:r>
      <w:r>
        <w:rPr>
          <w:rFonts w:asciiTheme="minorHAnsi" w:eastAsiaTheme="minorEastAsia" w:hAnsiTheme="minorHAnsi" w:cstheme="minorBidi"/>
          <w:noProof/>
          <w:sz w:val="22"/>
          <w:szCs w:val="22"/>
          <w:lang w:val="en-AU" w:eastAsia="en-AU"/>
        </w:rPr>
        <w:tab/>
      </w:r>
      <w:r>
        <w:rPr>
          <w:noProof/>
        </w:rPr>
        <w:t>Offence to take restricted use protected flora which causes significant detrimental impact on restricted use protected flora</w:t>
      </w:r>
      <w:r>
        <w:rPr>
          <w:noProof/>
          <w:webHidden/>
        </w:rPr>
        <w:tab/>
      </w:r>
      <w:r>
        <w:rPr>
          <w:noProof/>
          <w:webHidden/>
        </w:rPr>
        <w:fldChar w:fldCharType="begin"/>
      </w:r>
      <w:r>
        <w:rPr>
          <w:noProof/>
          <w:webHidden/>
        </w:rPr>
        <w:instrText xml:space="preserve"> PAGEREF _Toc40859342 \h </w:instrText>
      </w:r>
      <w:r>
        <w:rPr>
          <w:noProof/>
          <w:webHidden/>
        </w:rPr>
      </w:r>
      <w:r>
        <w:rPr>
          <w:noProof/>
          <w:webHidden/>
        </w:rPr>
        <w:fldChar w:fldCharType="separate"/>
      </w:r>
      <w:r w:rsidR="009C26B6">
        <w:rPr>
          <w:noProof/>
          <w:webHidden/>
        </w:rPr>
        <w:t>68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47B</w:t>
      </w:r>
      <w:r>
        <w:rPr>
          <w:rFonts w:asciiTheme="minorHAnsi" w:eastAsiaTheme="minorEastAsia" w:hAnsiTheme="minorHAnsi" w:cstheme="minorBidi"/>
          <w:noProof/>
          <w:sz w:val="22"/>
          <w:szCs w:val="22"/>
          <w:lang w:val="en-AU" w:eastAsia="en-AU"/>
        </w:rPr>
        <w:tab/>
      </w:r>
      <w:r>
        <w:rPr>
          <w:noProof/>
        </w:rPr>
        <w:t>Offence to take other protected flora</w:t>
      </w:r>
      <w:r>
        <w:rPr>
          <w:noProof/>
          <w:webHidden/>
        </w:rPr>
        <w:tab/>
      </w:r>
      <w:r>
        <w:rPr>
          <w:noProof/>
          <w:webHidden/>
        </w:rPr>
        <w:fldChar w:fldCharType="begin"/>
      </w:r>
      <w:r>
        <w:rPr>
          <w:noProof/>
          <w:webHidden/>
        </w:rPr>
        <w:instrText xml:space="preserve"> PAGEREF _Toc40859343 \h </w:instrText>
      </w:r>
      <w:r>
        <w:rPr>
          <w:noProof/>
          <w:webHidden/>
        </w:rPr>
      </w:r>
      <w:r>
        <w:rPr>
          <w:noProof/>
          <w:webHidden/>
        </w:rPr>
        <w:fldChar w:fldCharType="separate"/>
      </w:r>
      <w:r w:rsidR="009C26B6">
        <w:rPr>
          <w:noProof/>
          <w:webHidden/>
        </w:rPr>
        <w:t>69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47C</w:t>
      </w:r>
      <w:r>
        <w:rPr>
          <w:rFonts w:asciiTheme="minorHAnsi" w:eastAsiaTheme="minorEastAsia" w:hAnsiTheme="minorHAnsi" w:cstheme="minorBidi"/>
          <w:noProof/>
          <w:sz w:val="22"/>
          <w:szCs w:val="22"/>
          <w:lang w:val="en-AU" w:eastAsia="en-AU"/>
        </w:rPr>
        <w:tab/>
      </w:r>
      <w:r>
        <w:rPr>
          <w:noProof/>
        </w:rPr>
        <w:t>Offence to take other protected flora which causes significant detrimental impact to the relevant taxon or community</w:t>
      </w:r>
      <w:r>
        <w:rPr>
          <w:noProof/>
          <w:webHidden/>
        </w:rPr>
        <w:tab/>
      </w:r>
      <w:r>
        <w:rPr>
          <w:noProof/>
          <w:webHidden/>
        </w:rPr>
        <w:fldChar w:fldCharType="begin"/>
      </w:r>
      <w:r>
        <w:rPr>
          <w:noProof/>
          <w:webHidden/>
        </w:rPr>
        <w:instrText xml:space="preserve"> PAGEREF _Toc40859344 \h </w:instrText>
      </w:r>
      <w:r>
        <w:rPr>
          <w:noProof/>
          <w:webHidden/>
        </w:rPr>
      </w:r>
      <w:r>
        <w:rPr>
          <w:noProof/>
          <w:webHidden/>
        </w:rPr>
        <w:fldChar w:fldCharType="separate"/>
      </w:r>
      <w:r w:rsidR="009C26B6">
        <w:rPr>
          <w:noProof/>
          <w:webHidden/>
        </w:rPr>
        <w:t>70</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Licence or permit to take, trade in, keep, move or process protected flora</w:t>
      </w:r>
      <w:r>
        <w:rPr>
          <w:noProof/>
          <w:webHidden/>
        </w:rPr>
        <w:tab/>
      </w:r>
      <w:r>
        <w:rPr>
          <w:noProof/>
          <w:webHidden/>
        </w:rPr>
        <w:fldChar w:fldCharType="begin"/>
      </w:r>
      <w:r>
        <w:rPr>
          <w:noProof/>
          <w:webHidden/>
        </w:rPr>
        <w:instrText xml:space="preserve"> PAGEREF _Toc40859345 \h </w:instrText>
      </w:r>
      <w:r>
        <w:rPr>
          <w:noProof/>
          <w:webHidden/>
        </w:rPr>
      </w:r>
      <w:r>
        <w:rPr>
          <w:noProof/>
          <w:webHidden/>
        </w:rPr>
        <w:fldChar w:fldCharType="separate"/>
      </w:r>
      <w:r w:rsidR="009C26B6">
        <w:rPr>
          <w:noProof/>
          <w:webHidden/>
        </w:rPr>
        <w:t>71</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48A</w:t>
      </w:r>
      <w:r>
        <w:rPr>
          <w:rFonts w:asciiTheme="minorHAnsi" w:eastAsiaTheme="minorEastAsia" w:hAnsiTheme="minorHAnsi" w:cstheme="minorBidi"/>
          <w:noProof/>
          <w:sz w:val="22"/>
          <w:szCs w:val="22"/>
          <w:lang w:val="en-AU" w:eastAsia="en-AU"/>
        </w:rPr>
        <w:tab/>
      </w:r>
      <w:r>
        <w:rPr>
          <w:noProof/>
        </w:rPr>
        <w:t>Authorisation to take, trade in, keep, move or process protected flora</w:t>
      </w:r>
      <w:r>
        <w:rPr>
          <w:noProof/>
          <w:webHidden/>
        </w:rPr>
        <w:tab/>
      </w:r>
      <w:r>
        <w:rPr>
          <w:noProof/>
          <w:webHidden/>
        </w:rPr>
        <w:fldChar w:fldCharType="begin"/>
      </w:r>
      <w:r>
        <w:rPr>
          <w:noProof/>
          <w:webHidden/>
        </w:rPr>
        <w:instrText xml:space="preserve"> PAGEREF _Toc40859346 \h </w:instrText>
      </w:r>
      <w:r>
        <w:rPr>
          <w:noProof/>
          <w:webHidden/>
        </w:rPr>
      </w:r>
      <w:r>
        <w:rPr>
          <w:noProof/>
          <w:webHidden/>
        </w:rPr>
        <w:fldChar w:fldCharType="separate"/>
      </w:r>
      <w:r w:rsidR="009C26B6">
        <w:rPr>
          <w:noProof/>
          <w:webHidden/>
        </w:rPr>
        <w:t>72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48B</w:t>
      </w:r>
      <w:r>
        <w:rPr>
          <w:rFonts w:asciiTheme="minorHAnsi" w:eastAsiaTheme="minorEastAsia" w:hAnsiTheme="minorHAnsi" w:cstheme="minorBidi"/>
          <w:noProof/>
          <w:sz w:val="22"/>
          <w:szCs w:val="22"/>
          <w:lang w:val="en-AU" w:eastAsia="en-AU"/>
        </w:rPr>
        <w:tab/>
      </w:r>
      <w:r>
        <w:rPr>
          <w:noProof/>
        </w:rPr>
        <w:t>Offence to contravene terms of authorisation</w:t>
      </w:r>
      <w:r>
        <w:rPr>
          <w:noProof/>
          <w:webHidden/>
        </w:rPr>
        <w:tab/>
      </w:r>
      <w:r>
        <w:rPr>
          <w:noProof/>
          <w:webHidden/>
        </w:rPr>
        <w:fldChar w:fldCharType="begin"/>
      </w:r>
      <w:r>
        <w:rPr>
          <w:noProof/>
          <w:webHidden/>
        </w:rPr>
        <w:instrText xml:space="preserve"> PAGEREF _Toc40859347 \h </w:instrText>
      </w:r>
      <w:r>
        <w:rPr>
          <w:noProof/>
          <w:webHidden/>
        </w:rPr>
      </w:r>
      <w:r>
        <w:rPr>
          <w:noProof/>
          <w:webHidden/>
        </w:rPr>
        <w:fldChar w:fldCharType="separate"/>
      </w:r>
      <w:r w:rsidR="009C26B6">
        <w:rPr>
          <w:noProof/>
          <w:webHidden/>
        </w:rPr>
        <w:t>73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Offences relating to flora generally</w:t>
      </w:r>
      <w:r>
        <w:rPr>
          <w:noProof/>
          <w:webHidden/>
        </w:rPr>
        <w:tab/>
      </w:r>
      <w:r>
        <w:rPr>
          <w:noProof/>
          <w:webHidden/>
        </w:rPr>
        <w:fldChar w:fldCharType="begin"/>
      </w:r>
      <w:r>
        <w:rPr>
          <w:noProof/>
          <w:webHidden/>
        </w:rPr>
        <w:instrText xml:space="preserve"> PAGEREF _Toc40859348 \h </w:instrText>
      </w:r>
      <w:r>
        <w:rPr>
          <w:noProof/>
          <w:webHidden/>
        </w:rPr>
      </w:r>
      <w:r>
        <w:rPr>
          <w:noProof/>
          <w:webHidden/>
        </w:rPr>
        <w:fldChar w:fldCharType="separate"/>
      </w:r>
      <w:r w:rsidR="009C26B6">
        <w:rPr>
          <w:noProof/>
          <w:webHidden/>
        </w:rPr>
        <w:t>74</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Royalties for the taking of flora</w:t>
      </w:r>
      <w:r>
        <w:rPr>
          <w:noProof/>
          <w:webHidden/>
        </w:rPr>
        <w:tab/>
      </w:r>
      <w:r>
        <w:rPr>
          <w:noProof/>
          <w:webHidden/>
        </w:rPr>
        <w:fldChar w:fldCharType="begin"/>
      </w:r>
      <w:r>
        <w:rPr>
          <w:noProof/>
          <w:webHidden/>
        </w:rPr>
        <w:instrText xml:space="preserve"> PAGEREF _Toc40859349 \h </w:instrText>
      </w:r>
      <w:r>
        <w:rPr>
          <w:noProof/>
          <w:webHidden/>
        </w:rPr>
      </w:r>
      <w:r>
        <w:rPr>
          <w:noProof/>
          <w:webHidden/>
        </w:rPr>
        <w:fldChar w:fldCharType="separate"/>
      </w:r>
      <w:r w:rsidR="009C26B6">
        <w:rPr>
          <w:noProof/>
          <w:webHidden/>
        </w:rPr>
        <w:t>74</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lastRenderedPageBreak/>
        <w:t>51</w:t>
      </w:r>
      <w:r>
        <w:rPr>
          <w:rFonts w:asciiTheme="minorHAnsi" w:eastAsiaTheme="minorEastAsia" w:hAnsiTheme="minorHAnsi" w:cstheme="minorBidi"/>
          <w:noProof/>
          <w:sz w:val="22"/>
          <w:szCs w:val="22"/>
          <w:lang w:val="en-AU" w:eastAsia="en-AU"/>
        </w:rPr>
        <w:tab/>
      </w:r>
      <w:r>
        <w:rPr>
          <w:noProof/>
        </w:rPr>
        <w:t>Relationship between authorities issued under this Division and authorities issued under other Acts</w:t>
      </w:r>
      <w:r>
        <w:rPr>
          <w:noProof/>
          <w:webHidden/>
        </w:rPr>
        <w:tab/>
      </w:r>
      <w:r>
        <w:rPr>
          <w:noProof/>
          <w:webHidden/>
        </w:rPr>
        <w:fldChar w:fldCharType="begin"/>
      </w:r>
      <w:r>
        <w:rPr>
          <w:noProof/>
          <w:webHidden/>
        </w:rPr>
        <w:instrText xml:space="preserve"> PAGEREF _Toc40859350 \h </w:instrText>
      </w:r>
      <w:r>
        <w:rPr>
          <w:noProof/>
          <w:webHidden/>
        </w:rPr>
      </w:r>
      <w:r>
        <w:rPr>
          <w:noProof/>
          <w:webHidden/>
        </w:rPr>
        <w:fldChar w:fldCharType="separate"/>
      </w:r>
      <w:r w:rsidR="009C26B6">
        <w:rPr>
          <w:noProof/>
          <w:webHidden/>
        </w:rPr>
        <w:t>74</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3—The handling of fish</w:t>
      </w:r>
      <w:r>
        <w:rPr>
          <w:noProof/>
          <w:webHidden/>
        </w:rPr>
        <w:tab/>
      </w:r>
      <w:r>
        <w:rPr>
          <w:noProof/>
          <w:webHidden/>
        </w:rPr>
        <w:fldChar w:fldCharType="begin"/>
      </w:r>
      <w:r>
        <w:rPr>
          <w:noProof/>
          <w:webHidden/>
        </w:rPr>
        <w:instrText xml:space="preserve"> PAGEREF _Toc40859351 \h </w:instrText>
      </w:r>
      <w:r>
        <w:rPr>
          <w:noProof/>
          <w:webHidden/>
        </w:rPr>
      </w:r>
      <w:r>
        <w:rPr>
          <w:noProof/>
          <w:webHidden/>
        </w:rPr>
        <w:fldChar w:fldCharType="separate"/>
      </w:r>
      <w:r w:rsidR="009C26B6">
        <w:rPr>
          <w:noProof/>
          <w:webHidden/>
        </w:rPr>
        <w:t>75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Offence to take, trade in or keep fish</w:t>
      </w:r>
      <w:r>
        <w:rPr>
          <w:noProof/>
          <w:webHidden/>
        </w:rPr>
        <w:tab/>
      </w:r>
      <w:r>
        <w:rPr>
          <w:noProof/>
          <w:webHidden/>
        </w:rPr>
        <w:fldChar w:fldCharType="begin"/>
      </w:r>
      <w:r>
        <w:rPr>
          <w:noProof/>
          <w:webHidden/>
        </w:rPr>
        <w:instrText xml:space="preserve"> PAGEREF _Toc40859352 \h </w:instrText>
      </w:r>
      <w:r>
        <w:rPr>
          <w:noProof/>
          <w:webHidden/>
        </w:rPr>
      </w:r>
      <w:r>
        <w:rPr>
          <w:noProof/>
          <w:webHidden/>
        </w:rPr>
        <w:fldChar w:fldCharType="separate"/>
      </w:r>
      <w:r w:rsidR="009C26B6">
        <w:rPr>
          <w:noProof/>
          <w:webHidden/>
        </w:rPr>
        <w:t>75</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Offence to take, trade in or keep fish which causes a significant detrimental impact on the relevant taxon or community</w:t>
      </w:r>
      <w:r>
        <w:rPr>
          <w:noProof/>
          <w:webHidden/>
        </w:rPr>
        <w:tab/>
      </w:r>
      <w:r>
        <w:rPr>
          <w:noProof/>
          <w:webHidden/>
        </w:rPr>
        <w:fldChar w:fldCharType="begin"/>
      </w:r>
      <w:r>
        <w:rPr>
          <w:noProof/>
          <w:webHidden/>
        </w:rPr>
        <w:instrText xml:space="preserve"> PAGEREF _Toc40859353 \h </w:instrText>
      </w:r>
      <w:r>
        <w:rPr>
          <w:noProof/>
          <w:webHidden/>
        </w:rPr>
      </w:r>
      <w:r>
        <w:rPr>
          <w:noProof/>
          <w:webHidden/>
        </w:rPr>
        <w:fldChar w:fldCharType="separate"/>
      </w:r>
      <w:r w:rsidR="009C26B6">
        <w:rPr>
          <w:noProof/>
          <w:webHidden/>
        </w:rPr>
        <w:t>75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Licence or permit to take, trade in or keep fish</w:t>
      </w:r>
      <w:r>
        <w:rPr>
          <w:noProof/>
          <w:webHidden/>
        </w:rPr>
        <w:tab/>
      </w:r>
      <w:r>
        <w:rPr>
          <w:noProof/>
          <w:webHidden/>
        </w:rPr>
        <w:fldChar w:fldCharType="begin"/>
      </w:r>
      <w:r>
        <w:rPr>
          <w:noProof/>
          <w:webHidden/>
        </w:rPr>
        <w:instrText xml:space="preserve"> PAGEREF _Toc40859354 \h </w:instrText>
      </w:r>
      <w:r>
        <w:rPr>
          <w:noProof/>
          <w:webHidden/>
        </w:rPr>
      </w:r>
      <w:r>
        <w:rPr>
          <w:noProof/>
          <w:webHidden/>
        </w:rPr>
        <w:fldChar w:fldCharType="separate"/>
      </w:r>
      <w:r w:rsidR="009C26B6">
        <w:rPr>
          <w:noProof/>
          <w:webHidden/>
        </w:rPr>
        <w:t>76</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53A</w:t>
      </w:r>
      <w:r>
        <w:rPr>
          <w:rFonts w:asciiTheme="minorHAnsi" w:eastAsiaTheme="minorEastAsia" w:hAnsiTheme="minorHAnsi" w:cstheme="minorBidi"/>
          <w:noProof/>
          <w:sz w:val="22"/>
          <w:szCs w:val="22"/>
          <w:lang w:val="en-AU" w:eastAsia="en-AU"/>
        </w:rPr>
        <w:tab/>
      </w:r>
      <w:r>
        <w:rPr>
          <w:noProof/>
        </w:rPr>
        <w:t>Authorisation to take, trade in or keep fish</w:t>
      </w:r>
      <w:r>
        <w:rPr>
          <w:noProof/>
          <w:webHidden/>
        </w:rPr>
        <w:tab/>
      </w:r>
      <w:r>
        <w:rPr>
          <w:noProof/>
          <w:webHidden/>
        </w:rPr>
        <w:fldChar w:fldCharType="begin"/>
      </w:r>
      <w:r>
        <w:rPr>
          <w:noProof/>
          <w:webHidden/>
        </w:rPr>
        <w:instrText xml:space="preserve"> PAGEREF _Toc40859355 \h </w:instrText>
      </w:r>
      <w:r>
        <w:rPr>
          <w:noProof/>
          <w:webHidden/>
        </w:rPr>
      </w:r>
      <w:r>
        <w:rPr>
          <w:noProof/>
          <w:webHidden/>
        </w:rPr>
        <w:fldChar w:fldCharType="separate"/>
      </w:r>
      <w:r w:rsidR="009C26B6">
        <w:rPr>
          <w:noProof/>
          <w:webHidden/>
        </w:rPr>
        <w:t>77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53B</w:t>
      </w:r>
      <w:r>
        <w:rPr>
          <w:rFonts w:asciiTheme="minorHAnsi" w:eastAsiaTheme="minorEastAsia" w:hAnsiTheme="minorHAnsi" w:cstheme="minorBidi"/>
          <w:noProof/>
          <w:sz w:val="22"/>
          <w:szCs w:val="22"/>
          <w:lang w:val="en-AU" w:eastAsia="en-AU"/>
        </w:rPr>
        <w:tab/>
      </w:r>
      <w:r>
        <w:rPr>
          <w:noProof/>
        </w:rPr>
        <w:t>Offence to contravene terms of authorisation</w:t>
      </w:r>
      <w:r>
        <w:rPr>
          <w:noProof/>
          <w:webHidden/>
        </w:rPr>
        <w:tab/>
      </w:r>
      <w:r>
        <w:rPr>
          <w:noProof/>
          <w:webHidden/>
        </w:rPr>
        <w:fldChar w:fldCharType="begin"/>
      </w:r>
      <w:r>
        <w:rPr>
          <w:noProof/>
          <w:webHidden/>
        </w:rPr>
        <w:instrText xml:space="preserve"> PAGEREF _Toc40859356 \h </w:instrText>
      </w:r>
      <w:r>
        <w:rPr>
          <w:noProof/>
          <w:webHidden/>
        </w:rPr>
      </w:r>
      <w:r>
        <w:rPr>
          <w:noProof/>
          <w:webHidden/>
        </w:rPr>
        <w:fldChar w:fldCharType="separate"/>
      </w:r>
      <w:r w:rsidR="009C26B6">
        <w:rPr>
          <w:noProof/>
          <w:webHidden/>
        </w:rPr>
        <w:t>78</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Part 6—General</w:t>
      </w:r>
      <w:r w:rsidRPr="00A464C9">
        <w:rPr>
          <w:noProof/>
          <w:webHidden/>
        </w:rPr>
        <w:tab/>
      </w:r>
      <w:r w:rsidRPr="00A464C9">
        <w:rPr>
          <w:noProof/>
          <w:webHidden/>
        </w:rPr>
        <w:fldChar w:fldCharType="begin"/>
      </w:r>
      <w:r w:rsidRPr="00A464C9">
        <w:rPr>
          <w:noProof/>
          <w:webHidden/>
        </w:rPr>
        <w:instrText xml:space="preserve"> PAGEREF _Toc40859357 \h </w:instrText>
      </w:r>
      <w:r w:rsidRPr="00A464C9">
        <w:rPr>
          <w:noProof/>
          <w:webHidden/>
        </w:rPr>
      </w:r>
      <w:r w:rsidRPr="00A464C9">
        <w:rPr>
          <w:noProof/>
          <w:webHidden/>
        </w:rPr>
        <w:fldChar w:fldCharType="separate"/>
      </w:r>
      <w:r w:rsidR="009C26B6">
        <w:rPr>
          <w:noProof/>
          <w:webHidden/>
        </w:rPr>
        <w:t>79</w:t>
      </w:r>
      <w:r w:rsidRPr="00A464C9">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1—General provisions about licences and permits</w:t>
      </w:r>
      <w:r>
        <w:rPr>
          <w:noProof/>
          <w:webHidden/>
        </w:rPr>
        <w:tab/>
      </w:r>
      <w:r>
        <w:rPr>
          <w:noProof/>
          <w:webHidden/>
        </w:rPr>
        <w:fldChar w:fldCharType="begin"/>
      </w:r>
      <w:r>
        <w:rPr>
          <w:noProof/>
          <w:webHidden/>
        </w:rPr>
        <w:instrText xml:space="preserve"> PAGEREF _Toc40859358 \h </w:instrText>
      </w:r>
      <w:r>
        <w:rPr>
          <w:noProof/>
          <w:webHidden/>
        </w:rPr>
      </w:r>
      <w:r>
        <w:rPr>
          <w:noProof/>
          <w:webHidden/>
        </w:rPr>
        <w:fldChar w:fldCharType="separate"/>
      </w:r>
      <w:r w:rsidR="009C26B6">
        <w:rPr>
          <w:noProof/>
          <w:webHidden/>
        </w:rPr>
        <w:t>79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Applications</w:t>
      </w:r>
      <w:r>
        <w:rPr>
          <w:noProof/>
          <w:webHidden/>
        </w:rPr>
        <w:tab/>
      </w:r>
      <w:r>
        <w:rPr>
          <w:noProof/>
          <w:webHidden/>
        </w:rPr>
        <w:fldChar w:fldCharType="begin"/>
      </w:r>
      <w:r>
        <w:rPr>
          <w:noProof/>
          <w:webHidden/>
        </w:rPr>
        <w:instrText xml:space="preserve"> PAGEREF _Toc40859359 \h </w:instrText>
      </w:r>
      <w:r>
        <w:rPr>
          <w:noProof/>
          <w:webHidden/>
        </w:rPr>
      </w:r>
      <w:r>
        <w:rPr>
          <w:noProof/>
          <w:webHidden/>
        </w:rPr>
        <w:fldChar w:fldCharType="separate"/>
      </w:r>
      <w:r w:rsidR="009C26B6">
        <w:rPr>
          <w:noProof/>
          <w:webHidden/>
        </w:rPr>
        <w:t>79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Giving of licences and permits</w:t>
      </w:r>
      <w:r>
        <w:rPr>
          <w:noProof/>
          <w:webHidden/>
        </w:rPr>
        <w:tab/>
      </w:r>
      <w:r>
        <w:rPr>
          <w:noProof/>
          <w:webHidden/>
        </w:rPr>
        <w:fldChar w:fldCharType="begin"/>
      </w:r>
      <w:r>
        <w:rPr>
          <w:noProof/>
          <w:webHidden/>
        </w:rPr>
        <w:instrText xml:space="preserve"> PAGEREF _Toc40859360 \h </w:instrText>
      </w:r>
      <w:r>
        <w:rPr>
          <w:noProof/>
          <w:webHidden/>
        </w:rPr>
      </w:r>
      <w:r>
        <w:rPr>
          <w:noProof/>
          <w:webHidden/>
        </w:rPr>
        <w:fldChar w:fldCharType="separate"/>
      </w:r>
      <w:r w:rsidR="009C26B6">
        <w:rPr>
          <w:noProof/>
          <w:webHidden/>
        </w:rPr>
        <w:t>79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Offence of not complying with terms and limitations of licence or permit</w:t>
      </w:r>
      <w:r>
        <w:rPr>
          <w:noProof/>
          <w:webHidden/>
        </w:rPr>
        <w:tab/>
      </w:r>
      <w:r>
        <w:rPr>
          <w:noProof/>
          <w:webHidden/>
        </w:rPr>
        <w:fldChar w:fldCharType="begin"/>
      </w:r>
      <w:r>
        <w:rPr>
          <w:noProof/>
          <w:webHidden/>
        </w:rPr>
        <w:instrText xml:space="preserve"> PAGEREF _Toc40859361 \h </w:instrText>
      </w:r>
      <w:r>
        <w:rPr>
          <w:noProof/>
          <w:webHidden/>
        </w:rPr>
      </w:r>
      <w:r>
        <w:rPr>
          <w:noProof/>
          <w:webHidden/>
        </w:rPr>
        <w:fldChar w:fldCharType="separate"/>
      </w:r>
      <w:r w:rsidR="009C26B6">
        <w:rPr>
          <w:noProof/>
          <w:webHidden/>
        </w:rPr>
        <w:t>79</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2—Enforcement and powers of authorised officers</w:t>
      </w:r>
      <w:r>
        <w:rPr>
          <w:noProof/>
          <w:webHidden/>
        </w:rPr>
        <w:tab/>
      </w:r>
      <w:r>
        <w:rPr>
          <w:noProof/>
          <w:webHidden/>
        </w:rPr>
        <w:fldChar w:fldCharType="begin"/>
      </w:r>
      <w:r>
        <w:rPr>
          <w:noProof/>
          <w:webHidden/>
        </w:rPr>
        <w:instrText xml:space="preserve"> PAGEREF _Toc40859362 \h </w:instrText>
      </w:r>
      <w:r>
        <w:rPr>
          <w:noProof/>
          <w:webHidden/>
        </w:rPr>
      </w:r>
      <w:r>
        <w:rPr>
          <w:noProof/>
          <w:webHidden/>
        </w:rPr>
        <w:fldChar w:fldCharType="separate"/>
      </w:r>
      <w:r w:rsidR="009C26B6">
        <w:rPr>
          <w:noProof/>
          <w:webHidden/>
        </w:rPr>
        <w:t>80</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56A</w:t>
      </w:r>
      <w:r>
        <w:rPr>
          <w:rFonts w:asciiTheme="minorHAnsi" w:eastAsiaTheme="minorEastAsia" w:hAnsiTheme="minorHAnsi" w:cstheme="minorBidi"/>
          <w:noProof/>
          <w:sz w:val="22"/>
          <w:szCs w:val="22"/>
          <w:lang w:val="en-AU" w:eastAsia="en-AU"/>
        </w:rPr>
        <w:tab/>
      </w:r>
      <w:r>
        <w:rPr>
          <w:noProof/>
        </w:rPr>
        <w:t>Definition</w:t>
      </w:r>
      <w:r>
        <w:rPr>
          <w:noProof/>
          <w:webHidden/>
        </w:rPr>
        <w:tab/>
      </w:r>
      <w:r>
        <w:rPr>
          <w:noProof/>
          <w:webHidden/>
        </w:rPr>
        <w:fldChar w:fldCharType="begin"/>
      </w:r>
      <w:r>
        <w:rPr>
          <w:noProof/>
          <w:webHidden/>
        </w:rPr>
        <w:instrText xml:space="preserve"> PAGEREF _Toc40859363 \h </w:instrText>
      </w:r>
      <w:r>
        <w:rPr>
          <w:noProof/>
          <w:webHidden/>
        </w:rPr>
      </w:r>
      <w:r>
        <w:rPr>
          <w:noProof/>
          <w:webHidden/>
        </w:rPr>
        <w:fldChar w:fldCharType="separate"/>
      </w:r>
      <w:r w:rsidR="009C26B6">
        <w:rPr>
          <w:noProof/>
          <w:webHidden/>
        </w:rPr>
        <w:t>80</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Entry without consent or warrant</w:t>
      </w:r>
      <w:r>
        <w:rPr>
          <w:noProof/>
          <w:webHidden/>
        </w:rPr>
        <w:tab/>
      </w:r>
      <w:r>
        <w:rPr>
          <w:noProof/>
          <w:webHidden/>
        </w:rPr>
        <w:fldChar w:fldCharType="begin"/>
      </w:r>
      <w:r>
        <w:rPr>
          <w:noProof/>
          <w:webHidden/>
        </w:rPr>
        <w:instrText xml:space="preserve"> PAGEREF _Toc40859364 \h </w:instrText>
      </w:r>
      <w:r>
        <w:rPr>
          <w:noProof/>
          <w:webHidden/>
        </w:rPr>
      </w:r>
      <w:r>
        <w:rPr>
          <w:noProof/>
          <w:webHidden/>
        </w:rPr>
        <w:fldChar w:fldCharType="separate"/>
      </w:r>
      <w:r w:rsidR="009C26B6">
        <w:rPr>
          <w:noProof/>
          <w:webHidden/>
        </w:rPr>
        <w:t>80</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57A</w:t>
      </w:r>
      <w:r>
        <w:rPr>
          <w:rFonts w:asciiTheme="minorHAnsi" w:eastAsiaTheme="minorEastAsia" w:hAnsiTheme="minorHAnsi" w:cstheme="minorBidi"/>
          <w:noProof/>
          <w:sz w:val="22"/>
          <w:szCs w:val="22"/>
          <w:lang w:val="en-AU" w:eastAsia="en-AU"/>
        </w:rPr>
        <w:tab/>
      </w:r>
      <w:r>
        <w:rPr>
          <w:noProof/>
        </w:rPr>
        <w:t>Entry with warrant to search for evidence of offence</w:t>
      </w:r>
      <w:r>
        <w:rPr>
          <w:noProof/>
          <w:webHidden/>
        </w:rPr>
        <w:tab/>
      </w:r>
      <w:r>
        <w:rPr>
          <w:noProof/>
          <w:webHidden/>
        </w:rPr>
        <w:fldChar w:fldCharType="begin"/>
      </w:r>
      <w:r>
        <w:rPr>
          <w:noProof/>
          <w:webHidden/>
        </w:rPr>
        <w:instrText xml:space="preserve"> PAGEREF _Toc40859365 \h </w:instrText>
      </w:r>
      <w:r>
        <w:rPr>
          <w:noProof/>
          <w:webHidden/>
        </w:rPr>
      </w:r>
      <w:r>
        <w:rPr>
          <w:noProof/>
          <w:webHidden/>
        </w:rPr>
        <w:fldChar w:fldCharType="separate"/>
      </w:r>
      <w:r w:rsidR="009C26B6">
        <w:rPr>
          <w:noProof/>
          <w:webHidden/>
        </w:rPr>
        <w:t>83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57B</w:t>
      </w:r>
      <w:r>
        <w:rPr>
          <w:rFonts w:asciiTheme="minorHAnsi" w:eastAsiaTheme="minorEastAsia" w:hAnsiTheme="minorHAnsi" w:cstheme="minorBidi"/>
          <w:noProof/>
          <w:sz w:val="22"/>
          <w:szCs w:val="22"/>
          <w:lang w:val="en-AU" w:eastAsia="en-AU"/>
        </w:rPr>
        <w:tab/>
      </w:r>
      <w:r>
        <w:rPr>
          <w:noProof/>
        </w:rPr>
        <w:t>Seizure of things not mentioned in warrant</w:t>
      </w:r>
      <w:r>
        <w:rPr>
          <w:noProof/>
          <w:webHidden/>
        </w:rPr>
        <w:tab/>
      </w:r>
      <w:r>
        <w:rPr>
          <w:noProof/>
          <w:webHidden/>
        </w:rPr>
        <w:fldChar w:fldCharType="begin"/>
      </w:r>
      <w:r>
        <w:rPr>
          <w:noProof/>
          <w:webHidden/>
        </w:rPr>
        <w:instrText xml:space="preserve"> PAGEREF _Toc40859366 \h </w:instrText>
      </w:r>
      <w:r>
        <w:rPr>
          <w:noProof/>
          <w:webHidden/>
        </w:rPr>
      </w:r>
      <w:r>
        <w:rPr>
          <w:noProof/>
          <w:webHidden/>
        </w:rPr>
        <w:fldChar w:fldCharType="separate"/>
      </w:r>
      <w:r w:rsidR="009C26B6">
        <w:rPr>
          <w:noProof/>
          <w:webHidden/>
        </w:rPr>
        <w:t>85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57C</w:t>
      </w:r>
      <w:r>
        <w:rPr>
          <w:rFonts w:asciiTheme="minorHAnsi" w:eastAsiaTheme="minorEastAsia" w:hAnsiTheme="minorHAnsi" w:cstheme="minorBidi"/>
          <w:noProof/>
          <w:sz w:val="22"/>
          <w:szCs w:val="22"/>
          <w:lang w:val="en-AU" w:eastAsia="en-AU"/>
        </w:rPr>
        <w:tab/>
      </w:r>
      <w:r>
        <w:rPr>
          <w:noProof/>
        </w:rPr>
        <w:t>Announcement before entry</w:t>
      </w:r>
      <w:r>
        <w:rPr>
          <w:noProof/>
          <w:webHidden/>
        </w:rPr>
        <w:tab/>
      </w:r>
      <w:r>
        <w:rPr>
          <w:noProof/>
          <w:webHidden/>
        </w:rPr>
        <w:fldChar w:fldCharType="begin"/>
      </w:r>
      <w:r>
        <w:rPr>
          <w:noProof/>
          <w:webHidden/>
        </w:rPr>
        <w:instrText xml:space="preserve"> PAGEREF _Toc40859367 \h </w:instrText>
      </w:r>
      <w:r>
        <w:rPr>
          <w:noProof/>
          <w:webHidden/>
        </w:rPr>
      </w:r>
      <w:r>
        <w:rPr>
          <w:noProof/>
          <w:webHidden/>
        </w:rPr>
        <w:fldChar w:fldCharType="separate"/>
      </w:r>
      <w:r w:rsidR="009C26B6">
        <w:rPr>
          <w:noProof/>
          <w:webHidden/>
        </w:rPr>
        <w:t>85</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57D</w:t>
      </w:r>
      <w:r>
        <w:rPr>
          <w:rFonts w:asciiTheme="minorHAnsi" w:eastAsiaTheme="minorEastAsia" w:hAnsiTheme="minorHAnsi" w:cstheme="minorBidi"/>
          <w:noProof/>
          <w:sz w:val="22"/>
          <w:szCs w:val="22"/>
          <w:lang w:val="en-AU" w:eastAsia="en-AU"/>
        </w:rPr>
        <w:tab/>
      </w:r>
      <w:r>
        <w:rPr>
          <w:noProof/>
        </w:rPr>
        <w:t>Copy of warrant to be given to occupier</w:t>
      </w:r>
      <w:r>
        <w:rPr>
          <w:noProof/>
          <w:webHidden/>
        </w:rPr>
        <w:tab/>
      </w:r>
      <w:r>
        <w:rPr>
          <w:noProof/>
          <w:webHidden/>
        </w:rPr>
        <w:fldChar w:fldCharType="begin"/>
      </w:r>
      <w:r>
        <w:rPr>
          <w:noProof/>
          <w:webHidden/>
        </w:rPr>
        <w:instrText xml:space="preserve"> PAGEREF _Toc40859368 \h </w:instrText>
      </w:r>
      <w:r>
        <w:rPr>
          <w:noProof/>
          <w:webHidden/>
        </w:rPr>
      </w:r>
      <w:r>
        <w:rPr>
          <w:noProof/>
          <w:webHidden/>
        </w:rPr>
        <w:fldChar w:fldCharType="separate"/>
      </w:r>
      <w:r w:rsidR="009C26B6">
        <w:rPr>
          <w:noProof/>
          <w:webHidden/>
        </w:rPr>
        <w:t>86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57E</w:t>
      </w:r>
      <w:r>
        <w:rPr>
          <w:rFonts w:asciiTheme="minorHAnsi" w:eastAsiaTheme="minorEastAsia" w:hAnsiTheme="minorHAnsi" w:cstheme="minorBidi"/>
          <w:noProof/>
          <w:sz w:val="22"/>
          <w:szCs w:val="22"/>
          <w:lang w:val="en-AU" w:eastAsia="en-AU"/>
        </w:rPr>
        <w:tab/>
      </w:r>
      <w:r>
        <w:rPr>
          <w:noProof/>
        </w:rPr>
        <w:t>Requirements as to taking samples or seizing things</w:t>
      </w:r>
      <w:r>
        <w:rPr>
          <w:noProof/>
          <w:webHidden/>
        </w:rPr>
        <w:tab/>
      </w:r>
      <w:r>
        <w:rPr>
          <w:noProof/>
          <w:webHidden/>
        </w:rPr>
        <w:fldChar w:fldCharType="begin"/>
      </w:r>
      <w:r>
        <w:rPr>
          <w:noProof/>
          <w:webHidden/>
        </w:rPr>
        <w:instrText xml:space="preserve"> PAGEREF _Toc40859369 \h </w:instrText>
      </w:r>
      <w:r>
        <w:rPr>
          <w:noProof/>
          <w:webHidden/>
        </w:rPr>
      </w:r>
      <w:r>
        <w:rPr>
          <w:noProof/>
          <w:webHidden/>
        </w:rPr>
        <w:fldChar w:fldCharType="separate"/>
      </w:r>
      <w:r w:rsidR="009C26B6">
        <w:rPr>
          <w:noProof/>
          <w:webHidden/>
        </w:rPr>
        <w:t>86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sidRPr="00105ADE">
        <w:rPr>
          <w:noProof/>
          <w:lang w:val="en-US"/>
        </w:rPr>
        <w:t>57F</w:t>
      </w:r>
      <w:r>
        <w:rPr>
          <w:rFonts w:asciiTheme="minorHAnsi" w:eastAsiaTheme="minorEastAsia" w:hAnsiTheme="minorHAnsi" w:cstheme="minorBidi"/>
          <w:noProof/>
          <w:sz w:val="22"/>
          <w:szCs w:val="22"/>
          <w:lang w:val="en-AU" w:eastAsia="en-AU"/>
        </w:rPr>
        <w:tab/>
      </w:r>
      <w:r w:rsidRPr="00105ADE">
        <w:rPr>
          <w:noProof/>
          <w:lang w:val="en-US"/>
        </w:rPr>
        <w:t>Samples</w:t>
      </w:r>
      <w:r>
        <w:rPr>
          <w:noProof/>
          <w:webHidden/>
        </w:rPr>
        <w:tab/>
      </w:r>
      <w:r>
        <w:rPr>
          <w:noProof/>
          <w:webHidden/>
        </w:rPr>
        <w:fldChar w:fldCharType="begin"/>
      </w:r>
      <w:r>
        <w:rPr>
          <w:noProof/>
          <w:webHidden/>
        </w:rPr>
        <w:instrText xml:space="preserve"> PAGEREF _Toc40859370 \h </w:instrText>
      </w:r>
      <w:r>
        <w:rPr>
          <w:noProof/>
          <w:webHidden/>
        </w:rPr>
      </w:r>
      <w:r>
        <w:rPr>
          <w:noProof/>
          <w:webHidden/>
        </w:rPr>
        <w:fldChar w:fldCharType="separate"/>
      </w:r>
      <w:r w:rsidR="009C26B6">
        <w:rPr>
          <w:noProof/>
          <w:webHidden/>
        </w:rPr>
        <w:t>86</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57G</w:t>
      </w:r>
      <w:r>
        <w:rPr>
          <w:rFonts w:asciiTheme="minorHAnsi" w:eastAsiaTheme="minorEastAsia" w:hAnsiTheme="minorHAnsi" w:cstheme="minorBidi"/>
          <w:noProof/>
          <w:sz w:val="22"/>
          <w:szCs w:val="22"/>
          <w:lang w:val="en-AU" w:eastAsia="en-AU"/>
        </w:rPr>
        <w:tab/>
      </w:r>
      <w:r>
        <w:rPr>
          <w:noProof/>
        </w:rPr>
        <w:t>Retention notices</w:t>
      </w:r>
      <w:r>
        <w:rPr>
          <w:noProof/>
          <w:webHidden/>
        </w:rPr>
        <w:tab/>
      </w:r>
      <w:r>
        <w:rPr>
          <w:noProof/>
          <w:webHidden/>
        </w:rPr>
        <w:fldChar w:fldCharType="begin"/>
      </w:r>
      <w:r>
        <w:rPr>
          <w:noProof/>
          <w:webHidden/>
        </w:rPr>
        <w:instrText xml:space="preserve"> PAGEREF _Toc40859371 \h </w:instrText>
      </w:r>
      <w:r>
        <w:rPr>
          <w:noProof/>
          <w:webHidden/>
        </w:rPr>
      </w:r>
      <w:r>
        <w:rPr>
          <w:noProof/>
          <w:webHidden/>
        </w:rPr>
        <w:fldChar w:fldCharType="separate"/>
      </w:r>
      <w:r w:rsidR="009C26B6">
        <w:rPr>
          <w:noProof/>
          <w:webHidden/>
        </w:rPr>
        <w:t>87</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57H</w:t>
      </w:r>
      <w:r>
        <w:rPr>
          <w:rFonts w:asciiTheme="minorHAnsi" w:eastAsiaTheme="minorEastAsia" w:hAnsiTheme="minorHAnsi" w:cstheme="minorBidi"/>
          <w:noProof/>
          <w:sz w:val="22"/>
          <w:szCs w:val="22"/>
          <w:lang w:val="en-AU" w:eastAsia="en-AU"/>
        </w:rPr>
        <w:tab/>
      </w:r>
      <w:r>
        <w:rPr>
          <w:noProof/>
        </w:rPr>
        <w:t>Evidentiary provisions relating to retention notices</w:t>
      </w:r>
      <w:r>
        <w:rPr>
          <w:noProof/>
          <w:webHidden/>
        </w:rPr>
        <w:tab/>
      </w:r>
      <w:r>
        <w:rPr>
          <w:noProof/>
          <w:webHidden/>
        </w:rPr>
        <w:fldChar w:fldCharType="begin"/>
      </w:r>
      <w:r>
        <w:rPr>
          <w:noProof/>
          <w:webHidden/>
        </w:rPr>
        <w:instrText xml:space="preserve"> PAGEREF _Toc40859372 \h </w:instrText>
      </w:r>
      <w:r>
        <w:rPr>
          <w:noProof/>
          <w:webHidden/>
        </w:rPr>
      </w:r>
      <w:r>
        <w:rPr>
          <w:noProof/>
          <w:webHidden/>
        </w:rPr>
        <w:fldChar w:fldCharType="separate"/>
      </w:r>
      <w:r w:rsidR="009C26B6">
        <w:rPr>
          <w:noProof/>
          <w:webHidden/>
        </w:rPr>
        <w:t>88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57I</w:t>
      </w:r>
      <w:r>
        <w:rPr>
          <w:rFonts w:asciiTheme="minorHAnsi" w:eastAsiaTheme="minorEastAsia" w:hAnsiTheme="minorHAnsi" w:cstheme="minorBidi"/>
          <w:noProof/>
          <w:sz w:val="22"/>
          <w:szCs w:val="22"/>
          <w:lang w:val="en-AU" w:eastAsia="en-AU"/>
        </w:rPr>
        <w:tab/>
      </w:r>
      <w:r>
        <w:rPr>
          <w:noProof/>
        </w:rPr>
        <w:t>Disposal or destruction of seized flora or fauna</w:t>
      </w:r>
      <w:r>
        <w:rPr>
          <w:noProof/>
          <w:webHidden/>
        </w:rPr>
        <w:tab/>
      </w:r>
      <w:r>
        <w:rPr>
          <w:noProof/>
          <w:webHidden/>
        </w:rPr>
        <w:fldChar w:fldCharType="begin"/>
      </w:r>
      <w:r>
        <w:rPr>
          <w:noProof/>
          <w:webHidden/>
        </w:rPr>
        <w:instrText xml:space="preserve"> PAGEREF _Toc40859373 \h </w:instrText>
      </w:r>
      <w:r>
        <w:rPr>
          <w:noProof/>
          <w:webHidden/>
        </w:rPr>
      </w:r>
      <w:r>
        <w:rPr>
          <w:noProof/>
          <w:webHidden/>
        </w:rPr>
        <w:fldChar w:fldCharType="separate"/>
      </w:r>
      <w:r w:rsidR="009C26B6">
        <w:rPr>
          <w:noProof/>
          <w:webHidden/>
        </w:rPr>
        <w:t>88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57J</w:t>
      </w:r>
      <w:r>
        <w:rPr>
          <w:rFonts w:asciiTheme="minorHAnsi" w:eastAsiaTheme="minorEastAsia" w:hAnsiTheme="minorHAnsi" w:cstheme="minorBidi"/>
          <w:noProof/>
          <w:sz w:val="22"/>
          <w:szCs w:val="22"/>
          <w:lang w:val="en-AU" w:eastAsia="en-AU"/>
        </w:rPr>
        <w:tab/>
      </w:r>
      <w:r>
        <w:rPr>
          <w:noProof/>
        </w:rPr>
        <w:t>Sections 57 to 57I do not limit powers of authorised officers</w:t>
      </w:r>
      <w:r>
        <w:rPr>
          <w:noProof/>
          <w:webHidden/>
        </w:rPr>
        <w:tab/>
      </w:r>
      <w:r>
        <w:rPr>
          <w:noProof/>
          <w:webHidden/>
        </w:rPr>
        <w:fldChar w:fldCharType="begin"/>
      </w:r>
      <w:r>
        <w:rPr>
          <w:noProof/>
          <w:webHidden/>
        </w:rPr>
        <w:instrText xml:space="preserve"> PAGEREF _Toc40859374 \h </w:instrText>
      </w:r>
      <w:r>
        <w:rPr>
          <w:noProof/>
          <w:webHidden/>
        </w:rPr>
      </w:r>
      <w:r>
        <w:rPr>
          <w:noProof/>
          <w:webHidden/>
        </w:rPr>
        <w:fldChar w:fldCharType="separate"/>
      </w:r>
      <w:r w:rsidR="009C26B6">
        <w:rPr>
          <w:noProof/>
          <w:webHidden/>
        </w:rPr>
        <w:t>89</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2A—Offences</w:t>
      </w:r>
      <w:r>
        <w:rPr>
          <w:noProof/>
          <w:webHidden/>
        </w:rPr>
        <w:tab/>
      </w:r>
      <w:r>
        <w:rPr>
          <w:noProof/>
          <w:webHidden/>
        </w:rPr>
        <w:fldChar w:fldCharType="begin"/>
      </w:r>
      <w:r>
        <w:rPr>
          <w:noProof/>
          <w:webHidden/>
        </w:rPr>
        <w:instrText xml:space="preserve"> PAGEREF _Toc40859375 \h </w:instrText>
      </w:r>
      <w:r>
        <w:rPr>
          <w:noProof/>
          <w:webHidden/>
        </w:rPr>
      </w:r>
      <w:r>
        <w:rPr>
          <w:noProof/>
          <w:webHidden/>
        </w:rPr>
        <w:fldChar w:fldCharType="separate"/>
      </w:r>
      <w:r w:rsidR="009C26B6">
        <w:rPr>
          <w:noProof/>
          <w:webHidden/>
        </w:rPr>
        <w:t>89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Offence to obstruct an authorised officer</w:t>
      </w:r>
      <w:r>
        <w:rPr>
          <w:noProof/>
          <w:webHidden/>
        </w:rPr>
        <w:tab/>
      </w:r>
      <w:r>
        <w:rPr>
          <w:noProof/>
          <w:webHidden/>
        </w:rPr>
        <w:fldChar w:fldCharType="begin"/>
      </w:r>
      <w:r>
        <w:rPr>
          <w:noProof/>
          <w:webHidden/>
        </w:rPr>
        <w:instrText xml:space="preserve"> PAGEREF _Toc40859376 \h </w:instrText>
      </w:r>
      <w:r>
        <w:rPr>
          <w:noProof/>
          <w:webHidden/>
        </w:rPr>
      </w:r>
      <w:r>
        <w:rPr>
          <w:noProof/>
          <w:webHidden/>
        </w:rPr>
        <w:fldChar w:fldCharType="separate"/>
      </w:r>
      <w:r w:rsidR="009C26B6">
        <w:rPr>
          <w:noProof/>
          <w:webHidden/>
        </w:rPr>
        <w:t>89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Offence to interfere with notices marks or equipment</w:t>
      </w:r>
      <w:r>
        <w:rPr>
          <w:noProof/>
          <w:webHidden/>
        </w:rPr>
        <w:tab/>
      </w:r>
      <w:r>
        <w:rPr>
          <w:noProof/>
          <w:webHidden/>
        </w:rPr>
        <w:fldChar w:fldCharType="begin"/>
      </w:r>
      <w:r>
        <w:rPr>
          <w:noProof/>
          <w:webHidden/>
        </w:rPr>
        <w:instrText xml:space="preserve"> PAGEREF _Toc40859377 \h </w:instrText>
      </w:r>
      <w:r>
        <w:rPr>
          <w:noProof/>
          <w:webHidden/>
        </w:rPr>
      </w:r>
      <w:r>
        <w:rPr>
          <w:noProof/>
          <w:webHidden/>
        </w:rPr>
        <w:fldChar w:fldCharType="separate"/>
      </w:r>
      <w:r w:rsidR="009C26B6">
        <w:rPr>
          <w:noProof/>
          <w:webHidden/>
        </w:rPr>
        <w:t>90</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3—Matters relating to offences</w:t>
      </w:r>
      <w:r>
        <w:rPr>
          <w:noProof/>
          <w:webHidden/>
        </w:rPr>
        <w:tab/>
      </w:r>
      <w:r>
        <w:rPr>
          <w:noProof/>
          <w:webHidden/>
        </w:rPr>
        <w:fldChar w:fldCharType="begin"/>
      </w:r>
      <w:r>
        <w:rPr>
          <w:noProof/>
          <w:webHidden/>
        </w:rPr>
        <w:instrText xml:space="preserve"> PAGEREF _Toc40859378 \h </w:instrText>
      </w:r>
      <w:r>
        <w:rPr>
          <w:noProof/>
          <w:webHidden/>
        </w:rPr>
      </w:r>
      <w:r>
        <w:rPr>
          <w:noProof/>
          <w:webHidden/>
        </w:rPr>
        <w:fldChar w:fldCharType="separate"/>
      </w:r>
      <w:r w:rsidR="009C26B6">
        <w:rPr>
          <w:noProof/>
          <w:webHidden/>
        </w:rPr>
        <w:t>91</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59A</w:t>
      </w:r>
      <w:r>
        <w:rPr>
          <w:rFonts w:asciiTheme="minorHAnsi" w:eastAsiaTheme="minorEastAsia" w:hAnsiTheme="minorHAnsi" w:cstheme="minorBidi"/>
          <w:noProof/>
          <w:sz w:val="22"/>
          <w:szCs w:val="22"/>
          <w:lang w:val="en-AU" w:eastAsia="en-AU"/>
        </w:rPr>
        <w:tab/>
      </w:r>
      <w:r>
        <w:rPr>
          <w:noProof/>
        </w:rPr>
        <w:t>Time for bringing proceedings</w:t>
      </w:r>
      <w:r>
        <w:rPr>
          <w:noProof/>
          <w:webHidden/>
        </w:rPr>
        <w:tab/>
      </w:r>
      <w:r>
        <w:rPr>
          <w:noProof/>
          <w:webHidden/>
        </w:rPr>
        <w:fldChar w:fldCharType="begin"/>
      </w:r>
      <w:r>
        <w:rPr>
          <w:noProof/>
          <w:webHidden/>
        </w:rPr>
        <w:instrText xml:space="preserve"> PAGEREF _Toc40859379 \h </w:instrText>
      </w:r>
      <w:r>
        <w:rPr>
          <w:noProof/>
          <w:webHidden/>
        </w:rPr>
      </w:r>
      <w:r>
        <w:rPr>
          <w:noProof/>
          <w:webHidden/>
        </w:rPr>
        <w:fldChar w:fldCharType="separate"/>
      </w:r>
      <w:r w:rsidR="009C26B6">
        <w:rPr>
          <w:noProof/>
          <w:webHidden/>
        </w:rPr>
        <w:t>91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Cancellation of licence or permit upon conviction</w:t>
      </w:r>
      <w:r>
        <w:rPr>
          <w:noProof/>
          <w:webHidden/>
        </w:rPr>
        <w:tab/>
      </w:r>
      <w:r>
        <w:rPr>
          <w:noProof/>
          <w:webHidden/>
        </w:rPr>
        <w:fldChar w:fldCharType="begin"/>
      </w:r>
      <w:r>
        <w:rPr>
          <w:noProof/>
          <w:webHidden/>
        </w:rPr>
        <w:instrText xml:space="preserve"> PAGEREF _Toc40859380 \h </w:instrText>
      </w:r>
      <w:r>
        <w:rPr>
          <w:noProof/>
          <w:webHidden/>
        </w:rPr>
      </w:r>
      <w:r>
        <w:rPr>
          <w:noProof/>
          <w:webHidden/>
        </w:rPr>
        <w:fldChar w:fldCharType="separate"/>
      </w:r>
      <w:r w:rsidR="009C26B6">
        <w:rPr>
          <w:noProof/>
          <w:webHidden/>
        </w:rPr>
        <w:t>91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Requirement to carry out restoration work</w:t>
      </w:r>
      <w:r>
        <w:rPr>
          <w:noProof/>
          <w:webHidden/>
        </w:rPr>
        <w:tab/>
      </w:r>
      <w:r>
        <w:rPr>
          <w:noProof/>
          <w:webHidden/>
        </w:rPr>
        <w:fldChar w:fldCharType="begin"/>
      </w:r>
      <w:r>
        <w:rPr>
          <w:noProof/>
          <w:webHidden/>
        </w:rPr>
        <w:instrText xml:space="preserve"> PAGEREF _Toc40859381 \h </w:instrText>
      </w:r>
      <w:r>
        <w:rPr>
          <w:noProof/>
          <w:webHidden/>
        </w:rPr>
      </w:r>
      <w:r>
        <w:rPr>
          <w:noProof/>
          <w:webHidden/>
        </w:rPr>
        <w:fldChar w:fldCharType="separate"/>
      </w:r>
      <w:r w:rsidR="009C26B6">
        <w:rPr>
          <w:noProof/>
          <w:webHidden/>
        </w:rPr>
        <w:t>92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Payment of compensation by offender</w:t>
      </w:r>
      <w:r>
        <w:rPr>
          <w:noProof/>
          <w:webHidden/>
        </w:rPr>
        <w:tab/>
      </w:r>
      <w:r>
        <w:rPr>
          <w:noProof/>
          <w:webHidden/>
        </w:rPr>
        <w:fldChar w:fldCharType="begin"/>
      </w:r>
      <w:r>
        <w:rPr>
          <w:noProof/>
          <w:webHidden/>
        </w:rPr>
        <w:instrText xml:space="preserve"> PAGEREF _Toc40859382 \h </w:instrText>
      </w:r>
      <w:r>
        <w:rPr>
          <w:noProof/>
          <w:webHidden/>
        </w:rPr>
      </w:r>
      <w:r>
        <w:rPr>
          <w:noProof/>
          <w:webHidden/>
        </w:rPr>
        <w:fldChar w:fldCharType="separate"/>
      </w:r>
      <w:r w:rsidR="009C26B6">
        <w:rPr>
          <w:noProof/>
          <w:webHidden/>
        </w:rPr>
        <w:t>92</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3A—Remedies</w:t>
      </w:r>
      <w:r>
        <w:rPr>
          <w:noProof/>
          <w:webHidden/>
        </w:rPr>
        <w:tab/>
      </w:r>
      <w:r>
        <w:rPr>
          <w:noProof/>
          <w:webHidden/>
        </w:rPr>
        <w:fldChar w:fldCharType="begin"/>
      </w:r>
      <w:r>
        <w:rPr>
          <w:noProof/>
          <w:webHidden/>
        </w:rPr>
        <w:instrText xml:space="preserve"> PAGEREF _Toc40859383 \h </w:instrText>
      </w:r>
      <w:r>
        <w:rPr>
          <w:noProof/>
          <w:webHidden/>
        </w:rPr>
      </w:r>
      <w:r>
        <w:rPr>
          <w:noProof/>
          <w:webHidden/>
        </w:rPr>
        <w:fldChar w:fldCharType="separate"/>
      </w:r>
      <w:r w:rsidR="009C26B6">
        <w:rPr>
          <w:noProof/>
          <w:webHidden/>
        </w:rPr>
        <w:t>93</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62A</w:t>
      </w:r>
      <w:r>
        <w:rPr>
          <w:rFonts w:asciiTheme="minorHAnsi" w:eastAsiaTheme="minorEastAsia" w:hAnsiTheme="minorHAnsi" w:cstheme="minorBidi"/>
          <w:noProof/>
          <w:sz w:val="22"/>
          <w:szCs w:val="22"/>
          <w:lang w:val="en-AU" w:eastAsia="en-AU"/>
        </w:rPr>
        <w:tab/>
      </w:r>
      <w:r>
        <w:rPr>
          <w:noProof/>
        </w:rPr>
        <w:t>Enforceable undertakings</w:t>
      </w:r>
      <w:r>
        <w:rPr>
          <w:noProof/>
          <w:webHidden/>
        </w:rPr>
        <w:tab/>
      </w:r>
      <w:r>
        <w:rPr>
          <w:noProof/>
          <w:webHidden/>
        </w:rPr>
        <w:fldChar w:fldCharType="begin"/>
      </w:r>
      <w:r>
        <w:rPr>
          <w:noProof/>
          <w:webHidden/>
        </w:rPr>
        <w:instrText xml:space="preserve"> PAGEREF _Toc40859384 \h </w:instrText>
      </w:r>
      <w:r>
        <w:rPr>
          <w:noProof/>
          <w:webHidden/>
        </w:rPr>
      </w:r>
      <w:r>
        <w:rPr>
          <w:noProof/>
          <w:webHidden/>
        </w:rPr>
        <w:fldChar w:fldCharType="separate"/>
      </w:r>
      <w:r w:rsidR="009C26B6">
        <w:rPr>
          <w:noProof/>
          <w:webHidden/>
        </w:rPr>
        <w:t>93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62B</w:t>
      </w:r>
      <w:r>
        <w:rPr>
          <w:rFonts w:asciiTheme="minorHAnsi" w:eastAsiaTheme="minorEastAsia" w:hAnsiTheme="minorHAnsi" w:cstheme="minorBidi"/>
          <w:noProof/>
          <w:sz w:val="22"/>
          <w:szCs w:val="22"/>
          <w:lang w:val="en-AU" w:eastAsia="en-AU"/>
        </w:rPr>
        <w:tab/>
      </w:r>
      <w:r>
        <w:rPr>
          <w:noProof/>
        </w:rPr>
        <w:t>Person may vary or withdraw enforceable undertaking</w:t>
      </w:r>
      <w:r>
        <w:rPr>
          <w:noProof/>
          <w:webHidden/>
        </w:rPr>
        <w:tab/>
      </w:r>
      <w:r>
        <w:rPr>
          <w:noProof/>
          <w:webHidden/>
        </w:rPr>
        <w:fldChar w:fldCharType="begin"/>
      </w:r>
      <w:r>
        <w:rPr>
          <w:noProof/>
          <w:webHidden/>
        </w:rPr>
        <w:instrText xml:space="preserve"> PAGEREF _Toc40859385 \h </w:instrText>
      </w:r>
      <w:r>
        <w:rPr>
          <w:noProof/>
          <w:webHidden/>
        </w:rPr>
      </w:r>
      <w:r>
        <w:rPr>
          <w:noProof/>
          <w:webHidden/>
        </w:rPr>
        <w:fldChar w:fldCharType="separate"/>
      </w:r>
      <w:r w:rsidR="009C26B6">
        <w:rPr>
          <w:noProof/>
          <w:webHidden/>
        </w:rPr>
        <w:t>95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lastRenderedPageBreak/>
        <w:t>62C</w:t>
      </w:r>
      <w:r>
        <w:rPr>
          <w:rFonts w:asciiTheme="minorHAnsi" w:eastAsiaTheme="minorEastAsia" w:hAnsiTheme="minorHAnsi" w:cstheme="minorBidi"/>
          <w:noProof/>
          <w:sz w:val="22"/>
          <w:szCs w:val="22"/>
          <w:lang w:val="en-AU" w:eastAsia="en-AU"/>
        </w:rPr>
        <w:tab/>
      </w:r>
      <w:r>
        <w:rPr>
          <w:noProof/>
        </w:rPr>
        <w:t>Proceedings for contravention</w:t>
      </w:r>
      <w:r>
        <w:rPr>
          <w:noProof/>
          <w:webHidden/>
        </w:rPr>
        <w:tab/>
      </w:r>
      <w:r>
        <w:rPr>
          <w:noProof/>
          <w:webHidden/>
        </w:rPr>
        <w:fldChar w:fldCharType="begin"/>
      </w:r>
      <w:r>
        <w:rPr>
          <w:noProof/>
          <w:webHidden/>
        </w:rPr>
        <w:instrText xml:space="preserve"> PAGEREF _Toc40859386 \h </w:instrText>
      </w:r>
      <w:r>
        <w:rPr>
          <w:noProof/>
          <w:webHidden/>
        </w:rPr>
      </w:r>
      <w:r>
        <w:rPr>
          <w:noProof/>
          <w:webHidden/>
        </w:rPr>
        <w:fldChar w:fldCharType="separate"/>
      </w:r>
      <w:r w:rsidR="009C26B6">
        <w:rPr>
          <w:noProof/>
          <w:webHidden/>
        </w:rPr>
        <w:t>95</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62D</w:t>
      </w:r>
      <w:r>
        <w:rPr>
          <w:rFonts w:asciiTheme="minorHAnsi" w:eastAsiaTheme="minorEastAsia" w:hAnsiTheme="minorHAnsi" w:cstheme="minorBidi"/>
          <w:noProof/>
          <w:sz w:val="22"/>
          <w:szCs w:val="22"/>
          <w:lang w:val="en-AU" w:eastAsia="en-AU"/>
        </w:rPr>
        <w:tab/>
      </w:r>
      <w:r>
        <w:rPr>
          <w:noProof/>
        </w:rPr>
        <w:t>Enforcement of enforceable undertaking</w:t>
      </w:r>
      <w:r>
        <w:rPr>
          <w:noProof/>
          <w:webHidden/>
        </w:rPr>
        <w:tab/>
      </w:r>
      <w:r>
        <w:rPr>
          <w:noProof/>
          <w:webHidden/>
        </w:rPr>
        <w:fldChar w:fldCharType="begin"/>
      </w:r>
      <w:r>
        <w:rPr>
          <w:noProof/>
          <w:webHidden/>
        </w:rPr>
        <w:instrText xml:space="preserve"> PAGEREF _Toc40859387 \h </w:instrText>
      </w:r>
      <w:r>
        <w:rPr>
          <w:noProof/>
          <w:webHidden/>
        </w:rPr>
      </w:r>
      <w:r>
        <w:rPr>
          <w:noProof/>
          <w:webHidden/>
        </w:rPr>
        <w:fldChar w:fldCharType="separate"/>
      </w:r>
      <w:r w:rsidR="009C26B6">
        <w:rPr>
          <w:noProof/>
          <w:webHidden/>
        </w:rPr>
        <w:t>95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62E</w:t>
      </w:r>
      <w:r>
        <w:rPr>
          <w:rFonts w:asciiTheme="minorHAnsi" w:eastAsiaTheme="minorEastAsia" w:hAnsiTheme="minorHAnsi" w:cstheme="minorBidi"/>
          <w:noProof/>
          <w:sz w:val="22"/>
          <w:szCs w:val="22"/>
          <w:lang w:val="en-AU" w:eastAsia="en-AU"/>
        </w:rPr>
        <w:tab/>
      </w:r>
      <w:r>
        <w:rPr>
          <w:noProof/>
        </w:rPr>
        <w:t>Secretary may take specified actions</w:t>
      </w:r>
      <w:r>
        <w:rPr>
          <w:noProof/>
          <w:webHidden/>
        </w:rPr>
        <w:tab/>
      </w:r>
      <w:r>
        <w:rPr>
          <w:noProof/>
          <w:webHidden/>
        </w:rPr>
        <w:fldChar w:fldCharType="begin"/>
      </w:r>
      <w:r>
        <w:rPr>
          <w:noProof/>
          <w:webHidden/>
        </w:rPr>
        <w:instrText xml:space="preserve"> PAGEREF _Toc40859388 \h </w:instrText>
      </w:r>
      <w:r>
        <w:rPr>
          <w:noProof/>
          <w:webHidden/>
        </w:rPr>
      </w:r>
      <w:r>
        <w:rPr>
          <w:noProof/>
          <w:webHidden/>
        </w:rPr>
        <w:fldChar w:fldCharType="separate"/>
      </w:r>
      <w:r w:rsidR="009C26B6">
        <w:rPr>
          <w:noProof/>
          <w:webHidden/>
        </w:rPr>
        <w:t>96</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62F</w:t>
      </w:r>
      <w:r>
        <w:rPr>
          <w:rFonts w:asciiTheme="minorHAnsi" w:eastAsiaTheme="minorEastAsia" w:hAnsiTheme="minorHAnsi" w:cstheme="minorBidi"/>
          <w:noProof/>
          <w:sz w:val="22"/>
          <w:szCs w:val="22"/>
          <w:lang w:val="en-AU" w:eastAsia="en-AU"/>
        </w:rPr>
        <w:tab/>
      </w:r>
      <w:r>
        <w:rPr>
          <w:noProof/>
        </w:rPr>
        <w:t>Contempt of court proceedings</w:t>
      </w:r>
      <w:r>
        <w:rPr>
          <w:noProof/>
          <w:webHidden/>
        </w:rPr>
        <w:tab/>
      </w:r>
      <w:r>
        <w:rPr>
          <w:noProof/>
          <w:webHidden/>
        </w:rPr>
        <w:fldChar w:fldCharType="begin"/>
      </w:r>
      <w:r>
        <w:rPr>
          <w:noProof/>
          <w:webHidden/>
        </w:rPr>
        <w:instrText xml:space="preserve"> PAGEREF _Toc40859389 \h </w:instrText>
      </w:r>
      <w:r>
        <w:rPr>
          <w:noProof/>
          <w:webHidden/>
        </w:rPr>
      </w:r>
      <w:r>
        <w:rPr>
          <w:noProof/>
          <w:webHidden/>
        </w:rPr>
        <w:fldChar w:fldCharType="separate"/>
      </w:r>
      <w:r w:rsidR="009C26B6">
        <w:rPr>
          <w:noProof/>
          <w:webHidden/>
        </w:rPr>
        <w:t>97</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62G</w:t>
      </w:r>
      <w:r>
        <w:rPr>
          <w:rFonts w:asciiTheme="minorHAnsi" w:eastAsiaTheme="minorEastAsia" w:hAnsiTheme="minorHAnsi" w:cstheme="minorBidi"/>
          <w:noProof/>
          <w:sz w:val="22"/>
          <w:szCs w:val="22"/>
          <w:lang w:val="en-AU" w:eastAsia="en-AU"/>
        </w:rPr>
        <w:tab/>
      </w:r>
      <w:r>
        <w:rPr>
          <w:noProof/>
        </w:rPr>
        <w:t>Secretary may recover costs</w:t>
      </w:r>
      <w:r>
        <w:rPr>
          <w:noProof/>
          <w:webHidden/>
        </w:rPr>
        <w:tab/>
      </w:r>
      <w:r>
        <w:rPr>
          <w:noProof/>
          <w:webHidden/>
        </w:rPr>
        <w:fldChar w:fldCharType="begin"/>
      </w:r>
      <w:r>
        <w:rPr>
          <w:noProof/>
          <w:webHidden/>
        </w:rPr>
        <w:instrText xml:space="preserve"> PAGEREF _Toc40859390 \h </w:instrText>
      </w:r>
      <w:r>
        <w:rPr>
          <w:noProof/>
          <w:webHidden/>
        </w:rPr>
      </w:r>
      <w:r>
        <w:rPr>
          <w:noProof/>
          <w:webHidden/>
        </w:rPr>
        <w:fldChar w:fldCharType="separate"/>
      </w:r>
      <w:r w:rsidR="009C26B6">
        <w:rPr>
          <w:noProof/>
          <w:webHidden/>
        </w:rPr>
        <w:t>97</w:t>
      </w:r>
      <w:r>
        <w:rPr>
          <w:noProof/>
          <w:webHidden/>
        </w:rPr>
        <w:fldChar w:fldCharType="end"/>
      </w:r>
    </w:p>
    <w:p w:rsidR="00A464C9" w:rsidRDefault="00A464C9" w:rsidP="00A464C9">
      <w:pPr>
        <w:pStyle w:val="TOC3"/>
        <w:tabs>
          <w:tab w:val="left" w:pos="1360"/>
        </w:tabs>
        <w:rPr>
          <w:rFonts w:asciiTheme="minorHAnsi" w:eastAsiaTheme="minorEastAsia" w:hAnsiTheme="minorHAnsi" w:cstheme="minorBidi"/>
          <w:noProof/>
          <w:sz w:val="22"/>
          <w:szCs w:val="22"/>
          <w:lang w:val="en-AU" w:eastAsia="en-AU"/>
        </w:rPr>
      </w:pPr>
      <w:r>
        <w:rPr>
          <w:noProof/>
        </w:rPr>
        <w:t>62H</w:t>
      </w:r>
      <w:r>
        <w:rPr>
          <w:rFonts w:asciiTheme="minorHAnsi" w:eastAsiaTheme="minorEastAsia" w:hAnsiTheme="minorHAnsi" w:cstheme="minorBidi"/>
          <w:noProof/>
          <w:sz w:val="22"/>
          <w:szCs w:val="22"/>
          <w:lang w:val="en-AU" w:eastAsia="en-AU"/>
        </w:rPr>
        <w:tab/>
      </w:r>
      <w:r>
        <w:rPr>
          <w:noProof/>
        </w:rPr>
        <w:t>Person may recover compensation as debt</w:t>
      </w:r>
      <w:r>
        <w:rPr>
          <w:noProof/>
          <w:webHidden/>
        </w:rPr>
        <w:tab/>
      </w:r>
      <w:r>
        <w:rPr>
          <w:noProof/>
          <w:webHidden/>
        </w:rPr>
        <w:fldChar w:fldCharType="begin"/>
      </w:r>
      <w:r>
        <w:rPr>
          <w:noProof/>
          <w:webHidden/>
        </w:rPr>
        <w:instrText xml:space="preserve"> PAGEREF _Toc40859391 \h </w:instrText>
      </w:r>
      <w:r>
        <w:rPr>
          <w:noProof/>
          <w:webHidden/>
        </w:rPr>
      </w:r>
      <w:r>
        <w:rPr>
          <w:noProof/>
          <w:webHidden/>
        </w:rPr>
        <w:fldChar w:fldCharType="separate"/>
      </w:r>
      <w:r w:rsidR="009C26B6">
        <w:rPr>
          <w:noProof/>
          <w:webHidden/>
        </w:rPr>
        <w:t>98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62I</w:t>
      </w:r>
      <w:r>
        <w:rPr>
          <w:rFonts w:asciiTheme="minorHAnsi" w:eastAsiaTheme="minorEastAsia" w:hAnsiTheme="minorHAnsi" w:cstheme="minorBidi"/>
          <w:noProof/>
          <w:sz w:val="22"/>
          <w:szCs w:val="22"/>
          <w:lang w:val="en-AU" w:eastAsia="en-AU"/>
        </w:rPr>
        <w:tab/>
      </w:r>
      <w:r>
        <w:rPr>
          <w:noProof/>
        </w:rPr>
        <w:t>Register of enforceable undertakings</w:t>
      </w:r>
      <w:r>
        <w:rPr>
          <w:noProof/>
          <w:webHidden/>
        </w:rPr>
        <w:tab/>
      </w:r>
      <w:r>
        <w:rPr>
          <w:noProof/>
          <w:webHidden/>
        </w:rPr>
        <w:fldChar w:fldCharType="begin"/>
      </w:r>
      <w:r>
        <w:rPr>
          <w:noProof/>
          <w:webHidden/>
        </w:rPr>
        <w:instrText xml:space="preserve"> PAGEREF _Toc40859392 \h </w:instrText>
      </w:r>
      <w:r>
        <w:rPr>
          <w:noProof/>
          <w:webHidden/>
        </w:rPr>
      </w:r>
      <w:r>
        <w:rPr>
          <w:noProof/>
          <w:webHidden/>
        </w:rPr>
        <w:fldChar w:fldCharType="separate"/>
      </w:r>
      <w:r w:rsidR="009C26B6">
        <w:rPr>
          <w:noProof/>
          <w:webHidden/>
        </w:rPr>
        <w:t>98</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4—Simplification of proof</w:t>
      </w:r>
      <w:r>
        <w:rPr>
          <w:noProof/>
          <w:webHidden/>
        </w:rPr>
        <w:tab/>
      </w:r>
      <w:r>
        <w:rPr>
          <w:noProof/>
          <w:webHidden/>
        </w:rPr>
        <w:fldChar w:fldCharType="begin"/>
      </w:r>
      <w:r>
        <w:rPr>
          <w:noProof/>
          <w:webHidden/>
        </w:rPr>
        <w:instrText xml:space="preserve"> PAGEREF _Toc40859393 \h </w:instrText>
      </w:r>
      <w:r>
        <w:rPr>
          <w:noProof/>
          <w:webHidden/>
        </w:rPr>
      </w:r>
      <w:r>
        <w:rPr>
          <w:noProof/>
          <w:webHidden/>
        </w:rPr>
        <w:fldChar w:fldCharType="separate"/>
      </w:r>
      <w:r w:rsidR="009C26B6">
        <w:rPr>
          <w:noProof/>
          <w:webHidden/>
        </w:rPr>
        <w:t>99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Proof of contravention</w:t>
      </w:r>
      <w:r>
        <w:rPr>
          <w:noProof/>
          <w:webHidden/>
        </w:rPr>
        <w:tab/>
      </w:r>
      <w:r>
        <w:rPr>
          <w:noProof/>
          <w:webHidden/>
        </w:rPr>
        <w:fldChar w:fldCharType="begin"/>
      </w:r>
      <w:r>
        <w:rPr>
          <w:noProof/>
          <w:webHidden/>
        </w:rPr>
        <w:instrText xml:space="preserve"> PAGEREF _Toc40859394 \h </w:instrText>
      </w:r>
      <w:r>
        <w:rPr>
          <w:noProof/>
          <w:webHidden/>
        </w:rPr>
      </w:r>
      <w:r>
        <w:rPr>
          <w:noProof/>
          <w:webHidden/>
        </w:rPr>
        <w:fldChar w:fldCharType="separate"/>
      </w:r>
      <w:r w:rsidR="009C26B6">
        <w:rPr>
          <w:noProof/>
          <w:webHidden/>
        </w:rPr>
        <w:t>99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64</w:t>
      </w:r>
      <w:r>
        <w:rPr>
          <w:rFonts w:asciiTheme="minorHAnsi" w:eastAsiaTheme="minorEastAsia" w:hAnsiTheme="minorHAnsi" w:cstheme="minorBidi"/>
          <w:noProof/>
          <w:sz w:val="22"/>
          <w:szCs w:val="22"/>
          <w:lang w:val="en-AU" w:eastAsia="en-AU"/>
        </w:rPr>
        <w:tab/>
      </w:r>
      <w:r>
        <w:rPr>
          <w:noProof/>
        </w:rPr>
        <w:t>Proof of identity</w:t>
      </w:r>
      <w:r>
        <w:rPr>
          <w:noProof/>
          <w:webHidden/>
        </w:rPr>
        <w:tab/>
      </w:r>
      <w:r>
        <w:rPr>
          <w:noProof/>
          <w:webHidden/>
        </w:rPr>
        <w:fldChar w:fldCharType="begin"/>
      </w:r>
      <w:r>
        <w:rPr>
          <w:noProof/>
          <w:webHidden/>
        </w:rPr>
        <w:instrText xml:space="preserve"> PAGEREF _Toc40859395 \h </w:instrText>
      </w:r>
      <w:r>
        <w:rPr>
          <w:noProof/>
          <w:webHidden/>
        </w:rPr>
      </w:r>
      <w:r>
        <w:rPr>
          <w:noProof/>
          <w:webHidden/>
        </w:rPr>
        <w:fldChar w:fldCharType="separate"/>
      </w:r>
      <w:r w:rsidR="009C26B6">
        <w:rPr>
          <w:noProof/>
          <w:webHidden/>
        </w:rPr>
        <w:t>99</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5—General</w:t>
      </w:r>
      <w:r>
        <w:rPr>
          <w:noProof/>
          <w:webHidden/>
        </w:rPr>
        <w:tab/>
      </w:r>
      <w:r>
        <w:rPr>
          <w:noProof/>
          <w:webHidden/>
        </w:rPr>
        <w:fldChar w:fldCharType="begin"/>
      </w:r>
      <w:r>
        <w:rPr>
          <w:noProof/>
          <w:webHidden/>
        </w:rPr>
        <w:instrText xml:space="preserve"> PAGEREF _Toc40859396 \h </w:instrText>
      </w:r>
      <w:r>
        <w:rPr>
          <w:noProof/>
          <w:webHidden/>
        </w:rPr>
      </w:r>
      <w:r>
        <w:rPr>
          <w:noProof/>
          <w:webHidden/>
        </w:rPr>
        <w:fldChar w:fldCharType="separate"/>
      </w:r>
      <w:r w:rsidR="009C26B6">
        <w:rPr>
          <w:noProof/>
          <w:webHidden/>
        </w:rPr>
        <w:t>99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Certificates</w:t>
      </w:r>
      <w:r>
        <w:rPr>
          <w:noProof/>
          <w:webHidden/>
        </w:rPr>
        <w:tab/>
      </w:r>
      <w:r>
        <w:rPr>
          <w:noProof/>
          <w:webHidden/>
        </w:rPr>
        <w:fldChar w:fldCharType="begin"/>
      </w:r>
      <w:r>
        <w:rPr>
          <w:noProof/>
          <w:webHidden/>
        </w:rPr>
        <w:instrText xml:space="preserve"> PAGEREF _Toc40859397 \h </w:instrText>
      </w:r>
      <w:r>
        <w:rPr>
          <w:noProof/>
          <w:webHidden/>
        </w:rPr>
      </w:r>
      <w:r>
        <w:rPr>
          <w:noProof/>
          <w:webHidden/>
        </w:rPr>
        <w:fldChar w:fldCharType="separate"/>
      </w:r>
      <w:r w:rsidR="009C26B6">
        <w:rPr>
          <w:noProof/>
          <w:webHidden/>
        </w:rPr>
        <w:t>99</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Secrecy</w:t>
      </w:r>
      <w:r>
        <w:rPr>
          <w:noProof/>
          <w:webHidden/>
        </w:rPr>
        <w:tab/>
      </w:r>
      <w:r>
        <w:rPr>
          <w:noProof/>
          <w:webHidden/>
        </w:rPr>
        <w:fldChar w:fldCharType="begin"/>
      </w:r>
      <w:r>
        <w:rPr>
          <w:noProof/>
          <w:webHidden/>
        </w:rPr>
        <w:instrText xml:space="preserve"> PAGEREF _Toc40859398 \h </w:instrText>
      </w:r>
      <w:r>
        <w:rPr>
          <w:noProof/>
          <w:webHidden/>
        </w:rPr>
      </w:r>
      <w:r>
        <w:rPr>
          <w:noProof/>
          <w:webHidden/>
        </w:rPr>
        <w:fldChar w:fldCharType="separate"/>
      </w:r>
      <w:r w:rsidR="009C26B6">
        <w:rPr>
          <w:noProof/>
          <w:webHidden/>
        </w:rPr>
        <w:t>100</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Availability for inspection</w:t>
      </w:r>
      <w:r>
        <w:rPr>
          <w:noProof/>
          <w:webHidden/>
        </w:rPr>
        <w:tab/>
      </w:r>
      <w:r>
        <w:rPr>
          <w:noProof/>
          <w:webHidden/>
        </w:rPr>
        <w:fldChar w:fldCharType="begin"/>
      </w:r>
      <w:r>
        <w:rPr>
          <w:noProof/>
          <w:webHidden/>
        </w:rPr>
        <w:instrText xml:space="preserve"> PAGEREF _Toc40859399 \h </w:instrText>
      </w:r>
      <w:r>
        <w:rPr>
          <w:noProof/>
          <w:webHidden/>
        </w:rPr>
      </w:r>
      <w:r>
        <w:rPr>
          <w:noProof/>
          <w:webHidden/>
        </w:rPr>
        <w:fldChar w:fldCharType="separate"/>
      </w:r>
      <w:r w:rsidR="009C26B6">
        <w:rPr>
          <w:noProof/>
          <w:webHidden/>
        </w:rPr>
        <w:t>100</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Matters to be put in annual report</w:t>
      </w:r>
      <w:r>
        <w:rPr>
          <w:noProof/>
          <w:webHidden/>
        </w:rPr>
        <w:tab/>
      </w:r>
      <w:r>
        <w:rPr>
          <w:noProof/>
          <w:webHidden/>
        </w:rPr>
        <w:fldChar w:fldCharType="begin"/>
      </w:r>
      <w:r>
        <w:rPr>
          <w:noProof/>
          <w:webHidden/>
        </w:rPr>
        <w:instrText xml:space="preserve"> PAGEREF _Toc40859400 \h </w:instrText>
      </w:r>
      <w:r>
        <w:rPr>
          <w:noProof/>
          <w:webHidden/>
        </w:rPr>
      </w:r>
      <w:r>
        <w:rPr>
          <w:noProof/>
          <w:webHidden/>
        </w:rPr>
        <w:fldChar w:fldCharType="separate"/>
      </w:r>
      <w:r w:rsidR="009C26B6">
        <w:rPr>
          <w:noProof/>
          <w:webHidden/>
        </w:rPr>
        <w:t>102</w:t>
      </w:r>
      <w:r>
        <w:rPr>
          <w:noProof/>
          <w:webHidden/>
        </w:rPr>
        <w:fldChar w:fldCharType="end"/>
      </w:r>
    </w:p>
    <w:p w:rsidR="00A464C9" w:rsidRDefault="00A464C9" w:rsidP="00A464C9">
      <w:pPr>
        <w:pStyle w:val="TOC2"/>
        <w:rPr>
          <w:rFonts w:asciiTheme="minorHAnsi" w:eastAsiaTheme="minorEastAsia" w:hAnsiTheme="minorHAnsi" w:cstheme="minorBidi"/>
          <w:b w:val="0"/>
          <w:noProof/>
          <w:sz w:val="22"/>
          <w:szCs w:val="22"/>
          <w:lang w:val="en-AU" w:eastAsia="en-AU"/>
        </w:rPr>
      </w:pPr>
      <w:r>
        <w:rPr>
          <w:noProof/>
        </w:rPr>
        <w:t>Division 6—Regulations</w:t>
      </w:r>
      <w:r>
        <w:rPr>
          <w:noProof/>
          <w:webHidden/>
        </w:rPr>
        <w:tab/>
      </w:r>
      <w:r>
        <w:rPr>
          <w:noProof/>
          <w:webHidden/>
        </w:rPr>
        <w:fldChar w:fldCharType="begin"/>
      </w:r>
      <w:r>
        <w:rPr>
          <w:noProof/>
          <w:webHidden/>
        </w:rPr>
        <w:instrText xml:space="preserve"> PAGEREF _Toc40859401 \h </w:instrText>
      </w:r>
      <w:r>
        <w:rPr>
          <w:noProof/>
          <w:webHidden/>
        </w:rPr>
      </w:r>
      <w:r>
        <w:rPr>
          <w:noProof/>
          <w:webHidden/>
        </w:rPr>
        <w:fldChar w:fldCharType="separate"/>
      </w:r>
      <w:r w:rsidR="009C26B6">
        <w:rPr>
          <w:noProof/>
          <w:webHidden/>
        </w:rPr>
        <w:t>102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69</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_Toc40859402 \h </w:instrText>
      </w:r>
      <w:r>
        <w:rPr>
          <w:noProof/>
          <w:webHidden/>
        </w:rPr>
      </w:r>
      <w:r>
        <w:rPr>
          <w:noProof/>
          <w:webHidden/>
        </w:rPr>
        <w:fldChar w:fldCharType="separate"/>
      </w:r>
      <w:r w:rsidR="009C26B6">
        <w:rPr>
          <w:noProof/>
          <w:webHidden/>
        </w:rPr>
        <w:t>102</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Part 7—Transitional provisions and repeals</w:t>
      </w:r>
      <w:r w:rsidRPr="00A464C9">
        <w:rPr>
          <w:noProof/>
          <w:webHidden/>
        </w:rPr>
        <w:tab/>
      </w:r>
      <w:r w:rsidRPr="00A464C9">
        <w:rPr>
          <w:noProof/>
          <w:webHidden/>
        </w:rPr>
        <w:fldChar w:fldCharType="begin"/>
      </w:r>
      <w:r w:rsidRPr="00A464C9">
        <w:rPr>
          <w:noProof/>
          <w:webHidden/>
        </w:rPr>
        <w:instrText xml:space="preserve"> PAGEREF _Toc40859403 \h </w:instrText>
      </w:r>
      <w:r w:rsidRPr="00A464C9">
        <w:rPr>
          <w:noProof/>
          <w:webHidden/>
        </w:rPr>
      </w:r>
      <w:r w:rsidRPr="00A464C9">
        <w:rPr>
          <w:noProof/>
          <w:webHidden/>
        </w:rPr>
        <w:fldChar w:fldCharType="separate"/>
      </w:r>
      <w:r w:rsidR="009C26B6">
        <w:rPr>
          <w:noProof/>
          <w:webHidden/>
        </w:rPr>
        <w:t>105</w:t>
      </w:r>
      <w:r w:rsidRPr="00A464C9">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Repeal and transitional provision</w:t>
      </w:r>
      <w:r>
        <w:rPr>
          <w:noProof/>
          <w:webHidden/>
        </w:rPr>
        <w:tab/>
      </w:r>
      <w:r>
        <w:rPr>
          <w:noProof/>
          <w:webHidden/>
        </w:rPr>
        <w:fldChar w:fldCharType="begin"/>
      </w:r>
      <w:r>
        <w:rPr>
          <w:noProof/>
          <w:webHidden/>
        </w:rPr>
        <w:instrText xml:space="preserve"> PAGEREF _Toc40859404 \h </w:instrText>
      </w:r>
      <w:r>
        <w:rPr>
          <w:noProof/>
          <w:webHidden/>
        </w:rPr>
      </w:r>
      <w:r>
        <w:rPr>
          <w:noProof/>
          <w:webHidden/>
        </w:rPr>
        <w:fldChar w:fldCharType="separate"/>
      </w:r>
      <w:r w:rsidR="009C26B6">
        <w:rPr>
          <w:noProof/>
          <w:webHidden/>
        </w:rPr>
        <w:t>105</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Saving of action statements</w:t>
      </w:r>
      <w:r>
        <w:rPr>
          <w:noProof/>
          <w:webHidden/>
        </w:rPr>
        <w:tab/>
      </w:r>
      <w:r>
        <w:rPr>
          <w:noProof/>
          <w:webHidden/>
        </w:rPr>
        <w:fldChar w:fldCharType="begin"/>
      </w:r>
      <w:r>
        <w:rPr>
          <w:noProof/>
          <w:webHidden/>
        </w:rPr>
        <w:instrText xml:space="preserve"> PAGEREF _Toc40859405 \h </w:instrText>
      </w:r>
      <w:r>
        <w:rPr>
          <w:noProof/>
          <w:webHidden/>
        </w:rPr>
      </w:r>
      <w:r>
        <w:rPr>
          <w:noProof/>
          <w:webHidden/>
        </w:rPr>
        <w:fldChar w:fldCharType="separate"/>
      </w:r>
      <w:r w:rsidR="009C26B6">
        <w:rPr>
          <w:noProof/>
          <w:webHidden/>
        </w:rPr>
        <w:t>106</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Part 8—Savings and transitional provisions—Flora and Fauna Guarantee Amendment Act 2019</w:t>
      </w:r>
      <w:r w:rsidRPr="00A464C9">
        <w:rPr>
          <w:noProof/>
          <w:webHidden/>
        </w:rPr>
        <w:tab/>
      </w:r>
      <w:r w:rsidRPr="00A464C9">
        <w:rPr>
          <w:noProof/>
          <w:webHidden/>
        </w:rPr>
        <w:fldChar w:fldCharType="begin"/>
      </w:r>
      <w:r w:rsidRPr="00A464C9">
        <w:rPr>
          <w:noProof/>
          <w:webHidden/>
        </w:rPr>
        <w:instrText xml:space="preserve"> PAGEREF _Toc40859406 \h </w:instrText>
      </w:r>
      <w:r w:rsidRPr="00A464C9">
        <w:rPr>
          <w:noProof/>
          <w:webHidden/>
        </w:rPr>
      </w:r>
      <w:r w:rsidRPr="00A464C9">
        <w:rPr>
          <w:noProof/>
          <w:webHidden/>
        </w:rPr>
        <w:fldChar w:fldCharType="separate"/>
      </w:r>
      <w:r w:rsidR="009C26B6">
        <w:rPr>
          <w:noProof/>
          <w:webHidden/>
        </w:rPr>
        <w:t>107</w:t>
      </w:r>
      <w:r w:rsidRPr="00A464C9">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_Toc40859407 \h </w:instrText>
      </w:r>
      <w:r>
        <w:rPr>
          <w:noProof/>
          <w:webHidden/>
        </w:rPr>
      </w:r>
      <w:r>
        <w:rPr>
          <w:noProof/>
          <w:webHidden/>
        </w:rPr>
        <w:fldChar w:fldCharType="separate"/>
      </w:r>
      <w:r w:rsidR="009C26B6">
        <w:rPr>
          <w:noProof/>
          <w:webHidden/>
        </w:rPr>
        <w:t>107</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Scientific Advisory Committee</w:t>
      </w:r>
      <w:r>
        <w:rPr>
          <w:noProof/>
          <w:webHidden/>
        </w:rPr>
        <w:tab/>
      </w:r>
      <w:r>
        <w:rPr>
          <w:noProof/>
          <w:webHidden/>
        </w:rPr>
        <w:fldChar w:fldCharType="begin"/>
      </w:r>
      <w:r>
        <w:rPr>
          <w:noProof/>
          <w:webHidden/>
        </w:rPr>
        <w:instrText xml:space="preserve"> PAGEREF _Toc40859408 \h </w:instrText>
      </w:r>
      <w:r>
        <w:rPr>
          <w:noProof/>
          <w:webHidden/>
        </w:rPr>
      </w:r>
      <w:r>
        <w:rPr>
          <w:noProof/>
          <w:webHidden/>
        </w:rPr>
        <w:fldChar w:fldCharType="separate"/>
      </w:r>
      <w:r w:rsidR="009C26B6">
        <w:rPr>
          <w:noProof/>
          <w:webHidden/>
        </w:rPr>
        <w:t>108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75</w:t>
      </w:r>
      <w:r>
        <w:rPr>
          <w:rFonts w:asciiTheme="minorHAnsi" w:eastAsiaTheme="minorEastAsia" w:hAnsiTheme="minorHAnsi" w:cstheme="minorBidi"/>
          <w:noProof/>
          <w:sz w:val="22"/>
          <w:szCs w:val="22"/>
          <w:lang w:val="en-AU" w:eastAsia="en-AU"/>
        </w:rPr>
        <w:tab/>
      </w:r>
      <w:r>
        <w:rPr>
          <w:noProof/>
        </w:rPr>
        <w:t>Listing of taxa of flora and fauna</w:t>
      </w:r>
      <w:r>
        <w:rPr>
          <w:noProof/>
          <w:webHidden/>
        </w:rPr>
        <w:tab/>
      </w:r>
      <w:r>
        <w:rPr>
          <w:noProof/>
          <w:webHidden/>
        </w:rPr>
        <w:fldChar w:fldCharType="begin"/>
      </w:r>
      <w:r>
        <w:rPr>
          <w:noProof/>
          <w:webHidden/>
        </w:rPr>
        <w:instrText xml:space="preserve"> PAGEREF _Toc40859409 \h </w:instrText>
      </w:r>
      <w:r>
        <w:rPr>
          <w:noProof/>
          <w:webHidden/>
        </w:rPr>
      </w:r>
      <w:r>
        <w:rPr>
          <w:noProof/>
          <w:webHidden/>
        </w:rPr>
        <w:fldChar w:fldCharType="separate"/>
      </w:r>
      <w:r w:rsidR="009C26B6">
        <w:rPr>
          <w:noProof/>
          <w:webHidden/>
        </w:rPr>
        <w:t>108</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lang w:eastAsia="en-AU"/>
        </w:rPr>
        <w:t>76</w:t>
      </w:r>
      <w:r>
        <w:rPr>
          <w:rFonts w:asciiTheme="minorHAnsi" w:eastAsiaTheme="minorEastAsia" w:hAnsiTheme="minorHAnsi" w:cstheme="minorBidi"/>
          <w:noProof/>
          <w:sz w:val="22"/>
          <w:szCs w:val="22"/>
          <w:lang w:val="en-AU" w:eastAsia="en-AU"/>
        </w:rPr>
        <w:tab/>
      </w:r>
      <w:r>
        <w:rPr>
          <w:noProof/>
        </w:rPr>
        <w:t>Listing of communities of flora and fauna</w:t>
      </w:r>
      <w:r>
        <w:rPr>
          <w:noProof/>
          <w:webHidden/>
        </w:rPr>
        <w:tab/>
      </w:r>
      <w:r>
        <w:rPr>
          <w:noProof/>
          <w:webHidden/>
        </w:rPr>
        <w:fldChar w:fldCharType="begin"/>
      </w:r>
      <w:r>
        <w:rPr>
          <w:noProof/>
          <w:webHidden/>
        </w:rPr>
        <w:instrText xml:space="preserve"> PAGEREF _Toc40859410 \h </w:instrText>
      </w:r>
      <w:r>
        <w:rPr>
          <w:noProof/>
          <w:webHidden/>
        </w:rPr>
      </w:r>
      <w:r>
        <w:rPr>
          <w:noProof/>
          <w:webHidden/>
        </w:rPr>
        <w:fldChar w:fldCharType="separate"/>
      </w:r>
      <w:r w:rsidR="009C26B6">
        <w:rPr>
          <w:noProof/>
          <w:webHidden/>
        </w:rPr>
        <w:t>111</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Listing of potentially threatening processes</w:t>
      </w:r>
      <w:r>
        <w:rPr>
          <w:noProof/>
          <w:webHidden/>
        </w:rPr>
        <w:tab/>
      </w:r>
      <w:r>
        <w:rPr>
          <w:noProof/>
          <w:webHidden/>
        </w:rPr>
        <w:fldChar w:fldCharType="begin"/>
      </w:r>
      <w:r>
        <w:rPr>
          <w:noProof/>
          <w:webHidden/>
        </w:rPr>
        <w:instrText xml:space="preserve"> PAGEREF _Toc40859411 \h </w:instrText>
      </w:r>
      <w:r>
        <w:rPr>
          <w:noProof/>
          <w:webHidden/>
        </w:rPr>
      </w:r>
      <w:r>
        <w:rPr>
          <w:noProof/>
          <w:webHidden/>
        </w:rPr>
        <w:fldChar w:fldCharType="separate"/>
      </w:r>
      <w:r w:rsidR="009C26B6">
        <w:rPr>
          <w:noProof/>
          <w:webHidden/>
        </w:rPr>
        <w:t>112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Nominations for listing made before commencement of new Part 3</w:t>
      </w:r>
      <w:r>
        <w:rPr>
          <w:noProof/>
          <w:webHidden/>
        </w:rPr>
        <w:tab/>
      </w:r>
      <w:r>
        <w:rPr>
          <w:noProof/>
          <w:webHidden/>
        </w:rPr>
        <w:fldChar w:fldCharType="begin"/>
      </w:r>
      <w:r>
        <w:rPr>
          <w:noProof/>
          <w:webHidden/>
        </w:rPr>
        <w:instrText xml:space="preserve"> PAGEREF _Toc40859412 \h </w:instrText>
      </w:r>
      <w:r>
        <w:rPr>
          <w:noProof/>
          <w:webHidden/>
        </w:rPr>
      </w:r>
      <w:r>
        <w:rPr>
          <w:noProof/>
          <w:webHidden/>
        </w:rPr>
        <w:fldChar w:fldCharType="separate"/>
      </w:r>
      <w:r w:rsidR="009C26B6">
        <w:rPr>
          <w:noProof/>
          <w:webHidden/>
        </w:rPr>
        <w:t>112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Flora and Fauna Guarantee Strategy</w:t>
      </w:r>
      <w:r>
        <w:rPr>
          <w:noProof/>
          <w:webHidden/>
        </w:rPr>
        <w:tab/>
      </w:r>
      <w:r>
        <w:rPr>
          <w:noProof/>
          <w:webHidden/>
        </w:rPr>
        <w:fldChar w:fldCharType="begin"/>
      </w:r>
      <w:r>
        <w:rPr>
          <w:noProof/>
          <w:webHidden/>
        </w:rPr>
        <w:instrText xml:space="preserve"> PAGEREF _Toc40859413 \h </w:instrText>
      </w:r>
      <w:r>
        <w:rPr>
          <w:noProof/>
          <w:webHidden/>
        </w:rPr>
      </w:r>
      <w:r>
        <w:rPr>
          <w:noProof/>
          <w:webHidden/>
        </w:rPr>
        <w:fldChar w:fldCharType="separate"/>
      </w:r>
      <w:r w:rsidR="009C26B6">
        <w:rPr>
          <w:noProof/>
          <w:webHidden/>
        </w:rPr>
        <w:t>112</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Protected flora</w:t>
      </w:r>
      <w:r>
        <w:rPr>
          <w:noProof/>
          <w:webHidden/>
        </w:rPr>
        <w:tab/>
      </w:r>
      <w:r>
        <w:rPr>
          <w:noProof/>
          <w:webHidden/>
        </w:rPr>
        <w:fldChar w:fldCharType="begin"/>
      </w:r>
      <w:r>
        <w:rPr>
          <w:noProof/>
          <w:webHidden/>
        </w:rPr>
        <w:instrText xml:space="preserve"> PAGEREF _Toc40859414 \h </w:instrText>
      </w:r>
      <w:r>
        <w:rPr>
          <w:noProof/>
          <w:webHidden/>
        </w:rPr>
      </w:r>
      <w:r>
        <w:rPr>
          <w:noProof/>
          <w:webHidden/>
        </w:rPr>
        <w:fldChar w:fldCharType="separate"/>
      </w:r>
      <w:r w:rsidR="009C26B6">
        <w:rPr>
          <w:noProof/>
          <w:webHidden/>
        </w:rPr>
        <w:t>113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Applications for licences and permits</w:t>
      </w:r>
      <w:r>
        <w:rPr>
          <w:noProof/>
          <w:webHidden/>
        </w:rPr>
        <w:tab/>
      </w:r>
      <w:r>
        <w:rPr>
          <w:noProof/>
          <w:webHidden/>
        </w:rPr>
        <w:fldChar w:fldCharType="begin"/>
      </w:r>
      <w:r>
        <w:rPr>
          <w:noProof/>
          <w:webHidden/>
        </w:rPr>
        <w:instrText xml:space="preserve"> PAGEREF _Toc40859415 \h </w:instrText>
      </w:r>
      <w:r>
        <w:rPr>
          <w:noProof/>
          <w:webHidden/>
        </w:rPr>
      </w:r>
      <w:r>
        <w:rPr>
          <w:noProof/>
          <w:webHidden/>
        </w:rPr>
        <w:fldChar w:fldCharType="separate"/>
      </w:r>
      <w:r w:rsidR="009C26B6">
        <w:rPr>
          <w:noProof/>
          <w:webHidden/>
        </w:rPr>
        <w:t>113</w:t>
      </w:r>
      <w:r>
        <w:rPr>
          <w:noProof/>
          <w:webHidden/>
        </w:rPr>
        <w:fldChar w:fldCharType="end"/>
      </w:r>
    </w:p>
    <w:p w:rsidR="00A464C9" w:rsidRDefault="00A464C9" w:rsidP="00A464C9">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Licences, permits and authorisations</w:t>
      </w:r>
      <w:r>
        <w:rPr>
          <w:noProof/>
          <w:webHidden/>
        </w:rPr>
        <w:tab/>
      </w:r>
      <w:r>
        <w:rPr>
          <w:noProof/>
          <w:webHidden/>
        </w:rPr>
        <w:fldChar w:fldCharType="begin"/>
      </w:r>
      <w:r>
        <w:rPr>
          <w:noProof/>
          <w:webHidden/>
        </w:rPr>
        <w:instrText xml:space="preserve"> PAGEREF _Toc40859416 \h </w:instrText>
      </w:r>
      <w:r>
        <w:rPr>
          <w:noProof/>
          <w:webHidden/>
        </w:rPr>
      </w:r>
      <w:r>
        <w:rPr>
          <w:noProof/>
          <w:webHidden/>
        </w:rPr>
        <w:fldChar w:fldCharType="separate"/>
      </w:r>
      <w:r w:rsidR="009C26B6">
        <w:rPr>
          <w:noProof/>
          <w:webHidden/>
        </w:rPr>
        <w:t>113</w:t>
      </w:r>
      <w:r>
        <w:rPr>
          <w:noProof/>
          <w:webHidden/>
        </w:rPr>
        <w:fldChar w:fldCharType="end"/>
      </w: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t>Schedules</w:t>
      </w:r>
      <w:r w:rsidRPr="00A464C9">
        <w:rPr>
          <w:noProof/>
          <w:webHidden/>
        </w:rPr>
        <w:tab/>
      </w:r>
      <w:r w:rsidRPr="00A464C9">
        <w:rPr>
          <w:noProof/>
          <w:webHidden/>
        </w:rPr>
        <w:fldChar w:fldCharType="begin"/>
      </w:r>
      <w:r w:rsidRPr="00A464C9">
        <w:rPr>
          <w:noProof/>
          <w:webHidden/>
        </w:rPr>
        <w:instrText xml:space="preserve"> PAGEREF _Toc40859417 \h </w:instrText>
      </w:r>
      <w:r w:rsidRPr="00A464C9">
        <w:rPr>
          <w:noProof/>
          <w:webHidden/>
        </w:rPr>
      </w:r>
      <w:r w:rsidRPr="00A464C9">
        <w:rPr>
          <w:noProof/>
          <w:webHidden/>
        </w:rPr>
        <w:fldChar w:fldCharType="separate"/>
      </w:r>
      <w:r w:rsidR="009C26B6">
        <w:rPr>
          <w:noProof/>
          <w:webHidden/>
        </w:rPr>
        <w:t>115</w:t>
      </w:r>
      <w:r w:rsidRPr="00A464C9">
        <w:rPr>
          <w:noProof/>
          <w:webHidden/>
        </w:rPr>
        <w:fldChar w:fldCharType="end"/>
      </w:r>
    </w:p>
    <w:p w:rsidR="00A464C9" w:rsidRDefault="00A464C9" w:rsidP="00A464C9">
      <w:pPr>
        <w:pStyle w:val="TOC7"/>
        <w:tabs>
          <w:tab w:val="right" w:pos="6236"/>
        </w:tabs>
        <w:rPr>
          <w:noProof/>
        </w:rPr>
      </w:pPr>
      <w:r>
        <w:rPr>
          <w:noProof/>
        </w:rPr>
        <w:t>═════════════</w:t>
      </w:r>
    </w:p>
    <w:p w:rsidR="00A464C9" w:rsidRDefault="00A464C9" w:rsidP="00A464C9">
      <w:pPr>
        <w:rPr>
          <w:rFonts w:eastAsiaTheme="minorEastAsia"/>
          <w:noProof/>
        </w:rPr>
      </w:pPr>
    </w:p>
    <w:p w:rsidR="00A464C9" w:rsidRPr="00A464C9" w:rsidRDefault="00A464C9" w:rsidP="00A464C9">
      <w:pPr>
        <w:rPr>
          <w:rFonts w:eastAsiaTheme="minorEastAsia"/>
          <w:noProof/>
        </w:rPr>
      </w:pPr>
    </w:p>
    <w:p w:rsidR="00A464C9" w:rsidRPr="00A464C9" w:rsidRDefault="00A464C9" w:rsidP="00A464C9">
      <w:pPr>
        <w:pStyle w:val="TOC1"/>
        <w:rPr>
          <w:rFonts w:asciiTheme="minorHAnsi" w:eastAsiaTheme="minorEastAsia" w:hAnsiTheme="minorHAnsi" w:cstheme="minorBidi"/>
          <w:noProof/>
          <w:sz w:val="22"/>
          <w:szCs w:val="22"/>
          <w:lang w:val="en-AU" w:eastAsia="en-AU"/>
        </w:rPr>
      </w:pPr>
      <w:r w:rsidRPr="00A464C9">
        <w:rPr>
          <w:noProof/>
        </w:rPr>
        <w:lastRenderedPageBreak/>
        <w:t>Endnotes</w:t>
      </w:r>
      <w:r w:rsidRPr="00A464C9">
        <w:rPr>
          <w:noProof/>
          <w:webHidden/>
        </w:rPr>
        <w:tab/>
      </w:r>
      <w:r w:rsidRPr="00A464C9">
        <w:rPr>
          <w:noProof/>
          <w:webHidden/>
        </w:rPr>
        <w:fldChar w:fldCharType="begin"/>
      </w:r>
      <w:r w:rsidRPr="00A464C9">
        <w:rPr>
          <w:noProof/>
          <w:webHidden/>
        </w:rPr>
        <w:instrText xml:space="preserve"> PAGEREF _Toc40859419 \h </w:instrText>
      </w:r>
      <w:r w:rsidRPr="00A464C9">
        <w:rPr>
          <w:noProof/>
          <w:webHidden/>
        </w:rPr>
      </w:r>
      <w:r w:rsidRPr="00A464C9">
        <w:rPr>
          <w:noProof/>
          <w:webHidden/>
        </w:rPr>
        <w:fldChar w:fldCharType="separate"/>
      </w:r>
      <w:r w:rsidR="009C26B6">
        <w:rPr>
          <w:noProof/>
          <w:webHidden/>
        </w:rPr>
        <w:t>118</w:t>
      </w:r>
      <w:r w:rsidRPr="00A464C9">
        <w:rPr>
          <w:noProof/>
          <w:webHidden/>
        </w:rPr>
        <w:fldChar w:fldCharType="end"/>
      </w:r>
    </w:p>
    <w:p w:rsidR="00A464C9" w:rsidRDefault="00A464C9" w:rsidP="00A464C9">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_Toc40859420 \h </w:instrText>
      </w:r>
      <w:r>
        <w:rPr>
          <w:noProof/>
          <w:webHidden/>
        </w:rPr>
      </w:r>
      <w:r>
        <w:rPr>
          <w:noProof/>
          <w:webHidden/>
        </w:rPr>
        <w:fldChar w:fldCharType="separate"/>
      </w:r>
      <w:r w:rsidR="009C26B6">
        <w:rPr>
          <w:noProof/>
          <w:webHidden/>
        </w:rPr>
        <w:t>118</w:t>
      </w:r>
      <w:r>
        <w:rPr>
          <w:noProof/>
          <w:webHidden/>
        </w:rPr>
        <w:fldChar w:fldCharType="end"/>
      </w:r>
    </w:p>
    <w:p w:rsidR="00A464C9" w:rsidRDefault="00A464C9" w:rsidP="00A464C9">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_Toc40859421 \h </w:instrText>
      </w:r>
      <w:r>
        <w:rPr>
          <w:noProof/>
          <w:webHidden/>
        </w:rPr>
      </w:r>
      <w:r>
        <w:rPr>
          <w:noProof/>
          <w:webHidden/>
        </w:rPr>
        <w:fldChar w:fldCharType="separate"/>
      </w:r>
      <w:r w:rsidR="009C26B6">
        <w:rPr>
          <w:noProof/>
          <w:webHidden/>
        </w:rPr>
        <w:t>120</w:t>
      </w:r>
      <w:r>
        <w:rPr>
          <w:noProof/>
          <w:webHidden/>
        </w:rPr>
        <w:fldChar w:fldCharType="end"/>
      </w:r>
    </w:p>
    <w:p w:rsidR="00A464C9" w:rsidRDefault="00A464C9" w:rsidP="00A464C9">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_Toc40859422 \h </w:instrText>
      </w:r>
      <w:r>
        <w:rPr>
          <w:noProof/>
          <w:webHidden/>
        </w:rPr>
      </w:r>
      <w:r>
        <w:rPr>
          <w:noProof/>
          <w:webHidden/>
        </w:rPr>
        <w:fldChar w:fldCharType="separate"/>
      </w:r>
      <w:r w:rsidR="009C26B6">
        <w:rPr>
          <w:noProof/>
          <w:webHidden/>
        </w:rPr>
        <w:t>124</w:t>
      </w:r>
      <w:r>
        <w:rPr>
          <w:noProof/>
          <w:webHidden/>
        </w:rPr>
        <w:fldChar w:fldCharType="end"/>
      </w:r>
    </w:p>
    <w:p w:rsidR="00A464C9" w:rsidRDefault="00A464C9" w:rsidP="00A464C9">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_Toc40859423 \h </w:instrText>
      </w:r>
      <w:r>
        <w:rPr>
          <w:noProof/>
          <w:webHidden/>
        </w:rPr>
      </w:r>
      <w:r>
        <w:rPr>
          <w:noProof/>
          <w:webHidden/>
        </w:rPr>
        <w:fldChar w:fldCharType="separate"/>
      </w:r>
      <w:r w:rsidR="009C26B6">
        <w:rPr>
          <w:noProof/>
          <w:webHidden/>
        </w:rPr>
        <w:t>125</w:t>
      </w:r>
      <w:r>
        <w:rPr>
          <w:noProof/>
          <w:webHidden/>
        </w:rPr>
        <w:fldChar w:fldCharType="end"/>
      </w:r>
    </w:p>
    <w:p w:rsidR="002B72AC" w:rsidRDefault="00A464C9">
      <w:pPr>
        <w:spacing w:before="0"/>
      </w:pPr>
      <w:r>
        <w:fldChar w:fldCharType="end"/>
      </w:r>
    </w:p>
    <w:p w:rsidR="002B72AC" w:rsidRDefault="002B72AC">
      <w:pPr>
        <w:spacing w:before="0"/>
      </w:pPr>
    </w:p>
    <w:p w:rsidR="002B72AC" w:rsidRDefault="002B72AC">
      <w:pPr>
        <w:pStyle w:val="ReprintIndexsubtopic"/>
      </w:pPr>
    </w:p>
    <w:p w:rsidR="002B72AC" w:rsidRDefault="002B72AC">
      <w:pPr>
        <w:pStyle w:val="ReprintIndexsubtopic"/>
        <w:sectPr w:rsidR="002B72AC">
          <w:headerReference w:type="default" r:id="rId15"/>
          <w:footerReference w:type="first" r:id="rId16"/>
          <w:endnotePr>
            <w:numFmt w:val="decimal"/>
          </w:endnotePr>
          <w:type w:val="continuous"/>
          <w:pgSz w:w="11907" w:h="16840" w:code="9"/>
          <w:pgMar w:top="3175" w:right="2835" w:bottom="2773" w:left="2835" w:header="1332" w:footer="2325" w:gutter="0"/>
          <w:pgNumType w:fmt="lowerRoman"/>
          <w:cols w:space="720"/>
          <w:formProt w:val="0"/>
          <w:titlePg/>
        </w:sectPr>
      </w:pPr>
    </w:p>
    <w:p w:rsidR="002B72AC" w:rsidRDefault="0049263F" w:rsidP="000E5AF5">
      <w:pPr>
        <w:spacing w:before="0" w:after="120"/>
        <w:jc w:val="center"/>
      </w:pPr>
      <w:bookmarkStart w:id="8" w:name="cpVersion1"/>
      <w:r>
        <w:rPr>
          <w:b/>
          <w:sz w:val="28"/>
        </w:rPr>
        <w:lastRenderedPageBreak/>
        <w:t>Version</w:t>
      </w:r>
      <w:bookmarkStart w:id="9" w:name="_GoBack"/>
      <w:bookmarkEnd w:id="9"/>
      <w:r w:rsidR="002B72AC">
        <w:rPr>
          <w:b/>
          <w:sz w:val="28"/>
        </w:rPr>
        <w:t xml:space="preserve"> </w:t>
      </w:r>
      <w:bookmarkEnd w:id="8"/>
      <w:r w:rsidR="002B72AC">
        <w:rPr>
          <w:b/>
          <w:sz w:val="28"/>
        </w:rPr>
        <w:t xml:space="preserve">No. </w:t>
      </w:r>
      <w:bookmarkStart w:id="10" w:name="cpReprintNo"/>
      <w:r w:rsidR="00FA6924">
        <w:rPr>
          <w:b/>
          <w:sz w:val="28"/>
        </w:rPr>
        <w:t>046</w:t>
      </w:r>
    </w:p>
    <w:p w:rsidR="002B72AC" w:rsidRDefault="00FA6924">
      <w:pPr>
        <w:spacing w:before="0" w:after="120"/>
        <w:jc w:val="center"/>
        <w:rPr>
          <w:b/>
          <w:sz w:val="32"/>
        </w:rPr>
      </w:pPr>
      <w:bookmarkStart w:id="11" w:name="cpActTitle"/>
      <w:bookmarkEnd w:id="10"/>
      <w:r>
        <w:rPr>
          <w:b/>
          <w:sz w:val="32"/>
        </w:rPr>
        <w:t>Flora and Fauna Guarantee Act 1988</w:t>
      </w:r>
    </w:p>
    <w:p w:rsidR="002B72AC" w:rsidRDefault="00FA6924">
      <w:pPr>
        <w:spacing w:before="0" w:after="120"/>
        <w:jc w:val="center"/>
        <w:rPr>
          <w:b/>
        </w:rPr>
      </w:pPr>
      <w:bookmarkStart w:id="12" w:name="cpActNo"/>
      <w:bookmarkEnd w:id="11"/>
      <w:r>
        <w:rPr>
          <w:b/>
        </w:rPr>
        <w:t>No. 47 of 1988</w:t>
      </w:r>
    </w:p>
    <w:bookmarkEnd w:id="12"/>
    <w:p w:rsidR="002B72AC" w:rsidRDefault="0049263F" w:rsidP="00FA6924">
      <w:pPr>
        <w:spacing w:before="0"/>
        <w:jc w:val="center"/>
      </w:pPr>
      <w:r>
        <w:t>Version</w:t>
      </w:r>
      <w:r w:rsidR="00FA6924">
        <w:t xml:space="preserve"> incorporating amendments as at</w:t>
      </w:r>
      <w:r w:rsidR="00FA6924">
        <w:br/>
        <w:t>1 June 2020</w:t>
      </w:r>
    </w:p>
    <w:p w:rsidR="002B72AC" w:rsidRDefault="002B72AC">
      <w:pPr>
        <w:spacing w:before="0"/>
        <w:sectPr w:rsidR="002B72AC">
          <w:headerReference w:type="default" r:id="rId17"/>
          <w:footerReference w:type="default" r:id="rId18"/>
          <w:endnotePr>
            <w:numFmt w:val="decimal"/>
          </w:endnotePr>
          <w:pgSz w:w="11907" w:h="16840" w:code="9"/>
          <w:pgMar w:top="3170" w:right="2835" w:bottom="2773" w:left="2835" w:header="1332" w:footer="2325" w:gutter="0"/>
          <w:pgNumType w:start="1"/>
          <w:cols w:space="720"/>
        </w:sectPr>
      </w:pPr>
    </w:p>
    <w:p w:rsidR="002B72AC" w:rsidRDefault="002B72AC">
      <w:pPr>
        <w:spacing w:after="240"/>
        <w:rPr>
          <w:b/>
        </w:rPr>
      </w:pPr>
      <w:r>
        <w:rPr>
          <w:b/>
        </w:rPr>
        <w:lastRenderedPageBreak/>
        <w:t xml:space="preserve">The Parliament of </w:t>
      </w:r>
      <w:smartTag w:uri="urn:schemas-microsoft-com:office:smarttags" w:element="place">
        <w:smartTag w:uri="urn:schemas-microsoft-com:office:smarttags" w:element="State">
          <w:r>
            <w:rPr>
              <w:b/>
            </w:rPr>
            <w:t>Victoria</w:t>
          </w:r>
        </w:smartTag>
      </w:smartTag>
      <w:r>
        <w:rPr>
          <w:b/>
        </w:rPr>
        <w:t xml:space="preserve"> enacts as follows:</w:t>
      </w:r>
    </w:p>
    <w:p w:rsidR="002B72AC" w:rsidRPr="00B43213" w:rsidRDefault="002B72AC" w:rsidP="00B43213">
      <w:pPr>
        <w:pStyle w:val="Heading-PART"/>
        <w:rPr>
          <w:caps w:val="0"/>
          <w:sz w:val="32"/>
        </w:rPr>
      </w:pPr>
      <w:bookmarkStart w:id="14" w:name="_Toc40859252"/>
      <w:r w:rsidRPr="00B43213">
        <w:rPr>
          <w:caps w:val="0"/>
          <w:sz w:val="32"/>
        </w:rPr>
        <w:t>Part 1—Preliminary</w:t>
      </w:r>
      <w:bookmarkEnd w:id="14"/>
    </w:p>
    <w:p w:rsidR="002B72AC" w:rsidRDefault="002B72AC" w:rsidP="009E0135">
      <w:pPr>
        <w:pStyle w:val="DraftHeading1"/>
        <w:tabs>
          <w:tab w:val="right" w:pos="680"/>
        </w:tabs>
        <w:ind w:left="850" w:hanging="850"/>
      </w:pPr>
      <w:r>
        <w:tab/>
      </w:r>
      <w:bookmarkStart w:id="15" w:name="_Toc40859253"/>
      <w:r>
        <w:t>1</w:t>
      </w:r>
      <w:r w:rsidR="009E0135">
        <w:tab/>
      </w:r>
      <w:r>
        <w:t>Purpose</w:t>
      </w:r>
      <w:bookmarkEnd w:id="15"/>
    </w:p>
    <w:p w:rsidR="002B72AC" w:rsidRDefault="002B72AC">
      <w:pPr>
        <w:pStyle w:val="BodySection"/>
      </w:pPr>
      <w:r>
        <w:t xml:space="preserve">The purpose of this Act is to establish a legal and administrative structure to enable and promote the conservation of </w:t>
      </w:r>
      <w:smartTag w:uri="urn:schemas-microsoft-com:office:smarttags" w:element="place">
        <w:smartTag w:uri="urn:schemas-microsoft-com:office:smarttags" w:element="State">
          <w:r>
            <w:t>Victoria</w:t>
          </w:r>
        </w:smartTag>
      </w:smartTag>
      <w:r>
        <w:t>'s native flora and fauna and to provide for a choice of procedures which can be used for the conservation, management or control of flora and fauna and the management of potentially threatening processes.</w:t>
      </w:r>
    </w:p>
    <w:p w:rsidR="002B72AC" w:rsidRDefault="002B72AC" w:rsidP="009E0135">
      <w:pPr>
        <w:pStyle w:val="DraftHeading1"/>
        <w:tabs>
          <w:tab w:val="right" w:pos="680"/>
        </w:tabs>
        <w:ind w:left="850" w:hanging="850"/>
      </w:pPr>
      <w:r>
        <w:tab/>
      </w:r>
      <w:bookmarkStart w:id="16" w:name="_Toc40859254"/>
      <w:r>
        <w:t>2</w:t>
      </w:r>
      <w:r w:rsidR="009E0135">
        <w:tab/>
      </w:r>
      <w:r>
        <w:t>Commencement</w:t>
      </w:r>
      <w:bookmarkEnd w:id="16"/>
    </w:p>
    <w:p w:rsidR="002B72AC" w:rsidRDefault="002B72AC">
      <w:pPr>
        <w:pStyle w:val="DraftHeading2"/>
        <w:tabs>
          <w:tab w:val="right" w:pos="1247"/>
        </w:tabs>
        <w:ind w:left="1361" w:hanging="1361"/>
      </w:pPr>
      <w:r>
        <w:tab/>
        <w:t>(1)</w:t>
      </w:r>
      <w:r>
        <w:tab/>
        <w:t>Sections 1, 2, 3, 4, 8, 11 and 69 come into operation on the day on which this Act receives the Royal Assent.</w:t>
      </w:r>
    </w:p>
    <w:p w:rsidR="002B72AC" w:rsidRDefault="002B72AC">
      <w:pPr>
        <w:pStyle w:val="DraftHeading2"/>
        <w:tabs>
          <w:tab w:val="right" w:pos="1247"/>
        </w:tabs>
        <w:ind w:left="1361" w:hanging="1361"/>
      </w:pPr>
      <w:r>
        <w:tab/>
        <w:t>(2)</w:t>
      </w:r>
      <w:r>
        <w:tab/>
        <w:t>The remaining provisions of this Act come into operation on a day to be proclaimed.</w:t>
      </w:r>
    </w:p>
    <w:p w:rsidR="002B72AC" w:rsidRDefault="002B72AC" w:rsidP="009E0135">
      <w:pPr>
        <w:pStyle w:val="DraftHeading1"/>
        <w:tabs>
          <w:tab w:val="right" w:pos="680"/>
        </w:tabs>
        <w:ind w:left="850" w:hanging="850"/>
      </w:pPr>
      <w:r>
        <w:tab/>
      </w:r>
      <w:bookmarkStart w:id="17" w:name="_Toc40859255"/>
      <w:r>
        <w:t>3</w:t>
      </w:r>
      <w:r w:rsidR="009E0135">
        <w:tab/>
      </w:r>
      <w:r>
        <w:t>Definitions</w:t>
      </w:r>
      <w:bookmarkEnd w:id="17"/>
    </w:p>
    <w:p w:rsidR="002B72AC" w:rsidRDefault="002B72AC">
      <w:pPr>
        <w:pStyle w:val="DraftHeading2"/>
        <w:tabs>
          <w:tab w:val="right" w:pos="1247"/>
        </w:tabs>
        <w:ind w:left="1361" w:hanging="1361"/>
      </w:pPr>
      <w:r>
        <w:tab/>
        <w:t>(1)</w:t>
      </w:r>
      <w:r>
        <w:tab/>
        <w:t>In this Act—</w:t>
      </w:r>
    </w:p>
    <w:p w:rsidR="002B72AC" w:rsidRDefault="002B72AC" w:rsidP="0049263F">
      <w:pPr>
        <w:pStyle w:val="SideNote"/>
        <w:framePr w:wrap="around"/>
      </w:pPr>
      <w:r>
        <w:t xml:space="preserve">S. 3(1) def. of </w:t>
      </w:r>
      <w:r w:rsidRPr="00833EAE">
        <w:rPr>
          <w:i/>
          <w:iCs/>
        </w:rPr>
        <w:t>Administra-tive Appeals Tribunal</w:t>
      </w:r>
      <w:r>
        <w:t xml:space="preserve"> repealed by No. 52/1998</w:t>
      </w:r>
      <w:r>
        <w:br/>
        <w:t>s. 311(Sch. 1 item 31.1(a)).</w:t>
      </w:r>
    </w:p>
    <w:p w:rsidR="002B72AC" w:rsidRDefault="002B72AC">
      <w:pPr>
        <w:pStyle w:val="Stars"/>
      </w:pPr>
      <w:r>
        <w:tab/>
        <w:t>*</w:t>
      </w:r>
      <w:r>
        <w:tab/>
        <w:t>*</w:t>
      </w:r>
      <w:r>
        <w:tab/>
        <w:t>*</w:t>
      </w:r>
      <w:r>
        <w:tab/>
        <w:t>*</w:t>
      </w:r>
      <w:r>
        <w:tab/>
        <w:t>*</w:t>
      </w:r>
    </w:p>
    <w:p w:rsidR="002B72AC" w:rsidRDefault="002B72AC"/>
    <w:p w:rsidR="002B72AC" w:rsidRDefault="002B72AC"/>
    <w:p w:rsidR="002B72AC" w:rsidRDefault="002B72AC"/>
    <w:p w:rsidR="00B5250C" w:rsidRPr="000147A1" w:rsidRDefault="00B5250C" w:rsidP="000147A1"/>
    <w:p w:rsidR="00B5250C" w:rsidRPr="00CB5BF4" w:rsidRDefault="00B5250C" w:rsidP="0049263F">
      <w:pPr>
        <w:pStyle w:val="SideNote"/>
        <w:framePr w:wrap="around"/>
        <w:rPr>
          <w:b w:val="0"/>
        </w:rPr>
      </w:pPr>
      <w:r>
        <w:lastRenderedPageBreak/>
        <w:t xml:space="preserve">S. 3(1) def. of </w:t>
      </w:r>
      <w:r w:rsidRPr="00732F19">
        <w:rPr>
          <w:i/>
        </w:rPr>
        <w:t>Administra</w:t>
      </w:r>
      <w:r w:rsidR="00CA2BF8">
        <w:rPr>
          <w:rFonts w:cs="Arial"/>
          <w:i/>
        </w:rPr>
        <w:t>-</w:t>
      </w:r>
      <w:r w:rsidRPr="00732F19">
        <w:rPr>
          <w:i/>
        </w:rPr>
        <w:t>tive Office</w:t>
      </w:r>
      <w:r w:rsidRPr="00732F19">
        <w:t xml:space="preserve"> </w:t>
      </w:r>
      <w:r>
        <w:t>inserted by No. 28/2019 s. 4(1).</w:t>
      </w:r>
    </w:p>
    <w:p w:rsidR="00B5250C" w:rsidRPr="00732F19" w:rsidRDefault="00B5250C" w:rsidP="00B5250C">
      <w:pPr>
        <w:pStyle w:val="DraftDefinition2"/>
      </w:pPr>
      <w:r w:rsidRPr="00732F19">
        <w:rPr>
          <w:b/>
          <w:i/>
        </w:rPr>
        <w:t>Administrative Office</w:t>
      </w:r>
      <w:r w:rsidRPr="00732F19">
        <w:t xml:space="preserve"> has the same meaning as in the </w:t>
      </w:r>
      <w:r w:rsidRPr="00732F19">
        <w:rPr>
          <w:b/>
        </w:rPr>
        <w:t>Public Administration Act 2004</w:t>
      </w:r>
      <w:r w:rsidRPr="00732F19">
        <w:t>;</w:t>
      </w:r>
    </w:p>
    <w:p w:rsidR="002B72AC" w:rsidRDefault="002B72AC">
      <w:pPr>
        <w:pStyle w:val="Date"/>
      </w:pPr>
    </w:p>
    <w:p w:rsidR="00B5250C" w:rsidRPr="00B5250C" w:rsidRDefault="00B5250C" w:rsidP="00CB5BF4"/>
    <w:p w:rsidR="002B72AC" w:rsidRDefault="002B72AC" w:rsidP="00833EAE">
      <w:pPr>
        <w:pStyle w:val="Defintion"/>
      </w:pPr>
      <w:r w:rsidRPr="00833EAE">
        <w:rPr>
          <w:b/>
          <w:i/>
          <w:iCs/>
        </w:rPr>
        <w:t>amendment</w:t>
      </w:r>
      <w:r>
        <w:t xml:space="preserve"> includes addition, deletion or substitution;</w:t>
      </w:r>
    </w:p>
    <w:p w:rsidR="00B5250C" w:rsidRDefault="00B5250C" w:rsidP="0049263F">
      <w:pPr>
        <w:pStyle w:val="SideNote"/>
        <w:framePr w:wrap="around"/>
      </w:pPr>
      <w:r>
        <w:t xml:space="preserve">S. 3(1) def. of </w:t>
      </w:r>
      <w:r w:rsidRPr="00732F19">
        <w:rPr>
          <w:i/>
        </w:rPr>
        <w:t>another jurisdiction</w:t>
      </w:r>
      <w:r>
        <w:t xml:space="preserve"> inserted by No. 28/2019 s. 4(1).</w:t>
      </w:r>
    </w:p>
    <w:p w:rsidR="00B5250C" w:rsidRPr="00732F19" w:rsidRDefault="00B5250C" w:rsidP="00B5250C">
      <w:pPr>
        <w:pStyle w:val="DraftDefinition2"/>
      </w:pPr>
      <w:r w:rsidRPr="00732F19">
        <w:rPr>
          <w:b/>
          <w:i/>
        </w:rPr>
        <w:t>another jurisdiction</w:t>
      </w:r>
      <w:r w:rsidRPr="00732F19">
        <w:t xml:space="preserve"> means the Commonwealth or another State or a Territory;</w:t>
      </w:r>
    </w:p>
    <w:p w:rsidR="00B5250C" w:rsidRDefault="00B5250C" w:rsidP="00CB5BF4"/>
    <w:p w:rsidR="00B5250C" w:rsidRPr="00B5250C" w:rsidRDefault="00B5250C" w:rsidP="00CB5BF4"/>
    <w:p w:rsidR="00DE5B4B" w:rsidRDefault="008147B7" w:rsidP="0049263F">
      <w:pPr>
        <w:pStyle w:val="SideNote"/>
        <w:framePr w:wrap="around"/>
      </w:pPr>
      <w:r>
        <w:t xml:space="preserve">S. 3(1) def. of </w:t>
      </w:r>
      <w:r w:rsidR="00B53B3B" w:rsidRPr="00B53B3B">
        <w:rPr>
          <w:i/>
        </w:rPr>
        <w:t xml:space="preserve">authorised officer </w:t>
      </w:r>
      <w:r>
        <w:t>substituted by No. 68/2016 s. 165.</w:t>
      </w:r>
    </w:p>
    <w:p w:rsidR="00DE5B4B" w:rsidRDefault="008147B7">
      <w:pPr>
        <w:pStyle w:val="DraftDefinition2"/>
      </w:pPr>
      <w:r w:rsidRPr="008147B7">
        <w:rPr>
          <w:b/>
          <w:i/>
        </w:rPr>
        <w:t xml:space="preserve">authorised officer </w:t>
      </w:r>
      <w:r w:rsidRPr="008147B7">
        <w:t>means a person appointed as an</w:t>
      </w:r>
      <w:r w:rsidR="000C338E">
        <w:t> </w:t>
      </w:r>
      <w:r w:rsidRPr="008147B7">
        <w:t>authorised officer for the purposes of this Act</w:t>
      </w:r>
      <w:r w:rsidRPr="008147B7">
        <w:rPr>
          <w:b/>
        </w:rPr>
        <w:t xml:space="preserve"> </w:t>
      </w:r>
      <w:r w:rsidRPr="008147B7">
        <w:t>under—</w:t>
      </w:r>
    </w:p>
    <w:p w:rsidR="00DE5B4B" w:rsidRDefault="008147B7">
      <w:pPr>
        <w:pStyle w:val="DraftHeading4"/>
        <w:tabs>
          <w:tab w:val="right" w:pos="2268"/>
        </w:tabs>
        <w:ind w:left="2381" w:hanging="2381"/>
      </w:pPr>
      <w:r>
        <w:tab/>
      </w:r>
      <w:r w:rsidR="00B53B3B">
        <w:t>(a)</w:t>
      </w:r>
      <w:r w:rsidRPr="008147B7">
        <w:tab/>
        <w:t xml:space="preserve">Part 9 of the </w:t>
      </w:r>
      <w:r w:rsidR="00B53B3B" w:rsidRPr="00B53B3B">
        <w:rPr>
          <w:b/>
        </w:rPr>
        <w:t xml:space="preserve">Conservation, Forests and Lands Act </w:t>
      </w:r>
      <w:r w:rsidR="00B53B3B" w:rsidRPr="00B53B3B">
        <w:rPr>
          <w:b/>
          <w:caps/>
        </w:rPr>
        <w:t>1987</w:t>
      </w:r>
      <w:r w:rsidRPr="008147B7">
        <w:rPr>
          <w:caps/>
        </w:rPr>
        <w:t xml:space="preserve">; </w:t>
      </w:r>
      <w:r w:rsidRPr="008147B7">
        <w:t xml:space="preserve">or </w:t>
      </w:r>
    </w:p>
    <w:p w:rsidR="00DE5B4B" w:rsidRDefault="008147B7">
      <w:pPr>
        <w:pStyle w:val="DraftHeading4"/>
        <w:tabs>
          <w:tab w:val="right" w:pos="2268"/>
        </w:tabs>
        <w:ind w:left="2381" w:hanging="2381"/>
      </w:pPr>
      <w:r>
        <w:tab/>
      </w:r>
      <w:r w:rsidR="00B53B3B">
        <w:t>(b)</w:t>
      </w:r>
      <w:r w:rsidRPr="008147B7">
        <w:tab/>
        <w:t xml:space="preserve">Part 3 of the </w:t>
      </w:r>
      <w:r w:rsidR="00B53B3B" w:rsidRPr="00B53B3B">
        <w:rPr>
          <w:b/>
        </w:rPr>
        <w:t>Victorian Fisheries Authority Act 2016</w:t>
      </w:r>
      <w:r w:rsidRPr="008147B7">
        <w:t>;</w:t>
      </w:r>
    </w:p>
    <w:p w:rsidR="00B5250C" w:rsidRDefault="00B5250C" w:rsidP="0049263F">
      <w:pPr>
        <w:pStyle w:val="SideNote"/>
        <w:framePr w:wrap="around"/>
      </w:pPr>
      <w:r>
        <w:t xml:space="preserve">S. 3(1) def. of </w:t>
      </w:r>
      <w:r w:rsidRPr="00732F19">
        <w:rPr>
          <w:i/>
        </w:rPr>
        <w:t>biodiversity</w:t>
      </w:r>
      <w:r>
        <w:t xml:space="preserve"> inserted by No. 28/2019 s. 4(1).</w:t>
      </w:r>
    </w:p>
    <w:p w:rsidR="00B5250C" w:rsidRPr="00732F19" w:rsidRDefault="00B5250C" w:rsidP="00B5250C">
      <w:pPr>
        <w:pStyle w:val="DraftDefinition2"/>
      </w:pPr>
      <w:r w:rsidRPr="00732F19">
        <w:rPr>
          <w:b/>
          <w:i/>
        </w:rPr>
        <w:t>biodiversity</w:t>
      </w:r>
      <w:r w:rsidRPr="00732F19">
        <w:t xml:space="preserve"> means the variability among living organisms from all sources (including terrestrial, marine and other aquatic ecosystems) and includes—</w:t>
      </w:r>
    </w:p>
    <w:p w:rsidR="00B5250C" w:rsidRPr="00732F19" w:rsidRDefault="00B5250C" w:rsidP="00B5250C">
      <w:pPr>
        <w:pStyle w:val="DraftHeading4"/>
        <w:tabs>
          <w:tab w:val="right" w:pos="2268"/>
        </w:tabs>
        <w:ind w:left="2381" w:hanging="2381"/>
      </w:pPr>
      <w:r w:rsidRPr="00732F19">
        <w:tab/>
        <w:t>(a)</w:t>
      </w:r>
      <w:r w:rsidRPr="00732F19">
        <w:tab/>
        <w:t>diversity within species and between species; and</w:t>
      </w:r>
    </w:p>
    <w:p w:rsidR="00B5250C" w:rsidRPr="00732F19" w:rsidRDefault="00B5250C" w:rsidP="00B5250C">
      <w:pPr>
        <w:pStyle w:val="DraftHeading4"/>
        <w:tabs>
          <w:tab w:val="right" w:pos="2268"/>
        </w:tabs>
        <w:ind w:left="2381" w:hanging="2381"/>
      </w:pPr>
      <w:r w:rsidRPr="00732F19">
        <w:tab/>
        <w:t>(b)</w:t>
      </w:r>
      <w:r w:rsidRPr="00732F19">
        <w:tab/>
        <w:t>diversity of ecosystems;</w:t>
      </w:r>
    </w:p>
    <w:p w:rsidR="00B5250C" w:rsidRDefault="00B5250C" w:rsidP="0049263F">
      <w:pPr>
        <w:pStyle w:val="SideNote"/>
        <w:framePr w:wrap="around"/>
      </w:pPr>
      <w:r>
        <w:t xml:space="preserve">S. 3(1) def. of </w:t>
      </w:r>
      <w:r w:rsidRPr="00732F19">
        <w:rPr>
          <w:i/>
        </w:rPr>
        <w:t>Biodiversity Strategy</w:t>
      </w:r>
      <w:r w:rsidRPr="00732F19">
        <w:t xml:space="preserve"> </w:t>
      </w:r>
      <w:r>
        <w:t>inserted by No. 28/2019 s. 4(1).</w:t>
      </w:r>
    </w:p>
    <w:p w:rsidR="00B5250C" w:rsidRPr="00732F19" w:rsidRDefault="00B5250C" w:rsidP="00B5250C">
      <w:pPr>
        <w:pStyle w:val="DraftDefinition2"/>
      </w:pPr>
      <w:r w:rsidRPr="00732F19">
        <w:rPr>
          <w:b/>
          <w:i/>
        </w:rPr>
        <w:t>Biodiversity Strategy</w:t>
      </w:r>
      <w:r w:rsidRPr="00732F19">
        <w:t xml:space="preserve"> means a Biodiversity Strategy made under Division 1 of Part 4;</w:t>
      </w:r>
    </w:p>
    <w:p w:rsidR="00B5250C" w:rsidRDefault="00B5250C" w:rsidP="00CB5BF4"/>
    <w:p w:rsidR="00B5250C" w:rsidRPr="00B5250C" w:rsidRDefault="00B5250C" w:rsidP="00CB5BF4"/>
    <w:p w:rsidR="002B72AC" w:rsidRDefault="002B72AC" w:rsidP="0049263F">
      <w:pPr>
        <w:pStyle w:val="SideNote"/>
        <w:framePr w:wrap="around"/>
      </w:pPr>
      <w:r>
        <w:lastRenderedPageBreak/>
        <w:t xml:space="preserve">S. 3(1) def. of </w:t>
      </w:r>
      <w:r w:rsidRPr="00833EAE">
        <w:rPr>
          <w:i/>
          <w:iCs/>
        </w:rPr>
        <w:t>Catchment Management Authority</w:t>
      </w:r>
      <w:r>
        <w:t xml:space="preserve"> inserted by No. 39/1998 s. 14(1)(a).</w:t>
      </w:r>
    </w:p>
    <w:p w:rsidR="002B72AC" w:rsidRDefault="002B72AC" w:rsidP="00833EAE">
      <w:pPr>
        <w:pStyle w:val="Defintion"/>
      </w:pPr>
      <w:r w:rsidRPr="00833EAE">
        <w:rPr>
          <w:b/>
          <w:i/>
          <w:iCs/>
        </w:rPr>
        <w:t>Catchment Management Authority</w:t>
      </w:r>
      <w:r>
        <w:t xml:space="preserve"> means a Catchment Management Authority established under Part 2 of the </w:t>
      </w:r>
      <w:r>
        <w:rPr>
          <w:b/>
        </w:rPr>
        <w:t>Catchment and Land Protection Act 1994</w:t>
      </w:r>
      <w:r>
        <w:t>;</w:t>
      </w:r>
    </w:p>
    <w:p w:rsidR="002B72AC" w:rsidRDefault="002B72AC"/>
    <w:p w:rsidR="000C7F97" w:rsidRDefault="000C7F97" w:rsidP="0049263F">
      <w:pPr>
        <w:pStyle w:val="SideNote"/>
        <w:framePr w:wrap="around"/>
      </w:pPr>
      <w:r>
        <w:t xml:space="preserve">S. 3(1) def. of </w:t>
      </w:r>
      <w:r w:rsidRPr="00732F19">
        <w:rPr>
          <w:i/>
        </w:rPr>
        <w:t>category of threat</w:t>
      </w:r>
      <w:r>
        <w:t xml:space="preserve"> inserted by No. 28/2019 s. 4(1).</w:t>
      </w:r>
    </w:p>
    <w:p w:rsidR="000C7F97" w:rsidRPr="00732F19" w:rsidRDefault="000C7F97" w:rsidP="000C7F97">
      <w:pPr>
        <w:pStyle w:val="DraftDefinition2"/>
      </w:pPr>
      <w:r w:rsidRPr="00732F19">
        <w:rPr>
          <w:b/>
          <w:i/>
        </w:rPr>
        <w:t>category of threat</w:t>
      </w:r>
      <w:r w:rsidRPr="00732F19">
        <w:t>, in relation to a taxon of flora or fauna, means any of the categories of threat referred to in section 13;</w:t>
      </w:r>
    </w:p>
    <w:p w:rsidR="000C7F97" w:rsidRDefault="000C7F97"/>
    <w:p w:rsidR="0053232C" w:rsidRDefault="0053232C" w:rsidP="0049263F">
      <w:pPr>
        <w:pStyle w:val="SideNote"/>
        <w:framePr w:wrap="around"/>
      </w:pPr>
      <w:r>
        <w:t xml:space="preserve">S. 3(1) def. of </w:t>
      </w:r>
      <w:r w:rsidRPr="000A4D85">
        <w:rPr>
          <w:i/>
        </w:rPr>
        <w:t>climate change</w:t>
      </w:r>
      <w:r w:rsidRPr="000A4D85">
        <w:t xml:space="preserve"> inserted by No. 28/2019</w:t>
      </w:r>
      <w:r>
        <w:t xml:space="preserve"> s. 4(1).</w:t>
      </w:r>
    </w:p>
    <w:p w:rsidR="0053232C" w:rsidRDefault="0053232C" w:rsidP="0053232C">
      <w:pPr>
        <w:pStyle w:val="DraftDefinition2"/>
      </w:pPr>
      <w:r w:rsidRPr="00732F19">
        <w:rPr>
          <w:b/>
          <w:i/>
        </w:rPr>
        <w:t>climate change</w:t>
      </w:r>
      <w:r w:rsidRPr="00732F19">
        <w:t xml:space="preserve"> has the same meaning as in the </w:t>
      </w:r>
      <w:r w:rsidRPr="00732F19">
        <w:rPr>
          <w:b/>
        </w:rPr>
        <w:t>Climate Change Act 2017</w:t>
      </w:r>
      <w:r w:rsidRPr="00732F19">
        <w:t>;</w:t>
      </w:r>
    </w:p>
    <w:p w:rsidR="0053232C" w:rsidRDefault="0053232C" w:rsidP="00CB5BF4"/>
    <w:p w:rsidR="0053232C" w:rsidRPr="0053232C" w:rsidRDefault="0053232C" w:rsidP="000147A1">
      <w:pPr>
        <w:spacing w:before="0"/>
      </w:pPr>
    </w:p>
    <w:p w:rsidR="0053232C" w:rsidRDefault="0053232C" w:rsidP="0049263F">
      <w:pPr>
        <w:pStyle w:val="SideNote"/>
        <w:framePr w:wrap="around"/>
      </w:pPr>
      <w:r>
        <w:t xml:space="preserve">S. 3(1) def. of </w:t>
      </w:r>
      <w:r w:rsidR="00822198">
        <w:rPr>
          <w:i/>
        </w:rPr>
        <w:t>Commis</w:t>
      </w:r>
      <w:r>
        <w:rPr>
          <w:i/>
        </w:rPr>
        <w:t>-</w:t>
      </w:r>
      <w:r w:rsidR="00822198">
        <w:rPr>
          <w:i/>
        </w:rPr>
        <w:t xml:space="preserve"> s</w:t>
      </w:r>
      <w:r w:rsidRPr="000A4D85">
        <w:rPr>
          <w:i/>
        </w:rPr>
        <w:t>ioner for Environ</w:t>
      </w:r>
      <w:r w:rsidR="00822198">
        <w:rPr>
          <w:i/>
        </w:rPr>
        <w:t xml:space="preserve">- </w:t>
      </w:r>
      <w:r w:rsidRPr="000A4D85">
        <w:rPr>
          <w:i/>
        </w:rPr>
        <w:t>mental Sustainability</w:t>
      </w:r>
      <w:r w:rsidRPr="000A4D85">
        <w:t xml:space="preserve"> inserted by</w:t>
      </w:r>
      <w:r>
        <w:t xml:space="preserve"> No. 28/2019 s. 4(1).</w:t>
      </w:r>
    </w:p>
    <w:p w:rsidR="0053232C" w:rsidRPr="00732F19" w:rsidRDefault="0053232C" w:rsidP="0053232C">
      <w:pPr>
        <w:pStyle w:val="DraftDefinition2"/>
      </w:pPr>
      <w:r w:rsidRPr="00732F19">
        <w:rPr>
          <w:b/>
          <w:i/>
        </w:rPr>
        <w:t>Commissioner for Environmental Sustainability</w:t>
      </w:r>
      <w:r w:rsidRPr="00732F19">
        <w:t xml:space="preserve"> has the same meaning as </w:t>
      </w:r>
      <w:r w:rsidRPr="00732F19">
        <w:rPr>
          <w:b/>
          <w:i/>
        </w:rPr>
        <w:t>Commissioner</w:t>
      </w:r>
      <w:r w:rsidRPr="00732F19">
        <w:t xml:space="preserve"> has in the </w:t>
      </w:r>
      <w:r w:rsidRPr="00732F19">
        <w:rPr>
          <w:b/>
        </w:rPr>
        <w:t>Commissioner for Environmental Sustainability Act 2003</w:t>
      </w:r>
      <w:r w:rsidRPr="00732F19">
        <w:t>;</w:t>
      </w:r>
    </w:p>
    <w:p w:rsidR="0053232C" w:rsidRPr="000147A1" w:rsidRDefault="0053232C" w:rsidP="000147A1"/>
    <w:p w:rsidR="0053232C" w:rsidRPr="00CB5BF4" w:rsidRDefault="0053232C" w:rsidP="000147A1">
      <w:pPr>
        <w:spacing w:before="0"/>
      </w:pPr>
    </w:p>
    <w:p w:rsidR="002B72AC" w:rsidRDefault="002B72AC" w:rsidP="00833EAE">
      <w:pPr>
        <w:pStyle w:val="Defintion"/>
      </w:pPr>
      <w:r w:rsidRPr="00833EAE">
        <w:rPr>
          <w:b/>
          <w:i/>
          <w:iCs/>
        </w:rPr>
        <w:t>Committee</w:t>
      </w:r>
      <w:r>
        <w:t xml:space="preserve"> means the Scientific Advisory Committee established under section 8;</w:t>
      </w:r>
    </w:p>
    <w:p w:rsidR="006F7CC3" w:rsidRDefault="006F7CC3" w:rsidP="0049263F">
      <w:pPr>
        <w:pStyle w:val="SideNote"/>
        <w:framePr w:wrap="around"/>
      </w:pPr>
      <w:r>
        <w:t xml:space="preserve">S. 3(1) def. of </w:t>
      </w:r>
      <w:r w:rsidRPr="006F7CC3">
        <w:rPr>
          <w:i/>
        </w:rPr>
        <w:t xml:space="preserve">common assessment method </w:t>
      </w:r>
      <w:r>
        <w:t>inserted by No. 28/2019 s. 4(1).</w:t>
      </w:r>
    </w:p>
    <w:p w:rsidR="006F7CC3" w:rsidRPr="00732F19" w:rsidRDefault="006F7CC3" w:rsidP="006F7CC3">
      <w:pPr>
        <w:pStyle w:val="DraftDefinition2"/>
      </w:pPr>
      <w:r w:rsidRPr="00732F19">
        <w:rPr>
          <w:b/>
          <w:i/>
        </w:rPr>
        <w:t xml:space="preserve">common assessment method </w:t>
      </w:r>
      <w:r w:rsidRPr="00732F19">
        <w:t>means the method agreed to by the Commonwealth, States and Territories for assessing the risk of extinction of taxa of flora or fauna, which requires—</w:t>
      </w:r>
    </w:p>
    <w:p w:rsidR="006F7CC3" w:rsidRPr="00732F19" w:rsidRDefault="006F7CC3" w:rsidP="006F7CC3">
      <w:pPr>
        <w:pStyle w:val="DraftHeading4"/>
        <w:tabs>
          <w:tab w:val="right" w:pos="2268"/>
        </w:tabs>
        <w:ind w:left="2381" w:hanging="2381"/>
      </w:pPr>
      <w:r w:rsidRPr="00732F19">
        <w:tab/>
        <w:t>(a)</w:t>
      </w:r>
      <w:r w:rsidRPr="00732F19">
        <w:tab/>
        <w:t>the assessment of the risk of extinction of a taxon of flora or fauna to be assessed first on the basis of whether it is at risk of extinction in Australia; and</w:t>
      </w:r>
    </w:p>
    <w:p w:rsidR="006F7CC3" w:rsidRPr="00732F19" w:rsidRDefault="006F7CC3" w:rsidP="006F7CC3">
      <w:pPr>
        <w:pStyle w:val="DraftHeading4"/>
        <w:tabs>
          <w:tab w:val="right" w:pos="2268"/>
        </w:tabs>
        <w:ind w:left="2381" w:hanging="2381"/>
      </w:pPr>
      <w:r w:rsidRPr="00732F19">
        <w:tab/>
        <w:t>(b)</w:t>
      </w:r>
      <w:r w:rsidRPr="00732F19">
        <w:tab/>
        <w:t>that—</w:t>
      </w:r>
    </w:p>
    <w:p w:rsidR="006F7CC3" w:rsidRPr="00732F19" w:rsidRDefault="006F7CC3" w:rsidP="006F7CC3">
      <w:pPr>
        <w:pStyle w:val="DraftHeading5"/>
        <w:tabs>
          <w:tab w:val="right" w:pos="2778"/>
        </w:tabs>
        <w:ind w:left="2891" w:hanging="2891"/>
      </w:pPr>
      <w:r w:rsidRPr="00732F19">
        <w:tab/>
        <w:t>(i)</w:t>
      </w:r>
      <w:r w:rsidRPr="00732F19">
        <w:tab/>
        <w:t>a category of threat be applied to a taxon of flora or fauna that is assessed at risk of extinction in Australia; and</w:t>
      </w:r>
    </w:p>
    <w:p w:rsidR="006F7CC3" w:rsidRPr="00732F19" w:rsidRDefault="006F7CC3" w:rsidP="006F7CC3">
      <w:pPr>
        <w:pStyle w:val="DraftHeading5"/>
        <w:tabs>
          <w:tab w:val="right" w:pos="2778"/>
        </w:tabs>
        <w:ind w:left="2891" w:hanging="2891"/>
      </w:pPr>
      <w:r w:rsidRPr="00732F19">
        <w:lastRenderedPageBreak/>
        <w:tab/>
        <w:t>(ii)</w:t>
      </w:r>
      <w:r w:rsidRPr="00732F19">
        <w:tab/>
        <w:t>a category of threat applied to a taxon of flora or fauna be changed if a further assessment as to the risk of extinction in Australia of the taxon is made;</w:t>
      </w:r>
    </w:p>
    <w:p w:rsidR="006F7CC3" w:rsidRDefault="006F7CC3" w:rsidP="0049263F">
      <w:pPr>
        <w:pStyle w:val="SideNote"/>
        <w:framePr w:wrap="around"/>
      </w:pPr>
      <w:r>
        <w:t xml:space="preserve">S. 3(1) def. of </w:t>
      </w:r>
      <w:r w:rsidRPr="006F7CC3">
        <w:rPr>
          <w:i/>
        </w:rPr>
        <w:t>Common</w:t>
      </w:r>
      <w:r>
        <w:rPr>
          <w:i/>
        </w:rPr>
        <w:t>-</w:t>
      </w:r>
      <w:r w:rsidRPr="006F7CC3">
        <w:rPr>
          <w:i/>
        </w:rPr>
        <w:t xml:space="preserve">wealth Act </w:t>
      </w:r>
      <w:r>
        <w:t>inserted by No. 28/2019 s. 4(1).</w:t>
      </w:r>
    </w:p>
    <w:p w:rsidR="006F7CC3" w:rsidRPr="00732F19" w:rsidRDefault="006F7CC3" w:rsidP="006F7CC3">
      <w:pPr>
        <w:pStyle w:val="DraftDefinition2"/>
      </w:pPr>
      <w:r w:rsidRPr="00732F19">
        <w:rPr>
          <w:b/>
          <w:i/>
        </w:rPr>
        <w:t>Commonwealth Act</w:t>
      </w:r>
      <w:r w:rsidRPr="00732F19">
        <w:t xml:space="preserve"> means the Environment Protection and Biodiversity Conservation Act 1999 of the Commonwealth;</w:t>
      </w:r>
    </w:p>
    <w:p w:rsidR="006F7CC3" w:rsidRPr="000147A1" w:rsidRDefault="006F7CC3" w:rsidP="000147A1"/>
    <w:p w:rsidR="009A2A50" w:rsidRDefault="002B72AC" w:rsidP="000147A1">
      <w:pPr>
        <w:pStyle w:val="Defintion"/>
      </w:pPr>
      <w:r w:rsidRPr="00833EAE">
        <w:rPr>
          <w:b/>
          <w:i/>
          <w:iCs/>
        </w:rPr>
        <w:t>community</w:t>
      </w:r>
      <w:r>
        <w:t xml:space="preserve"> means a type of assemblage which is or which is wholly or substantially made up of taxa of flora or fauna existing together in the wild;</w:t>
      </w:r>
    </w:p>
    <w:p w:rsidR="009A2A50" w:rsidRDefault="009A2A50" w:rsidP="0049263F">
      <w:pPr>
        <w:pStyle w:val="SideNote"/>
        <w:framePr w:wrap="around"/>
      </w:pPr>
      <w:r>
        <w:t xml:space="preserve">S. 3(1) def. of </w:t>
      </w:r>
      <w:r w:rsidRPr="00ED0C3E">
        <w:rPr>
          <w:i/>
        </w:rPr>
        <w:t>Conservation Advisory Committee</w:t>
      </w:r>
      <w:r w:rsidRPr="009A2A50">
        <w:t xml:space="preserve"> </w:t>
      </w:r>
      <w:r>
        <w:t>repealed by No. 28/2019 s. 4(7).</w:t>
      </w:r>
    </w:p>
    <w:p w:rsidR="009A2A50" w:rsidRDefault="009A2A50" w:rsidP="009A2A50">
      <w:pPr>
        <w:pStyle w:val="Stars"/>
      </w:pPr>
      <w:r>
        <w:tab/>
        <w:t>*</w:t>
      </w:r>
      <w:r>
        <w:tab/>
        <w:t>*</w:t>
      </w:r>
      <w:r>
        <w:tab/>
        <w:t>*</w:t>
      </w:r>
      <w:r>
        <w:tab/>
        <w:t>*</w:t>
      </w:r>
      <w:r>
        <w:tab/>
        <w:t>*</w:t>
      </w:r>
    </w:p>
    <w:p w:rsidR="002B72AC" w:rsidRDefault="002B72AC" w:rsidP="000147A1"/>
    <w:p w:rsidR="00ED0C3E" w:rsidRDefault="00ED0C3E" w:rsidP="00ED0C3E"/>
    <w:p w:rsidR="00ED0C3E" w:rsidRPr="00ED0C3E" w:rsidRDefault="00ED0C3E" w:rsidP="00ED0C3E"/>
    <w:p w:rsidR="00CA1C91" w:rsidRPr="00A12FFF" w:rsidRDefault="00CA1C91" w:rsidP="0049263F">
      <w:pPr>
        <w:pStyle w:val="SideNote"/>
        <w:framePr w:wrap="around"/>
        <w:rPr>
          <w:i/>
        </w:rPr>
      </w:pPr>
      <w:r>
        <w:t xml:space="preserve">S. 3(1) def. of </w:t>
      </w:r>
      <w:r w:rsidRPr="00CA1C91">
        <w:rPr>
          <w:i/>
        </w:rPr>
        <w:t>conservation dependent</w:t>
      </w:r>
      <w:r>
        <w:rPr>
          <w:i/>
        </w:rPr>
        <w:t xml:space="preserve"> </w:t>
      </w:r>
      <w:r>
        <w:t>inserted by No. 28/2019 s. 4(1).</w:t>
      </w:r>
    </w:p>
    <w:p w:rsidR="00CA1C91" w:rsidRPr="00732F19" w:rsidRDefault="00CA1C91" w:rsidP="00CA1C91">
      <w:pPr>
        <w:pStyle w:val="DraftDefinition2"/>
      </w:pPr>
      <w:r w:rsidRPr="00732F19">
        <w:rPr>
          <w:b/>
          <w:i/>
        </w:rPr>
        <w:t>conservation dependent</w:t>
      </w:r>
      <w:r w:rsidRPr="00732F19">
        <w:t>, in relation to a taxon of fish, means that the taxon needs to be the subject of a plan of management under the law of another jurisdiction that provides for management actions necessary to stop the decline, or support the recovery, of the taxon to maximise its chances of long-term survival in nature;</w:t>
      </w:r>
    </w:p>
    <w:p w:rsidR="00950752" w:rsidRDefault="00950752" w:rsidP="0049263F">
      <w:pPr>
        <w:pStyle w:val="SideNote"/>
        <w:framePr w:wrap="around"/>
      </w:pPr>
      <w:r>
        <w:t xml:space="preserve">S. 3(1) def. of </w:t>
      </w:r>
      <w:r w:rsidRPr="00950752">
        <w:rPr>
          <w:i/>
        </w:rPr>
        <w:t xml:space="preserve">critical habitat </w:t>
      </w:r>
      <w:r>
        <w:t>inserted by No. 28/2019 s. 4(1).</w:t>
      </w:r>
    </w:p>
    <w:p w:rsidR="009374C3" w:rsidRPr="00732F19" w:rsidRDefault="009374C3" w:rsidP="009374C3">
      <w:pPr>
        <w:pStyle w:val="DraftDefinition2"/>
      </w:pPr>
      <w:r w:rsidRPr="00732F19">
        <w:rPr>
          <w:b/>
          <w:i/>
        </w:rPr>
        <w:t>critical habitat</w:t>
      </w:r>
      <w:r w:rsidRPr="00732F19">
        <w:t xml:space="preserve"> means an area of Victoria in respect of which a critical habitat determination is made;</w:t>
      </w:r>
    </w:p>
    <w:p w:rsidR="00950752" w:rsidRPr="000147A1" w:rsidRDefault="00950752" w:rsidP="000147A1"/>
    <w:p w:rsidR="00950752" w:rsidRDefault="00950752" w:rsidP="0049263F">
      <w:pPr>
        <w:pStyle w:val="SideNote"/>
        <w:framePr w:wrap="around"/>
      </w:pPr>
      <w:r>
        <w:t xml:space="preserve">S. 3(1) def. of </w:t>
      </w:r>
      <w:r w:rsidRPr="00950752">
        <w:rPr>
          <w:i/>
        </w:rPr>
        <w:t xml:space="preserve">critical habitat determination </w:t>
      </w:r>
      <w:r>
        <w:t>inserted by No. 28/2019 s. 4(1).</w:t>
      </w:r>
    </w:p>
    <w:p w:rsidR="009374C3" w:rsidRDefault="009374C3" w:rsidP="009374C3">
      <w:pPr>
        <w:pStyle w:val="DraftDefinition2"/>
      </w:pPr>
      <w:r w:rsidRPr="00732F19">
        <w:rPr>
          <w:b/>
          <w:bCs/>
          <w:i/>
          <w:iCs/>
        </w:rPr>
        <w:t>critical habitat determination</w:t>
      </w:r>
      <w:r w:rsidRPr="00732F19">
        <w:t xml:space="preserve"> means a determination made under Division 2 of Part 4;</w:t>
      </w:r>
    </w:p>
    <w:p w:rsidR="00950752" w:rsidRPr="00950752" w:rsidRDefault="00950752" w:rsidP="00A12FFF"/>
    <w:p w:rsidR="00950752" w:rsidRDefault="00950752" w:rsidP="0049263F">
      <w:pPr>
        <w:pStyle w:val="SideNote"/>
        <w:framePr w:wrap="around"/>
      </w:pPr>
      <w:r>
        <w:lastRenderedPageBreak/>
        <w:t xml:space="preserve">S. 3(1) def. of </w:t>
      </w:r>
      <w:r w:rsidRPr="00950752">
        <w:rPr>
          <w:i/>
        </w:rPr>
        <w:t>critically endangered</w:t>
      </w:r>
      <w:r>
        <w:rPr>
          <w:i/>
        </w:rPr>
        <w:t xml:space="preserve"> </w:t>
      </w:r>
      <w:r>
        <w:t>inserted by No. 28/2019 s. 4(1).</w:t>
      </w:r>
    </w:p>
    <w:p w:rsidR="009374C3" w:rsidRPr="00732F19" w:rsidRDefault="009374C3" w:rsidP="009374C3">
      <w:pPr>
        <w:pStyle w:val="DraftDefinition2"/>
      </w:pPr>
      <w:r w:rsidRPr="00732F19">
        <w:rPr>
          <w:b/>
          <w:i/>
        </w:rPr>
        <w:t>critically endangered</w:t>
      </w:r>
      <w:r w:rsidRPr="00732F19">
        <w:t>, in relation to a taxon of flora or fauna, means that the taxon is facing an extremely high risk of extinction in the wild in the immediate future;</w:t>
      </w:r>
    </w:p>
    <w:p w:rsidR="00CA1C91" w:rsidRPr="00CA1C91" w:rsidRDefault="00CA1C91" w:rsidP="00A12FFF"/>
    <w:p w:rsidR="002B72AC" w:rsidRDefault="002B72AC" w:rsidP="0049263F">
      <w:pPr>
        <w:pStyle w:val="SideNote"/>
        <w:framePr w:wrap="around"/>
      </w:pPr>
      <w:r>
        <w:t xml:space="preserve">S. 3(1) def. of </w:t>
      </w:r>
      <w:r w:rsidRPr="00833EAE">
        <w:rPr>
          <w:i/>
          <w:iCs/>
        </w:rPr>
        <w:t>Department</w:t>
      </w:r>
      <w:r>
        <w:t xml:space="preserve"> substituted by No</w:t>
      </w:r>
      <w:r w:rsidR="009A6C96">
        <w:t>s</w:t>
      </w:r>
      <w:r>
        <w:t xml:space="preserve"> 46/1998 </w:t>
      </w:r>
      <w:r>
        <w:br/>
        <w:t>s. 7(Sch. 1)</w:t>
      </w:r>
      <w:r w:rsidR="009A6C96">
        <w:t>, 108/2004 s. 117(1) (Sch. 3 item 80.1)</w:t>
      </w:r>
      <w:r w:rsidR="00C10F73">
        <w:t>, amended by No</w:t>
      </w:r>
      <w:r w:rsidR="00EA12CF">
        <w:t>s</w:t>
      </w:r>
      <w:r w:rsidR="00C10F73">
        <w:t xml:space="preserve"> </w:t>
      </w:r>
      <w:r w:rsidR="00705CCB">
        <w:t>70/2013</w:t>
      </w:r>
      <w:r w:rsidR="00C10F73">
        <w:t xml:space="preserve"> s. 4(Sch. 2 item 19.1)</w:t>
      </w:r>
      <w:r w:rsidR="00EA12CF">
        <w:t>, 28/2019 s. 4(2)</w:t>
      </w:r>
      <w:r>
        <w:t>.</w:t>
      </w:r>
    </w:p>
    <w:p w:rsidR="009A6C96" w:rsidRDefault="009A6C96" w:rsidP="00833EAE">
      <w:pPr>
        <w:pStyle w:val="DraftDefinition2"/>
      </w:pPr>
      <w:r w:rsidRPr="00833EAE">
        <w:rPr>
          <w:b/>
          <w:i/>
          <w:iCs/>
        </w:rPr>
        <w:t>Department</w:t>
      </w:r>
      <w:r>
        <w:t xml:space="preserve"> means the </w:t>
      </w:r>
      <w:r w:rsidR="00A06CB2">
        <w:t xml:space="preserve">Department of </w:t>
      </w:r>
      <w:r w:rsidR="00EA12CF" w:rsidRPr="00732F19">
        <w:t>Environment, Land, Water and Planning</w:t>
      </w:r>
      <w:r>
        <w:t>;</w:t>
      </w:r>
    </w:p>
    <w:p w:rsidR="009A6C96" w:rsidRPr="009A6C96" w:rsidRDefault="009A6C96" w:rsidP="009A6C96"/>
    <w:p w:rsidR="009A6C96" w:rsidRPr="009A6C96" w:rsidRDefault="009A6C96" w:rsidP="009A6C96"/>
    <w:p w:rsidR="002B72AC" w:rsidRDefault="002B72AC"/>
    <w:p w:rsidR="00C758FB" w:rsidRDefault="00C758FB"/>
    <w:p w:rsidR="00C758FB" w:rsidRDefault="00C758FB"/>
    <w:p w:rsidR="000C338E" w:rsidRDefault="000C338E"/>
    <w:p w:rsidR="002B72AC" w:rsidRDefault="002B72AC" w:rsidP="00833EAE">
      <w:pPr>
        <w:pStyle w:val="Defintion"/>
      </w:pPr>
      <w:r w:rsidRPr="00833EAE">
        <w:rPr>
          <w:b/>
          <w:i/>
          <w:iCs/>
        </w:rPr>
        <w:t>development</w:t>
      </w:r>
      <w:r>
        <w:rPr>
          <w:b/>
        </w:rPr>
        <w:t xml:space="preserve"> </w:t>
      </w:r>
      <w:r>
        <w:t>includes—</w:t>
      </w:r>
    </w:p>
    <w:p w:rsidR="002B72AC" w:rsidRDefault="002B72AC">
      <w:pPr>
        <w:pStyle w:val="DraftHeading4"/>
        <w:tabs>
          <w:tab w:val="right" w:pos="2268"/>
        </w:tabs>
        <w:ind w:left="2381" w:hanging="2381"/>
      </w:pPr>
      <w:r>
        <w:tab/>
        <w:t>(a)</w:t>
      </w:r>
      <w:r>
        <w:tab/>
        <w:t>the construction or exterior alteration of a building or other structure; and</w:t>
      </w:r>
    </w:p>
    <w:p w:rsidR="002B72AC" w:rsidRDefault="002B72AC">
      <w:pPr>
        <w:pStyle w:val="DraftHeading4"/>
        <w:tabs>
          <w:tab w:val="right" w:pos="2268"/>
        </w:tabs>
        <w:ind w:left="2381" w:hanging="2381"/>
      </w:pPr>
      <w:r>
        <w:tab/>
        <w:t>(b)</w:t>
      </w:r>
      <w:r>
        <w:tab/>
        <w:t>the demolition or removal of a building or other structure or works; and</w:t>
      </w:r>
    </w:p>
    <w:p w:rsidR="002B72AC" w:rsidRDefault="002B72AC">
      <w:pPr>
        <w:pStyle w:val="DraftHeading4"/>
        <w:tabs>
          <w:tab w:val="right" w:pos="2268"/>
        </w:tabs>
        <w:ind w:left="2381" w:hanging="2381"/>
      </w:pPr>
      <w:r>
        <w:tab/>
        <w:t>(c)</w:t>
      </w:r>
      <w:r>
        <w:tab/>
        <w:t>the construction or carrying out of works; and</w:t>
      </w:r>
    </w:p>
    <w:p w:rsidR="002B72AC" w:rsidRDefault="002B72AC">
      <w:pPr>
        <w:pStyle w:val="DraftHeading4"/>
        <w:tabs>
          <w:tab w:val="right" w:pos="2268"/>
        </w:tabs>
        <w:ind w:left="2381" w:hanging="2381"/>
      </w:pPr>
      <w:r>
        <w:tab/>
        <w:t>(d)</w:t>
      </w:r>
      <w:r>
        <w:tab/>
        <w:t>the subdivision or consolidation of land; and</w:t>
      </w:r>
    </w:p>
    <w:p w:rsidR="002B72AC" w:rsidRDefault="002B72AC">
      <w:pPr>
        <w:pStyle w:val="DraftHeading4"/>
        <w:tabs>
          <w:tab w:val="right" w:pos="2268"/>
        </w:tabs>
        <w:ind w:left="2381" w:hanging="2381"/>
      </w:pPr>
      <w:r>
        <w:tab/>
        <w:t>(e)</w:t>
      </w:r>
      <w:r>
        <w:tab/>
        <w:t>the placing or relocation of a building or other structure or works on land;</w:t>
      </w:r>
    </w:p>
    <w:p w:rsidR="002B72AC" w:rsidRDefault="002B72AC" w:rsidP="0049263F">
      <w:pPr>
        <w:pStyle w:val="SideNote"/>
        <w:framePr w:wrap="around"/>
      </w:pPr>
      <w:r>
        <w:t xml:space="preserve">S. 3(1) def. of </w:t>
      </w:r>
      <w:r w:rsidRPr="00833EAE">
        <w:rPr>
          <w:i/>
          <w:iCs/>
        </w:rPr>
        <w:t>Director-General</w:t>
      </w:r>
      <w:r>
        <w:t xml:space="preserve"> repealed by No. 76/1998</w:t>
      </w:r>
      <w:r>
        <w:br/>
        <w:t>s. 9(a)(i).</w:t>
      </w:r>
    </w:p>
    <w:p w:rsidR="002B72AC" w:rsidRDefault="002B72AC">
      <w:pPr>
        <w:pStyle w:val="Stars"/>
      </w:pPr>
      <w:r>
        <w:tab/>
        <w:t>*</w:t>
      </w:r>
      <w:r>
        <w:tab/>
        <w:t>*</w:t>
      </w:r>
      <w:r>
        <w:tab/>
        <w:t>*</w:t>
      </w:r>
      <w:r>
        <w:tab/>
        <w:t>*</w:t>
      </w:r>
      <w:r>
        <w:tab/>
        <w:t>*</w:t>
      </w:r>
    </w:p>
    <w:p w:rsidR="002B72AC" w:rsidRDefault="002B72AC"/>
    <w:p w:rsidR="00C71F27" w:rsidRDefault="00C71F27"/>
    <w:p w:rsidR="00C71F27" w:rsidRDefault="00C71F27"/>
    <w:p w:rsidR="00F147D8" w:rsidRDefault="00F147D8" w:rsidP="0049263F">
      <w:pPr>
        <w:pStyle w:val="SideNote"/>
        <w:framePr w:wrap="around"/>
      </w:pPr>
      <w:r>
        <w:lastRenderedPageBreak/>
        <w:t xml:space="preserve">S. 3(1) def. of </w:t>
      </w:r>
      <w:r w:rsidRPr="00732F19">
        <w:rPr>
          <w:i/>
        </w:rPr>
        <w:t>endangered</w:t>
      </w:r>
      <w:r>
        <w:rPr>
          <w:i/>
        </w:rPr>
        <w:t xml:space="preserve"> </w:t>
      </w:r>
      <w:r>
        <w:t>inserted by No. 28/2019 s. 4(1).</w:t>
      </w:r>
    </w:p>
    <w:p w:rsidR="00C71F27" w:rsidRPr="00732F19" w:rsidRDefault="00C71F27" w:rsidP="00C71F27">
      <w:pPr>
        <w:pStyle w:val="DraftDefinition2"/>
      </w:pPr>
      <w:r w:rsidRPr="00732F19">
        <w:rPr>
          <w:b/>
          <w:i/>
        </w:rPr>
        <w:t>endangered</w:t>
      </w:r>
      <w:r w:rsidRPr="00732F19">
        <w:t>, in relation to a taxon of flora or fauna, means that the taxon is not critically endangered but is facing a very high risk of extinction in the wild in the near future;</w:t>
      </w:r>
    </w:p>
    <w:p w:rsidR="00F147D8" w:rsidRDefault="00F147D8" w:rsidP="0049263F">
      <w:pPr>
        <w:pStyle w:val="SideNote"/>
        <w:framePr w:wrap="around"/>
      </w:pPr>
      <w:r>
        <w:t xml:space="preserve">S. 3(1) def. of </w:t>
      </w:r>
      <w:r w:rsidRPr="00732F19">
        <w:rPr>
          <w:i/>
        </w:rPr>
        <w:t>enforceable undertaking</w:t>
      </w:r>
      <w:r w:rsidRPr="00732F19">
        <w:t xml:space="preserve"> </w:t>
      </w:r>
      <w:r>
        <w:t>inserted by No. 28/2019 s. 4(1).</w:t>
      </w:r>
    </w:p>
    <w:p w:rsidR="00C71F27" w:rsidRPr="00732F19" w:rsidRDefault="00C71F27" w:rsidP="00C71F27">
      <w:pPr>
        <w:pStyle w:val="DraftDefinition2"/>
      </w:pPr>
      <w:r w:rsidRPr="00732F19">
        <w:rPr>
          <w:b/>
          <w:i/>
        </w:rPr>
        <w:t>enforceable undertaking</w:t>
      </w:r>
      <w:r w:rsidRPr="00732F19">
        <w:t xml:space="preserve"> means an undertaking accepted by the Secretary under section 62A;</w:t>
      </w:r>
    </w:p>
    <w:p w:rsidR="00C71F27" w:rsidRDefault="00C71F27"/>
    <w:p w:rsidR="00A12FFF" w:rsidRDefault="00A12FFF"/>
    <w:p w:rsidR="002B72AC" w:rsidRDefault="002B72AC" w:rsidP="0049263F">
      <w:pPr>
        <w:pStyle w:val="SideNote"/>
        <w:framePr w:wrap="around"/>
      </w:pPr>
      <w:r>
        <w:t xml:space="preserve">S. 3(1) def. of </w:t>
      </w:r>
      <w:r w:rsidRPr="00833EAE">
        <w:rPr>
          <w:i/>
          <w:iCs/>
        </w:rPr>
        <w:t>Excluded List</w:t>
      </w:r>
      <w:r>
        <w:t xml:space="preserve"> </w:t>
      </w:r>
      <w:r>
        <w:br/>
        <w:t>inserted by No. 10/2000 s. 4.</w:t>
      </w:r>
    </w:p>
    <w:p w:rsidR="002B72AC" w:rsidRDefault="002B72AC" w:rsidP="00833EAE">
      <w:pPr>
        <w:pStyle w:val="Defintion"/>
      </w:pPr>
      <w:r w:rsidRPr="00833EAE">
        <w:rPr>
          <w:b/>
          <w:i/>
          <w:iCs/>
        </w:rPr>
        <w:t>Excluded List</w:t>
      </w:r>
      <w:r>
        <w:t xml:space="preserve"> me</w:t>
      </w:r>
      <w:r w:rsidR="00B21263">
        <w:t>ans the list made under section </w:t>
      </w:r>
      <w:r>
        <w:t>5(1);</w:t>
      </w:r>
    </w:p>
    <w:p w:rsidR="000C338E" w:rsidRDefault="000C338E" w:rsidP="000C338E"/>
    <w:p w:rsidR="00F147D8" w:rsidRDefault="00F147D8" w:rsidP="0049263F">
      <w:pPr>
        <w:pStyle w:val="SideNote"/>
        <w:framePr w:wrap="around"/>
      </w:pPr>
      <w:r>
        <w:t xml:space="preserve">S. 3(1) def. of </w:t>
      </w:r>
      <w:r w:rsidRPr="00732F19">
        <w:rPr>
          <w:i/>
        </w:rPr>
        <w:t>extinct</w:t>
      </w:r>
      <w:r>
        <w:t xml:space="preserve"> inserted by No. 28/2019 s. 4(1).</w:t>
      </w:r>
    </w:p>
    <w:p w:rsidR="00C71F27" w:rsidRDefault="00C71F27" w:rsidP="00C71F27">
      <w:pPr>
        <w:pStyle w:val="DraftDefinition2"/>
      </w:pPr>
      <w:r w:rsidRPr="00732F19">
        <w:rPr>
          <w:b/>
          <w:i/>
        </w:rPr>
        <w:t>extinct</w:t>
      </w:r>
      <w:r w:rsidRPr="00732F19">
        <w:t>, in relation to a taxon of flora or fauna, means that there is no reasonable doubt that the last member of the taxon has died;</w:t>
      </w:r>
    </w:p>
    <w:p w:rsidR="00F147D8" w:rsidRPr="00F147D8" w:rsidRDefault="00F147D8" w:rsidP="00A12FFF"/>
    <w:p w:rsidR="00F147D8" w:rsidRDefault="00F147D8" w:rsidP="0049263F">
      <w:pPr>
        <w:pStyle w:val="SideNote"/>
        <w:framePr w:wrap="around"/>
      </w:pPr>
      <w:r>
        <w:t xml:space="preserve">S. 3(1) def. of </w:t>
      </w:r>
      <w:r w:rsidRPr="00732F19">
        <w:rPr>
          <w:i/>
        </w:rPr>
        <w:t>extinct in the wild</w:t>
      </w:r>
      <w:r>
        <w:rPr>
          <w:i/>
        </w:rPr>
        <w:t xml:space="preserve"> </w:t>
      </w:r>
      <w:r>
        <w:t>inserted by No. 28/2019 s. 4(1).</w:t>
      </w:r>
    </w:p>
    <w:p w:rsidR="00C71F27" w:rsidRPr="00732F19" w:rsidRDefault="00C71F27" w:rsidP="00C71F27">
      <w:pPr>
        <w:pStyle w:val="DraftDefinition2"/>
      </w:pPr>
      <w:r w:rsidRPr="00732F19">
        <w:rPr>
          <w:b/>
          <w:i/>
        </w:rPr>
        <w:t>extinct in the wild</w:t>
      </w:r>
      <w:r w:rsidRPr="00732F19">
        <w:t>, in relation to a taxon of flora or fauna, means that the taxon is known only to survive in cultivation, in captivity, or as a naturalised population well outside its past range;</w:t>
      </w:r>
    </w:p>
    <w:p w:rsidR="00F147D8" w:rsidRDefault="00F147D8" w:rsidP="0049263F">
      <w:pPr>
        <w:pStyle w:val="SideNote"/>
        <w:framePr w:wrap="around"/>
      </w:pPr>
      <w:r>
        <w:t xml:space="preserve">S. 3(1) def. of </w:t>
      </w:r>
      <w:r w:rsidRPr="00732F19">
        <w:rPr>
          <w:i/>
        </w:rPr>
        <w:t>extinction risk</w:t>
      </w:r>
      <w:r>
        <w:rPr>
          <w:i/>
        </w:rPr>
        <w:t xml:space="preserve"> </w:t>
      </w:r>
      <w:r>
        <w:t>inserted by No. 28/2019 s. 4(1).</w:t>
      </w:r>
    </w:p>
    <w:p w:rsidR="00C71F27" w:rsidRDefault="00F147D8" w:rsidP="00A12FFF">
      <w:pPr>
        <w:pStyle w:val="DraftDefinition2"/>
      </w:pPr>
      <w:r w:rsidRPr="00732F19">
        <w:rPr>
          <w:b/>
          <w:i/>
        </w:rPr>
        <w:t>extinction risk</w:t>
      </w:r>
      <w:r w:rsidRPr="00732F19">
        <w:t>, in relation to a taxon of flora or fauna, means whether the taxon is at risk of extinction in Australia or Victoria;</w:t>
      </w:r>
    </w:p>
    <w:p w:rsidR="00F147D8" w:rsidRPr="00F147D8" w:rsidRDefault="002B72AC">
      <w:pPr>
        <w:pStyle w:val="Defintion"/>
      </w:pPr>
      <w:r w:rsidRPr="00833EAE">
        <w:rPr>
          <w:b/>
          <w:i/>
          <w:iCs/>
        </w:rPr>
        <w:t>fauna</w:t>
      </w:r>
      <w:r>
        <w:t xml:space="preserve"> means any animal-life which is indigenous to </w:t>
      </w:r>
      <w:smartTag w:uri="urn:schemas-microsoft-com:office:smarttags" w:element="place">
        <w:smartTag w:uri="urn:schemas-microsoft-com:office:smarttags" w:element="State">
          <w:r>
            <w:t>Victoria</w:t>
          </w:r>
        </w:smartTag>
      </w:smartTag>
      <w:r>
        <w:t xml:space="preserve"> whether vertebrate or invertebrate and in any stage of biological development and includes fish and any other living thing generally classified as fauna but does not include humans;</w:t>
      </w:r>
    </w:p>
    <w:p w:rsidR="002B72AC" w:rsidRDefault="002B72AC" w:rsidP="0049263F">
      <w:pPr>
        <w:pStyle w:val="SideNote"/>
        <w:framePr w:wrap="around"/>
      </w:pPr>
      <w:r>
        <w:t xml:space="preserve">S. 3(1) def. of </w:t>
      </w:r>
      <w:r w:rsidRPr="00833EAE">
        <w:rPr>
          <w:i/>
          <w:iCs/>
        </w:rPr>
        <w:t>fish</w:t>
      </w:r>
      <w:r w:rsidR="008C044B">
        <w:t xml:space="preserve"> amended b</w:t>
      </w:r>
      <w:r>
        <w:t xml:space="preserve">y No. 92/1995 </w:t>
      </w:r>
      <w:r>
        <w:br/>
        <w:t>s. 161(Sch. 2 item 1).</w:t>
      </w:r>
    </w:p>
    <w:p w:rsidR="002B72AC" w:rsidRDefault="002B72AC" w:rsidP="00833EAE">
      <w:pPr>
        <w:pStyle w:val="Defintion"/>
      </w:pPr>
      <w:r w:rsidRPr="00833EAE">
        <w:rPr>
          <w:b/>
          <w:i/>
          <w:iCs/>
        </w:rPr>
        <w:t>fish</w:t>
      </w:r>
      <w:r>
        <w:t xml:space="preserve"> has the same meaning as in the </w:t>
      </w:r>
      <w:r>
        <w:rPr>
          <w:b/>
        </w:rPr>
        <w:t>Fisheries Act</w:t>
      </w:r>
      <w:r w:rsidR="008B134A">
        <w:rPr>
          <w:b/>
        </w:rPr>
        <w:t> </w:t>
      </w:r>
      <w:r>
        <w:rPr>
          <w:b/>
        </w:rPr>
        <w:t>1995</w:t>
      </w:r>
      <w:r>
        <w:t>;</w:t>
      </w:r>
    </w:p>
    <w:p w:rsidR="002B72AC" w:rsidRDefault="002B72AC"/>
    <w:p w:rsidR="002B72AC" w:rsidRDefault="002B72AC" w:rsidP="000C338E">
      <w:pPr>
        <w:spacing w:before="0"/>
      </w:pPr>
    </w:p>
    <w:p w:rsidR="002B72AC" w:rsidRDefault="002B72AC" w:rsidP="00833EAE">
      <w:pPr>
        <w:pStyle w:val="Defintion"/>
      </w:pPr>
      <w:r w:rsidRPr="00833EAE">
        <w:rPr>
          <w:b/>
          <w:i/>
          <w:iCs/>
        </w:rPr>
        <w:lastRenderedPageBreak/>
        <w:t>flora</w:t>
      </w:r>
      <w:r>
        <w:t xml:space="preserve"> means any plant-life which is indigenous to </w:t>
      </w:r>
      <w:smartTag w:uri="urn:schemas-microsoft-com:office:smarttags" w:element="place">
        <w:smartTag w:uri="urn:schemas-microsoft-com:office:smarttags" w:element="State">
          <w:r>
            <w:t>Victoria</w:t>
          </w:r>
        </w:smartTag>
      </w:smartTag>
      <w:r>
        <w:t xml:space="preserve"> whether vascular or non-vascular and in any stage of biological development and includes any other living thing generally classified as flora;</w:t>
      </w:r>
    </w:p>
    <w:p w:rsidR="00555E16" w:rsidRDefault="00555E16" w:rsidP="0049263F">
      <w:pPr>
        <w:pStyle w:val="SideNote"/>
        <w:framePr w:wrap="around"/>
      </w:pPr>
      <w:r>
        <w:t xml:space="preserve">S. 3(1) def. of </w:t>
      </w:r>
      <w:r w:rsidRPr="00A12FFF">
        <w:rPr>
          <w:i/>
        </w:rPr>
        <w:t>Government Department</w:t>
      </w:r>
      <w:r w:rsidRPr="00732F19">
        <w:t xml:space="preserve"> </w:t>
      </w:r>
      <w:r>
        <w:t>inserted by No. 28/2019 s. 4(1).</w:t>
      </w:r>
    </w:p>
    <w:p w:rsidR="00555E16" w:rsidRDefault="00555E16" w:rsidP="00555E16">
      <w:pPr>
        <w:pStyle w:val="DraftDefinition2"/>
      </w:pPr>
      <w:r w:rsidRPr="00732F19">
        <w:rPr>
          <w:b/>
          <w:i/>
        </w:rPr>
        <w:t>Government Department</w:t>
      </w:r>
      <w:r w:rsidRPr="00732F19">
        <w:t xml:space="preserve"> has the same meaning as </w:t>
      </w:r>
      <w:r w:rsidRPr="00732F19">
        <w:rPr>
          <w:b/>
          <w:i/>
        </w:rPr>
        <w:t>Department</w:t>
      </w:r>
      <w:r w:rsidRPr="00732F19">
        <w:t xml:space="preserve"> has in the </w:t>
      </w:r>
      <w:r w:rsidRPr="00732F19">
        <w:rPr>
          <w:b/>
        </w:rPr>
        <w:t>Public Administration Act 2004</w:t>
      </w:r>
      <w:r w:rsidRPr="00732F19">
        <w:t>;</w:t>
      </w:r>
    </w:p>
    <w:p w:rsidR="00555E16" w:rsidRPr="00555E16" w:rsidRDefault="00555E16" w:rsidP="00A12FFF"/>
    <w:p w:rsidR="00555E16" w:rsidRDefault="00555E16" w:rsidP="0049263F">
      <w:pPr>
        <w:pStyle w:val="SideNote"/>
        <w:framePr w:wrap="around"/>
      </w:pPr>
      <w:r>
        <w:t xml:space="preserve">S. 3(1) def. of </w:t>
      </w:r>
      <w:r w:rsidRPr="00555E16">
        <w:rPr>
          <w:i/>
        </w:rPr>
        <w:t xml:space="preserve">habitat conservation order </w:t>
      </w:r>
      <w:r>
        <w:t>inserted by No. 28/2019 s. 4(1).</w:t>
      </w:r>
    </w:p>
    <w:p w:rsidR="00555E16" w:rsidRPr="00732F19" w:rsidRDefault="00555E16" w:rsidP="00555E16">
      <w:pPr>
        <w:pStyle w:val="DraftDefinition2"/>
      </w:pPr>
      <w:r w:rsidRPr="00732F19">
        <w:rPr>
          <w:b/>
          <w:i/>
        </w:rPr>
        <w:t>habitat conservation order</w:t>
      </w:r>
      <w:r w:rsidRPr="00732F19">
        <w:t xml:space="preserve"> means a habitat conservation order made under Division 1 of Part 5;</w:t>
      </w:r>
    </w:p>
    <w:p w:rsidR="00555E16" w:rsidRDefault="00555E16" w:rsidP="000147A1">
      <w:pPr>
        <w:spacing w:before="0"/>
      </w:pPr>
    </w:p>
    <w:p w:rsidR="000147A1" w:rsidRPr="00555E16" w:rsidRDefault="000147A1" w:rsidP="000147A1">
      <w:pPr>
        <w:spacing w:before="0"/>
      </w:pPr>
    </w:p>
    <w:p w:rsidR="002B72AC" w:rsidRDefault="002B72AC" w:rsidP="00833EAE">
      <w:pPr>
        <w:pStyle w:val="Defintion"/>
      </w:pPr>
      <w:r w:rsidRPr="00833EAE">
        <w:rPr>
          <w:b/>
          <w:i/>
          <w:iCs/>
        </w:rPr>
        <w:t>keep</w:t>
      </w:r>
      <w:r>
        <w:t xml:space="preserve"> in relation to flora or fauna, means to have charge or possession of in captivity or in a domesticated state;</w:t>
      </w:r>
    </w:p>
    <w:p w:rsidR="002B72AC" w:rsidRDefault="002B72AC" w:rsidP="00833EAE">
      <w:pPr>
        <w:pStyle w:val="Defintion"/>
      </w:pPr>
      <w:r w:rsidRPr="003E48B5">
        <w:rPr>
          <w:b/>
          <w:i/>
        </w:rPr>
        <w:t>land</w:t>
      </w:r>
      <w:r>
        <w:t xml:space="preserve"> includes—</w:t>
      </w:r>
    </w:p>
    <w:p w:rsidR="002B72AC" w:rsidRDefault="002B72AC">
      <w:pPr>
        <w:pStyle w:val="DraftHeading4"/>
        <w:tabs>
          <w:tab w:val="right" w:pos="2268"/>
        </w:tabs>
        <w:ind w:left="2381" w:hanging="2381"/>
      </w:pPr>
      <w:r>
        <w:tab/>
        <w:t>(a)</w:t>
      </w:r>
      <w:r>
        <w:tab/>
        <w:t>buildings and other structures permanently fixed to land; and</w:t>
      </w:r>
    </w:p>
    <w:p w:rsidR="002B72AC" w:rsidRDefault="002B72AC">
      <w:pPr>
        <w:pStyle w:val="DraftHeading4"/>
        <w:tabs>
          <w:tab w:val="right" w:pos="2268"/>
        </w:tabs>
        <w:ind w:left="2381" w:hanging="2381"/>
      </w:pPr>
      <w:r>
        <w:tab/>
        <w:t>(b)</w:t>
      </w:r>
      <w:r>
        <w:tab/>
        <w:t>land covered with water; and</w:t>
      </w:r>
    </w:p>
    <w:p w:rsidR="002B72AC" w:rsidRDefault="002B72AC">
      <w:pPr>
        <w:pStyle w:val="DraftHeading4"/>
        <w:tabs>
          <w:tab w:val="right" w:pos="2268"/>
        </w:tabs>
        <w:ind w:left="2381" w:hanging="2381"/>
      </w:pPr>
      <w:r>
        <w:tab/>
        <w:t>(c)</w:t>
      </w:r>
      <w:r>
        <w:tab/>
        <w:t>any estate, interest, easement, servitude, privilege or right in or over land;</w:t>
      </w:r>
    </w:p>
    <w:p w:rsidR="002B72AC" w:rsidRDefault="002B72AC" w:rsidP="0049263F">
      <w:pPr>
        <w:pStyle w:val="SideNote"/>
        <w:framePr w:wrap="around"/>
      </w:pPr>
      <w:r>
        <w:t xml:space="preserve">S. 3(1) def. of </w:t>
      </w:r>
      <w:r w:rsidRPr="00833EAE">
        <w:rPr>
          <w:i/>
          <w:iCs/>
        </w:rPr>
        <w:t>landholder</w:t>
      </w:r>
      <w:r>
        <w:t xml:space="preserve"> amended by No. 85/1998 s. 24(Sch. item 23(a)(b)).</w:t>
      </w:r>
    </w:p>
    <w:p w:rsidR="002B72AC" w:rsidRDefault="002B72AC" w:rsidP="00833EAE">
      <w:pPr>
        <w:pStyle w:val="Defintion"/>
      </w:pPr>
      <w:r w:rsidRPr="00833EAE">
        <w:rPr>
          <w:b/>
          <w:i/>
          <w:iCs/>
        </w:rPr>
        <w:t>landholder</w:t>
      </w:r>
      <w:r>
        <w:t>—</w:t>
      </w:r>
    </w:p>
    <w:p w:rsidR="002B72AC" w:rsidRDefault="002B72AC">
      <w:pPr>
        <w:pStyle w:val="DraftHeading4"/>
        <w:tabs>
          <w:tab w:val="right" w:pos="2268"/>
        </w:tabs>
        <w:ind w:left="2381" w:hanging="2381"/>
      </w:pPr>
      <w:r>
        <w:tab/>
        <w:t>(a)</w:t>
      </w:r>
      <w:r>
        <w:tab/>
        <w:t xml:space="preserve">in relation to land which has been alienated from the Crown and is under the operation of the </w:t>
      </w:r>
      <w:r>
        <w:rPr>
          <w:b/>
        </w:rPr>
        <w:t>Transfer of Land Act 1958</w:t>
      </w:r>
      <w:r>
        <w:t xml:space="preserve"> (other than land in an identified folio under that Act), means the person who is registered as a proprietor, or the persons who are registered as the proprietors, of an estate in fee simple in the land; and</w:t>
      </w:r>
    </w:p>
    <w:p w:rsidR="002B72AC" w:rsidRDefault="002B72AC">
      <w:pPr>
        <w:pStyle w:val="DraftHeading4"/>
        <w:tabs>
          <w:tab w:val="right" w:pos="2268"/>
        </w:tabs>
        <w:ind w:left="2381" w:hanging="2381"/>
      </w:pPr>
      <w:r>
        <w:lastRenderedPageBreak/>
        <w:tab/>
        <w:t>(b)</w:t>
      </w:r>
      <w:r>
        <w:tab/>
        <w:t xml:space="preserve">in relation to land which has been alienated from the Crown and is land in an identified folio under the </w:t>
      </w:r>
      <w:r>
        <w:rPr>
          <w:b/>
        </w:rPr>
        <w:t>Transfer of Land Act 1958</w:t>
      </w:r>
      <w:r>
        <w:t xml:space="preserve"> or land not under the operation of the </w:t>
      </w:r>
      <w:r>
        <w:rPr>
          <w:b/>
        </w:rPr>
        <w:t>Transfer of Land Act 1958</w:t>
      </w:r>
      <w:r>
        <w:t>, means the person who is the owner or the persons who are the owners of the fee or equity of redemption; and</w:t>
      </w:r>
    </w:p>
    <w:p w:rsidR="002B72AC" w:rsidRDefault="002B72AC">
      <w:pPr>
        <w:pStyle w:val="DraftHeading4"/>
        <w:tabs>
          <w:tab w:val="right" w:pos="2268"/>
        </w:tabs>
        <w:ind w:left="2381" w:hanging="2381"/>
      </w:pPr>
      <w:r>
        <w:tab/>
        <w:t>(c)</w:t>
      </w:r>
      <w:r>
        <w:tab/>
        <w:t>in relation to Crown land which is occupied under a lease, licence or other right, means the occupier under that lease, licence or right; and</w:t>
      </w:r>
    </w:p>
    <w:p w:rsidR="002B72AC" w:rsidRDefault="002B72AC">
      <w:pPr>
        <w:pStyle w:val="DraftHeading4"/>
        <w:tabs>
          <w:tab w:val="right" w:pos="2268"/>
        </w:tabs>
        <w:ind w:left="2381" w:hanging="2381"/>
      </w:pPr>
      <w:r>
        <w:tab/>
        <w:t>(d)</w:t>
      </w:r>
      <w:r>
        <w:tab/>
        <w:t>in relation to Crown land which is managed or controlled by a public authority (other than the Minister administering this Act) means the public authority or Minister that manages or controls the land; and</w:t>
      </w:r>
    </w:p>
    <w:p w:rsidR="002B72AC" w:rsidRDefault="002B72AC">
      <w:pPr>
        <w:pStyle w:val="DraftHeading4"/>
        <w:tabs>
          <w:tab w:val="right" w:pos="2268"/>
        </w:tabs>
        <w:ind w:left="2381" w:hanging="2381"/>
      </w:pPr>
      <w:r>
        <w:tab/>
        <w:t>(e)</w:t>
      </w:r>
      <w:r>
        <w:tab/>
        <w:t>in relation to land, whether or not alienated by the Crown, means a person who, whether alone or with others, is in occupation or possession, or has the management or control, of land, and includes the agent of such a person;</w:t>
      </w:r>
    </w:p>
    <w:p w:rsidR="002B72AC" w:rsidRDefault="002B72AC" w:rsidP="0049263F">
      <w:pPr>
        <w:pStyle w:val="SideNote"/>
        <w:framePr w:wrap="around"/>
      </w:pPr>
      <w:r>
        <w:t xml:space="preserve">S. 3(1) defs of </w:t>
      </w:r>
      <w:r w:rsidRPr="00833EAE">
        <w:rPr>
          <w:i/>
          <w:iCs/>
        </w:rPr>
        <w:t>Land Protection Council</w:t>
      </w:r>
      <w:r>
        <w:t xml:space="preserve">, </w:t>
      </w:r>
      <w:r w:rsidRPr="00833EAE">
        <w:rPr>
          <w:i/>
          <w:iCs/>
        </w:rPr>
        <w:t>Land Protection Regional Advisory Committee</w:t>
      </w:r>
      <w:r>
        <w:t xml:space="preserve"> repealed by No. 52/1994</w:t>
      </w:r>
      <w:r>
        <w:br/>
        <w:t>s. 97(Sch. 3 item 12.1).</w:t>
      </w:r>
    </w:p>
    <w:p w:rsidR="002B72AC" w:rsidRDefault="002B72AC">
      <w:pPr>
        <w:pStyle w:val="Stars"/>
      </w:pPr>
      <w:r>
        <w:tab/>
        <w:t>*</w:t>
      </w:r>
      <w:r>
        <w:tab/>
        <w:t>*</w:t>
      </w:r>
      <w:r>
        <w:tab/>
        <w:t>*</w:t>
      </w:r>
      <w:r>
        <w:tab/>
        <w:t>*</w:t>
      </w:r>
      <w:r>
        <w:tab/>
        <w:t>*</w:t>
      </w:r>
    </w:p>
    <w:p w:rsidR="002B72AC" w:rsidRDefault="002B72AC"/>
    <w:p w:rsidR="002B72AC" w:rsidRDefault="002B72AC"/>
    <w:p w:rsidR="002B72AC" w:rsidRDefault="002B72AC"/>
    <w:p w:rsidR="002B72AC" w:rsidRDefault="002B72AC"/>
    <w:p w:rsidR="002B72AC" w:rsidRDefault="002B72AC"/>
    <w:p w:rsidR="000E0418" w:rsidRPr="00F87E10" w:rsidRDefault="000E0418" w:rsidP="00F87E10"/>
    <w:p w:rsidR="000E0418" w:rsidRDefault="000E0418" w:rsidP="0049263F">
      <w:pPr>
        <w:pStyle w:val="SideNote"/>
        <w:framePr w:wrap="around"/>
      </w:pPr>
      <w:r>
        <w:lastRenderedPageBreak/>
        <w:t xml:space="preserve">S. 3(1) def. of </w:t>
      </w:r>
      <w:r w:rsidRPr="000E0418">
        <w:rPr>
          <w:i/>
        </w:rPr>
        <w:t>listed</w:t>
      </w:r>
      <w:r>
        <w:rPr>
          <w:i/>
        </w:rPr>
        <w:t xml:space="preserve"> </w:t>
      </w:r>
      <w:r>
        <w:t>inserted by No. 28/2019 s. 4(1).</w:t>
      </w:r>
    </w:p>
    <w:p w:rsidR="000E0418" w:rsidRPr="00732F19" w:rsidRDefault="000E0418" w:rsidP="000E0418">
      <w:pPr>
        <w:pStyle w:val="DraftDefinition2"/>
      </w:pPr>
      <w:r w:rsidRPr="00732F19">
        <w:rPr>
          <w:b/>
          <w:i/>
        </w:rPr>
        <w:t>listed</w:t>
      </w:r>
      <w:r w:rsidRPr="00732F19">
        <w:t xml:space="preserve"> means—</w:t>
      </w:r>
    </w:p>
    <w:p w:rsidR="000E0418" w:rsidRPr="00732F19" w:rsidRDefault="000E0418" w:rsidP="000E0418">
      <w:pPr>
        <w:pStyle w:val="DraftHeading4"/>
        <w:tabs>
          <w:tab w:val="right" w:pos="2268"/>
        </w:tabs>
        <w:ind w:left="2381" w:hanging="2381"/>
      </w:pPr>
      <w:r w:rsidRPr="00732F19">
        <w:tab/>
        <w:t>(a)</w:t>
      </w:r>
      <w:r w:rsidRPr="00732F19">
        <w:tab/>
        <w:t>in relation to a taxon of flora or fauna or a community of flora or fauna, that the taxon or community is specified in the Threatened List; and</w:t>
      </w:r>
    </w:p>
    <w:p w:rsidR="000E0418" w:rsidRPr="00732F19" w:rsidRDefault="000E0418" w:rsidP="000E0418">
      <w:pPr>
        <w:pStyle w:val="DraftHeading4"/>
        <w:tabs>
          <w:tab w:val="right" w:pos="2268"/>
        </w:tabs>
        <w:ind w:left="2381" w:hanging="2381"/>
      </w:pPr>
      <w:r w:rsidRPr="00732F19">
        <w:tab/>
        <w:t>(b)</w:t>
      </w:r>
      <w:r w:rsidRPr="00732F19">
        <w:tab/>
        <w:t>in relation to a potentially threatening process, that the process is specified in the Processes List;</w:t>
      </w:r>
    </w:p>
    <w:p w:rsidR="000E0418" w:rsidRDefault="000E0418" w:rsidP="0049263F">
      <w:pPr>
        <w:pStyle w:val="SideNote"/>
        <w:framePr w:wrap="around"/>
      </w:pPr>
      <w:r>
        <w:t xml:space="preserve">S. 3(1) def. of </w:t>
      </w:r>
      <w:r w:rsidRPr="000E0418">
        <w:rPr>
          <w:i/>
        </w:rPr>
        <w:t>management plan</w:t>
      </w:r>
      <w:r>
        <w:rPr>
          <w:i/>
        </w:rPr>
        <w:t xml:space="preserve"> </w:t>
      </w:r>
      <w:r>
        <w:t>inserted by No. 28/2019 s. 4(1).</w:t>
      </w:r>
    </w:p>
    <w:p w:rsidR="000E0418" w:rsidRDefault="000E0418" w:rsidP="000E0418">
      <w:pPr>
        <w:pStyle w:val="DraftDefinition2"/>
      </w:pPr>
      <w:r w:rsidRPr="00732F19">
        <w:rPr>
          <w:b/>
          <w:i/>
        </w:rPr>
        <w:t>management plan</w:t>
      </w:r>
      <w:r w:rsidRPr="00732F19">
        <w:t xml:space="preserve"> means a management plan made under Division 3 of Part 4;</w:t>
      </w:r>
    </w:p>
    <w:p w:rsidR="000E0418" w:rsidRPr="000E0418" w:rsidRDefault="000E0418" w:rsidP="00A12FFF"/>
    <w:p w:rsidR="000E0418" w:rsidRPr="000E0418" w:rsidRDefault="000E0418" w:rsidP="00A12FFF"/>
    <w:p w:rsidR="000E0418" w:rsidRDefault="000E0418" w:rsidP="0049263F">
      <w:pPr>
        <w:pStyle w:val="SideNote"/>
        <w:framePr w:wrap="around"/>
      </w:pPr>
      <w:r>
        <w:t xml:space="preserve">S. 3(1) def. of </w:t>
      </w:r>
      <w:r w:rsidRPr="000E0418">
        <w:rPr>
          <w:i/>
        </w:rPr>
        <w:t>minor amendment</w:t>
      </w:r>
      <w:r>
        <w:rPr>
          <w:i/>
        </w:rPr>
        <w:t xml:space="preserve"> </w:t>
      </w:r>
      <w:r>
        <w:t>inserted by No. 28/2019 s. 4(1).</w:t>
      </w:r>
    </w:p>
    <w:p w:rsidR="000E0418" w:rsidRDefault="000E0418" w:rsidP="000E0418">
      <w:pPr>
        <w:pStyle w:val="DraftDefinition2"/>
      </w:pPr>
      <w:r w:rsidRPr="00732F19">
        <w:rPr>
          <w:b/>
          <w:i/>
        </w:rPr>
        <w:t>minor amendment</w:t>
      </w:r>
      <w:r w:rsidRPr="00732F19">
        <w:t>, in relation to a list under section 10 or 11, has the same meaning as in section 16I(4);</w:t>
      </w:r>
    </w:p>
    <w:p w:rsidR="000E0418" w:rsidRPr="000E0418" w:rsidRDefault="000E0418" w:rsidP="00A12FFF"/>
    <w:p w:rsidR="000E0418" w:rsidRDefault="000E0418" w:rsidP="0049263F">
      <w:pPr>
        <w:pStyle w:val="SideNote"/>
        <w:framePr w:wrap="around"/>
      </w:pPr>
      <w:r>
        <w:t xml:space="preserve">S. 3(1) def. of </w:t>
      </w:r>
      <w:r w:rsidRPr="000E0418">
        <w:rPr>
          <w:i/>
        </w:rPr>
        <w:t xml:space="preserve">municipal council </w:t>
      </w:r>
      <w:r>
        <w:t>inserted by No. 28/2019 s. 4(1).</w:t>
      </w:r>
    </w:p>
    <w:p w:rsidR="000E0418" w:rsidRDefault="000E0418" w:rsidP="000E0418">
      <w:pPr>
        <w:pStyle w:val="DraftDefinition2"/>
      </w:pPr>
      <w:r w:rsidRPr="00732F19">
        <w:rPr>
          <w:b/>
          <w:i/>
        </w:rPr>
        <w:t>municipal council</w:t>
      </w:r>
      <w:r w:rsidRPr="00732F19">
        <w:t xml:space="preserve"> has the same meaning as </w:t>
      </w:r>
      <w:r w:rsidRPr="00732F19">
        <w:rPr>
          <w:b/>
          <w:i/>
        </w:rPr>
        <w:t>Council</w:t>
      </w:r>
      <w:r w:rsidRPr="00732F19">
        <w:t xml:space="preserve"> has in the </w:t>
      </w:r>
      <w:r w:rsidRPr="00732F19">
        <w:rPr>
          <w:b/>
        </w:rPr>
        <w:t>Local Government Act 1989</w:t>
      </w:r>
      <w:r w:rsidRPr="00732F19">
        <w:t>;</w:t>
      </w:r>
    </w:p>
    <w:p w:rsidR="000E0418" w:rsidRPr="000E0418" w:rsidRDefault="000E0418" w:rsidP="00A12FFF"/>
    <w:p w:rsidR="000E0418" w:rsidRDefault="000E0418" w:rsidP="0049263F">
      <w:pPr>
        <w:pStyle w:val="SideNote"/>
        <w:framePr w:wrap="around"/>
      </w:pPr>
      <w:r>
        <w:t xml:space="preserve">S. 3(1) def. of </w:t>
      </w:r>
      <w:r w:rsidRPr="000E0418">
        <w:rPr>
          <w:i/>
        </w:rPr>
        <w:t xml:space="preserve">national conservation advice </w:t>
      </w:r>
      <w:r>
        <w:t>inserted by No. 28/2019 s. 4(1).</w:t>
      </w:r>
    </w:p>
    <w:p w:rsidR="000E0418" w:rsidRDefault="000E0418" w:rsidP="000E0418">
      <w:pPr>
        <w:pStyle w:val="DraftDefinition2"/>
      </w:pPr>
      <w:r w:rsidRPr="00732F19">
        <w:rPr>
          <w:b/>
          <w:i/>
        </w:rPr>
        <w:t>national conservation advice</w:t>
      </w:r>
      <w:r w:rsidRPr="00732F19">
        <w:t xml:space="preserve"> has the same meaning as </w:t>
      </w:r>
      <w:r w:rsidRPr="00732F19">
        <w:rPr>
          <w:b/>
          <w:i/>
        </w:rPr>
        <w:t>approved conservation advice</w:t>
      </w:r>
      <w:r w:rsidRPr="00732F19">
        <w:t xml:space="preserve"> has in the Commonwealth Act;</w:t>
      </w:r>
    </w:p>
    <w:p w:rsidR="001C0739" w:rsidRDefault="001C0739" w:rsidP="001C0739"/>
    <w:p w:rsidR="001C0739" w:rsidRPr="001C0739" w:rsidRDefault="001C0739" w:rsidP="001C0739"/>
    <w:p w:rsidR="003A418F" w:rsidRDefault="000E0418" w:rsidP="0049263F">
      <w:pPr>
        <w:pStyle w:val="SideNote"/>
        <w:framePr w:wrap="around"/>
      </w:pPr>
      <w:r>
        <w:t xml:space="preserve">S. 3(1) def. of </w:t>
      </w:r>
      <w:r w:rsidRPr="000E0418">
        <w:rPr>
          <w:i/>
        </w:rPr>
        <w:t xml:space="preserve">national recovery plan </w:t>
      </w:r>
      <w:r>
        <w:t>inserted by No. 28/2019 s. 4(1).</w:t>
      </w:r>
    </w:p>
    <w:p w:rsidR="000E0418" w:rsidRDefault="000E0418" w:rsidP="000E0418">
      <w:pPr>
        <w:pStyle w:val="DraftDefinition2"/>
      </w:pPr>
      <w:r w:rsidRPr="00732F19">
        <w:rPr>
          <w:b/>
          <w:i/>
        </w:rPr>
        <w:t>national recovery plan</w:t>
      </w:r>
      <w:r w:rsidRPr="00732F19">
        <w:t xml:space="preserve"> has the same meaning as </w:t>
      </w:r>
      <w:r w:rsidRPr="00732F19">
        <w:rPr>
          <w:b/>
          <w:i/>
        </w:rPr>
        <w:t>recovery plan</w:t>
      </w:r>
      <w:r w:rsidRPr="00732F19">
        <w:t xml:space="preserve"> has in the Commonwealth Act;</w:t>
      </w:r>
    </w:p>
    <w:p w:rsidR="000E0418" w:rsidRDefault="000E0418" w:rsidP="00A12FFF"/>
    <w:p w:rsidR="00DA2203" w:rsidRPr="000E0418" w:rsidRDefault="00DA2203" w:rsidP="00A12FFF"/>
    <w:p w:rsidR="000E0418" w:rsidRDefault="000E0418" w:rsidP="0049263F">
      <w:pPr>
        <w:pStyle w:val="SideNote"/>
        <w:framePr w:wrap="around"/>
      </w:pPr>
      <w:r w:rsidRPr="000E0418">
        <w:lastRenderedPageBreak/>
        <w:t xml:space="preserve">S. 3(1) def. of </w:t>
      </w:r>
      <w:r w:rsidRPr="00A12FFF">
        <w:rPr>
          <w:i/>
        </w:rPr>
        <w:t>nomination</w:t>
      </w:r>
      <w:r w:rsidRPr="000E0418">
        <w:t xml:space="preserve"> </w:t>
      </w:r>
      <w:r>
        <w:t>inserted by No. 28/2019 s. 4(1).</w:t>
      </w:r>
    </w:p>
    <w:p w:rsidR="000E0418" w:rsidRPr="00732F19" w:rsidRDefault="000E0418" w:rsidP="000E0418">
      <w:pPr>
        <w:pStyle w:val="DraftDefinition2"/>
      </w:pPr>
      <w:r w:rsidRPr="00732F19">
        <w:rPr>
          <w:b/>
          <w:i/>
        </w:rPr>
        <w:t>nomination</w:t>
      </w:r>
      <w:r w:rsidRPr="00732F19">
        <w:t xml:space="preserve"> means a nomination made under section 16A;</w:t>
      </w:r>
    </w:p>
    <w:p w:rsidR="000E0418" w:rsidRPr="000147A1" w:rsidRDefault="000E0418" w:rsidP="001C0739">
      <w:pPr>
        <w:spacing w:before="0"/>
      </w:pPr>
    </w:p>
    <w:p w:rsidR="00C71558" w:rsidRPr="00A12FFF" w:rsidRDefault="00C71558" w:rsidP="001C0739">
      <w:pPr>
        <w:spacing w:before="0"/>
      </w:pPr>
    </w:p>
    <w:p w:rsidR="002B72AC" w:rsidRDefault="002B72AC" w:rsidP="00833EAE">
      <w:pPr>
        <w:pStyle w:val="Defintion"/>
      </w:pPr>
      <w:r w:rsidRPr="00833EAE">
        <w:rPr>
          <w:b/>
          <w:i/>
          <w:iCs/>
        </w:rPr>
        <w:t>planning scheme</w:t>
      </w:r>
      <w:r>
        <w:t xml:space="preserve"> means a planning scheme made or having effect under the </w:t>
      </w:r>
      <w:r>
        <w:rPr>
          <w:b/>
        </w:rPr>
        <w:t>Planning and Environment Act 1987</w:t>
      </w:r>
      <w:r>
        <w:t>;</w:t>
      </w:r>
    </w:p>
    <w:p w:rsidR="002B72AC" w:rsidRDefault="002B72AC" w:rsidP="00833EAE">
      <w:pPr>
        <w:pStyle w:val="Defintion"/>
      </w:pPr>
      <w:r w:rsidRPr="00833EAE">
        <w:rPr>
          <w:b/>
          <w:i/>
          <w:iCs/>
        </w:rPr>
        <w:t>potentially threatening process</w:t>
      </w:r>
      <w:r>
        <w:t xml:space="preserve"> means a process which may have the capability to threaten the survival, abundance or evolutionary development of any taxon or community of flora or fauna;</w:t>
      </w:r>
    </w:p>
    <w:p w:rsidR="003A418F" w:rsidRDefault="003A418F" w:rsidP="0049263F">
      <w:pPr>
        <w:pStyle w:val="SideNote"/>
        <w:framePr w:wrap="around"/>
      </w:pPr>
      <w:r>
        <w:t xml:space="preserve">S. 3(1) def. of </w:t>
      </w:r>
      <w:r w:rsidR="00FA4C18" w:rsidRPr="00A12FFF">
        <w:rPr>
          <w:i/>
        </w:rPr>
        <w:t>private land</w:t>
      </w:r>
      <w:r w:rsidRPr="00A12FFF">
        <w:t xml:space="preserve"> inserted </w:t>
      </w:r>
      <w:r>
        <w:t>by No. 28/2019 s. 4(1).</w:t>
      </w:r>
    </w:p>
    <w:p w:rsidR="003A418F" w:rsidRPr="00732F19" w:rsidRDefault="003A418F" w:rsidP="003A418F">
      <w:pPr>
        <w:pStyle w:val="DraftDefinition2"/>
      </w:pPr>
      <w:r w:rsidRPr="00732F19">
        <w:rPr>
          <w:b/>
          <w:i/>
        </w:rPr>
        <w:t>private land</w:t>
      </w:r>
      <w:r w:rsidRPr="00732F19">
        <w:t xml:space="preserve"> means any land other than public land;</w:t>
      </w:r>
    </w:p>
    <w:p w:rsidR="003A418F" w:rsidRPr="003A418F" w:rsidRDefault="003A418F" w:rsidP="00A12FFF"/>
    <w:p w:rsidR="002B72AC" w:rsidRDefault="002B72AC" w:rsidP="0049263F">
      <w:pPr>
        <w:pStyle w:val="SideNote"/>
        <w:framePr w:wrap="around"/>
      </w:pPr>
      <w:r>
        <w:t xml:space="preserve">S. 3(1) def. of </w:t>
      </w:r>
      <w:r w:rsidRPr="00833EAE">
        <w:rPr>
          <w:i/>
          <w:iCs/>
        </w:rPr>
        <w:t>Processes List</w:t>
      </w:r>
      <w:r>
        <w:t xml:space="preserve"> </w:t>
      </w:r>
      <w:r>
        <w:br/>
        <w:t>inserted by No. 10/2000 s. 4</w:t>
      </w:r>
      <w:r w:rsidR="00EA12CF">
        <w:t>, amended by No. 28/2019 s. 4(3)</w:t>
      </w:r>
      <w:r>
        <w:t>.</w:t>
      </w:r>
    </w:p>
    <w:p w:rsidR="002B72AC" w:rsidRDefault="002B72AC" w:rsidP="00833EAE">
      <w:pPr>
        <w:pStyle w:val="Defintion"/>
      </w:pPr>
      <w:r w:rsidRPr="00833EAE">
        <w:rPr>
          <w:b/>
          <w:i/>
          <w:iCs/>
        </w:rPr>
        <w:t>Processes List</w:t>
      </w:r>
      <w:r>
        <w:t xml:space="preserve"> me</w:t>
      </w:r>
      <w:r w:rsidR="00171CC5">
        <w:t xml:space="preserve">ans the </w:t>
      </w:r>
      <w:r w:rsidR="00EA12CF" w:rsidRPr="00732F19">
        <w:t>list established and maintained under section 11(1)</w:t>
      </w:r>
      <w:r>
        <w:t>;</w:t>
      </w:r>
    </w:p>
    <w:p w:rsidR="002B72AC" w:rsidRDefault="002B72AC"/>
    <w:p w:rsidR="002B72AC" w:rsidRDefault="002B72AC"/>
    <w:p w:rsidR="00EA12CF" w:rsidRDefault="00EA12CF"/>
    <w:p w:rsidR="00EA12CF" w:rsidRDefault="00EA12CF" w:rsidP="0049263F">
      <w:pPr>
        <w:pStyle w:val="SideNote"/>
        <w:framePr w:wrap="around"/>
      </w:pPr>
      <w:r>
        <w:t xml:space="preserve">S. 3(1) def. of </w:t>
      </w:r>
      <w:r w:rsidRPr="00A12FFF">
        <w:rPr>
          <w:i/>
        </w:rPr>
        <w:t>protected flora</w:t>
      </w:r>
      <w:r>
        <w:t xml:space="preserve"> substituted by No. 28/2019 s. 4(4).</w:t>
      </w:r>
    </w:p>
    <w:p w:rsidR="00EA12CF" w:rsidRPr="00732F19" w:rsidRDefault="00EA12CF">
      <w:pPr>
        <w:pStyle w:val="DraftDefinition2"/>
      </w:pPr>
      <w:r w:rsidRPr="00A12FFF">
        <w:rPr>
          <w:b/>
          <w:i/>
        </w:rPr>
        <w:t>protected flora</w:t>
      </w:r>
      <w:r w:rsidRPr="00732F19">
        <w:t xml:space="preserve"> means—</w:t>
      </w:r>
    </w:p>
    <w:p w:rsidR="00EA12CF" w:rsidRPr="00732F19" w:rsidRDefault="00EA12CF" w:rsidP="00A12FFF">
      <w:pPr>
        <w:pStyle w:val="DraftHeading4"/>
        <w:tabs>
          <w:tab w:val="right" w:pos="2268"/>
        </w:tabs>
        <w:ind w:left="2381" w:hanging="2381"/>
      </w:pPr>
      <w:r>
        <w:tab/>
      </w:r>
      <w:r w:rsidRPr="00EA12CF">
        <w:t>(a)</w:t>
      </w:r>
      <w:r w:rsidRPr="00732F19">
        <w:tab/>
        <w:t>any flora that is a member of a taxon of flora that is declared to be protected under section 46; or</w:t>
      </w:r>
    </w:p>
    <w:p w:rsidR="00EA12CF" w:rsidRPr="00732F19" w:rsidRDefault="00EA12CF" w:rsidP="00A12FFF">
      <w:pPr>
        <w:pStyle w:val="DraftHeading4"/>
        <w:tabs>
          <w:tab w:val="right" w:pos="2268"/>
        </w:tabs>
        <w:ind w:left="2381" w:hanging="2381"/>
      </w:pPr>
      <w:r>
        <w:tab/>
      </w:r>
      <w:r w:rsidRPr="00EA12CF">
        <w:t>(b)</w:t>
      </w:r>
      <w:r w:rsidRPr="00732F19">
        <w:tab/>
        <w:t>any flora that is a member of a listed taxon of flora; or</w:t>
      </w:r>
    </w:p>
    <w:p w:rsidR="00EA12CF" w:rsidRDefault="00EA12CF" w:rsidP="00A12FFF">
      <w:pPr>
        <w:pStyle w:val="DraftHeading4"/>
        <w:tabs>
          <w:tab w:val="right" w:pos="2268"/>
        </w:tabs>
        <w:ind w:left="2381" w:hanging="2381"/>
        <w:rPr>
          <w:b/>
          <w:i/>
          <w:iCs/>
        </w:rPr>
      </w:pPr>
      <w:r>
        <w:tab/>
      </w:r>
      <w:r w:rsidRPr="00EA12CF">
        <w:t>(c)</w:t>
      </w:r>
      <w:r w:rsidRPr="00732F19">
        <w:tab/>
        <w:t>any flora that is a part or member of a listed community of flora or fauna to the extent that it</w:t>
      </w:r>
      <w:r w:rsidRPr="00732F19">
        <w:rPr>
          <w:i/>
        </w:rPr>
        <w:t xml:space="preserve"> </w:t>
      </w:r>
      <w:r w:rsidRPr="00732F19">
        <w:t>occurs within that community;</w:t>
      </w:r>
    </w:p>
    <w:p w:rsidR="00EA12CF" w:rsidRDefault="00EA12CF" w:rsidP="0049263F">
      <w:pPr>
        <w:pStyle w:val="SideNote"/>
        <w:framePr w:wrap="around"/>
      </w:pPr>
      <w:r>
        <w:lastRenderedPageBreak/>
        <w:t xml:space="preserve">S. 3(1) def. of </w:t>
      </w:r>
      <w:r w:rsidRPr="00A12FFF">
        <w:rPr>
          <w:i/>
        </w:rPr>
        <w:t>public authority</w:t>
      </w:r>
      <w:r>
        <w:t xml:space="preserve"> substituted by No. </w:t>
      </w:r>
      <w:r w:rsidR="003379BF">
        <w:t>28/2019 s. 4(5).</w:t>
      </w:r>
    </w:p>
    <w:p w:rsidR="00EA12CF" w:rsidRPr="00732F19" w:rsidRDefault="00EA12CF" w:rsidP="00EA12CF">
      <w:pPr>
        <w:pStyle w:val="DraftDefinition2"/>
      </w:pPr>
      <w:r w:rsidRPr="00732F19">
        <w:rPr>
          <w:b/>
          <w:i/>
        </w:rPr>
        <w:t>public authority</w:t>
      </w:r>
      <w:r w:rsidRPr="00732F19">
        <w:t xml:space="preserve"> means a body established for a public purpose by or under any Act and includes—</w:t>
      </w:r>
    </w:p>
    <w:p w:rsidR="00EA12CF" w:rsidRPr="00732F19" w:rsidRDefault="00EA12CF" w:rsidP="00A12FFF">
      <w:pPr>
        <w:pStyle w:val="DraftHeading4"/>
        <w:tabs>
          <w:tab w:val="right" w:pos="2268"/>
        </w:tabs>
        <w:ind w:left="2381" w:hanging="2381"/>
      </w:pPr>
      <w:r>
        <w:tab/>
      </w:r>
      <w:r w:rsidRPr="00EA12CF">
        <w:t>(a)</w:t>
      </w:r>
      <w:r w:rsidRPr="00732F19">
        <w:tab/>
        <w:t>an Administrative Office; and</w:t>
      </w:r>
    </w:p>
    <w:p w:rsidR="00EA12CF" w:rsidRPr="00732F19" w:rsidRDefault="00EA12CF">
      <w:pPr>
        <w:pStyle w:val="DraftHeading4"/>
        <w:tabs>
          <w:tab w:val="right" w:pos="2268"/>
        </w:tabs>
        <w:ind w:left="2381" w:hanging="2381"/>
      </w:pPr>
      <w:r>
        <w:tab/>
      </w:r>
      <w:r w:rsidRPr="00EA12CF">
        <w:t>(b)</w:t>
      </w:r>
      <w:r w:rsidRPr="00732F19">
        <w:tab/>
        <w:t>a Government Department; and</w:t>
      </w:r>
    </w:p>
    <w:p w:rsidR="00EA12CF" w:rsidRPr="00732F19" w:rsidRDefault="00EA12CF">
      <w:pPr>
        <w:pStyle w:val="DraftHeading4"/>
        <w:tabs>
          <w:tab w:val="right" w:pos="2268"/>
        </w:tabs>
        <w:ind w:left="2381" w:hanging="2381"/>
      </w:pPr>
      <w:r>
        <w:tab/>
      </w:r>
      <w:r w:rsidRPr="00EA12CF">
        <w:t>(c)</w:t>
      </w:r>
      <w:r w:rsidRPr="00732F19">
        <w:tab/>
        <w:t>a municipal council; and</w:t>
      </w:r>
    </w:p>
    <w:p w:rsidR="00EA12CF" w:rsidRPr="00732F19" w:rsidRDefault="00EA12CF">
      <w:pPr>
        <w:pStyle w:val="DraftHeading4"/>
        <w:tabs>
          <w:tab w:val="right" w:pos="2268"/>
        </w:tabs>
        <w:ind w:left="2381" w:hanging="2381"/>
      </w:pPr>
      <w:r>
        <w:tab/>
      </w:r>
      <w:r w:rsidRPr="00EA12CF">
        <w:t>(d)</w:t>
      </w:r>
      <w:r w:rsidRPr="00732F19">
        <w:tab/>
        <w:t>a public entity; and</w:t>
      </w:r>
    </w:p>
    <w:p w:rsidR="00EA12CF" w:rsidRDefault="00EA12CF" w:rsidP="00A12FFF">
      <w:pPr>
        <w:pStyle w:val="DraftHeading4"/>
        <w:tabs>
          <w:tab w:val="right" w:pos="2268"/>
        </w:tabs>
        <w:ind w:left="2381" w:hanging="2381"/>
        <w:rPr>
          <w:b/>
          <w:i/>
          <w:iCs/>
        </w:rPr>
      </w:pPr>
      <w:r>
        <w:tab/>
      </w:r>
      <w:r w:rsidRPr="00EA12CF">
        <w:t>(e)</w:t>
      </w:r>
      <w:r w:rsidRPr="00732F19">
        <w:tab/>
        <w:t>a State-owned enterprise;</w:t>
      </w:r>
    </w:p>
    <w:p w:rsidR="003A418F" w:rsidRDefault="003A418F" w:rsidP="0049263F">
      <w:pPr>
        <w:pStyle w:val="SideNote"/>
        <w:framePr w:wrap="around"/>
      </w:pPr>
      <w:r>
        <w:t xml:space="preserve">S. 3(1) def. of </w:t>
      </w:r>
      <w:r w:rsidR="00FA4C18" w:rsidRPr="00732F19">
        <w:rPr>
          <w:i/>
        </w:rPr>
        <w:t>public entity</w:t>
      </w:r>
      <w:r w:rsidR="00FA4C18" w:rsidRPr="00732F19">
        <w:t xml:space="preserve"> </w:t>
      </w:r>
      <w:r>
        <w:t>inserted by No. 28/2019 s. 4(1).</w:t>
      </w:r>
    </w:p>
    <w:p w:rsidR="003A418F" w:rsidRDefault="003A418F" w:rsidP="003A418F">
      <w:pPr>
        <w:pStyle w:val="DraftDefinition2"/>
      </w:pPr>
      <w:r w:rsidRPr="00732F19">
        <w:rPr>
          <w:b/>
          <w:i/>
        </w:rPr>
        <w:t>public entity</w:t>
      </w:r>
      <w:r w:rsidRPr="00732F19">
        <w:t xml:space="preserve"> has the same meaning as in the </w:t>
      </w:r>
      <w:r w:rsidRPr="00732F19">
        <w:rPr>
          <w:b/>
        </w:rPr>
        <w:t>Public Administration Act 2004</w:t>
      </w:r>
      <w:r w:rsidRPr="00732F19">
        <w:t>;</w:t>
      </w:r>
    </w:p>
    <w:p w:rsidR="00FA4C18" w:rsidRPr="00FA4C18" w:rsidRDefault="00FA4C18" w:rsidP="00A12FFF"/>
    <w:p w:rsidR="003A418F" w:rsidRDefault="003A418F" w:rsidP="0049263F">
      <w:pPr>
        <w:pStyle w:val="SideNote"/>
        <w:framePr w:wrap="around"/>
      </w:pPr>
      <w:r>
        <w:t xml:space="preserve">S. 3(1) def. of </w:t>
      </w:r>
      <w:r w:rsidR="00FA4C18" w:rsidRPr="00732F19">
        <w:rPr>
          <w:i/>
        </w:rPr>
        <w:t>public land</w:t>
      </w:r>
      <w:r w:rsidR="00FA4C18" w:rsidRPr="00732F19">
        <w:t xml:space="preserve"> </w:t>
      </w:r>
      <w:r>
        <w:t>inserted by No. 28/2019 s. 4(1).</w:t>
      </w:r>
    </w:p>
    <w:p w:rsidR="003A418F" w:rsidRDefault="003A418F" w:rsidP="003A418F">
      <w:pPr>
        <w:pStyle w:val="DraftDefinition2"/>
      </w:pPr>
      <w:r w:rsidRPr="00732F19">
        <w:rPr>
          <w:b/>
          <w:i/>
        </w:rPr>
        <w:t>public land</w:t>
      </w:r>
      <w:r w:rsidRPr="00732F19">
        <w:t xml:space="preserve"> means Crown land or land owned by, or vested in, a public authority;</w:t>
      </w:r>
    </w:p>
    <w:p w:rsidR="00FA4C18" w:rsidRPr="00FA4C18" w:rsidRDefault="00FA4C18" w:rsidP="00A12FFF"/>
    <w:p w:rsidR="003A418F" w:rsidRDefault="003A418F" w:rsidP="0049263F">
      <w:pPr>
        <w:pStyle w:val="SideNote"/>
        <w:framePr w:wrap="around"/>
      </w:pPr>
      <w:r>
        <w:t xml:space="preserve">S. 3(1) def. of </w:t>
      </w:r>
      <w:r w:rsidR="00FA4C18" w:rsidRPr="00732F19">
        <w:rPr>
          <w:i/>
        </w:rPr>
        <w:t>recategori</w:t>
      </w:r>
      <w:r w:rsidR="00725BB3">
        <w:rPr>
          <w:i/>
        </w:rPr>
        <w:t xml:space="preserve">- </w:t>
      </w:r>
      <w:r w:rsidR="00FA4C18" w:rsidRPr="00732F19">
        <w:rPr>
          <w:i/>
        </w:rPr>
        <w:t xml:space="preserve">sation amendment </w:t>
      </w:r>
      <w:r>
        <w:t>inserted by No. 28/2019 s. 4(1).</w:t>
      </w:r>
    </w:p>
    <w:p w:rsidR="003A418F" w:rsidRPr="00732F19" w:rsidRDefault="003A418F" w:rsidP="003A418F">
      <w:pPr>
        <w:pStyle w:val="DraftDefinition2"/>
      </w:pPr>
      <w:r w:rsidRPr="00732F19">
        <w:rPr>
          <w:b/>
          <w:i/>
        </w:rPr>
        <w:t xml:space="preserve">recategorisation amendment </w:t>
      </w:r>
      <w:r w:rsidRPr="00732F19">
        <w:t>means an amendment made to the Threatened List under section 10(5) in relation to a taxon of flora or fauna;</w:t>
      </w:r>
    </w:p>
    <w:p w:rsidR="003A418F" w:rsidRDefault="003A418F" w:rsidP="00A12FFF"/>
    <w:p w:rsidR="002B72AC" w:rsidRDefault="002B72AC" w:rsidP="0049263F">
      <w:pPr>
        <w:pStyle w:val="SideNote"/>
        <w:framePr w:wrap="around"/>
      </w:pPr>
      <w:r>
        <w:t xml:space="preserve">S. 3(1) def. of </w:t>
      </w:r>
      <w:r w:rsidRPr="00833EAE">
        <w:rPr>
          <w:i/>
          <w:iCs/>
        </w:rPr>
        <w:t>Regional Catchment and Land Protection Board</w:t>
      </w:r>
      <w:r>
        <w:t xml:space="preserve"> inserted by No. 52/1994 s. 97(Sch. 3 item 12.2), repealed by No. 39/1998 s. 14(1)(b).</w:t>
      </w:r>
    </w:p>
    <w:p w:rsidR="002B72AC" w:rsidRDefault="002B72AC">
      <w:pPr>
        <w:pStyle w:val="Stars"/>
      </w:pPr>
      <w:r>
        <w:tab/>
        <w:t>*</w:t>
      </w:r>
      <w:r>
        <w:tab/>
        <w:t>*</w:t>
      </w:r>
      <w:r>
        <w:tab/>
        <w:t>*</w:t>
      </w:r>
      <w:r>
        <w:tab/>
        <w:t>*</w:t>
      </w:r>
      <w:r>
        <w:tab/>
        <w:t>*</w:t>
      </w:r>
    </w:p>
    <w:p w:rsidR="002B72AC" w:rsidRDefault="002B72AC"/>
    <w:p w:rsidR="002B72AC" w:rsidRDefault="002B72AC"/>
    <w:p w:rsidR="002B72AC" w:rsidRDefault="002B72AC"/>
    <w:p w:rsidR="002B72AC" w:rsidRDefault="002B72AC"/>
    <w:p w:rsidR="002B72AC" w:rsidRDefault="002B72AC"/>
    <w:p w:rsidR="002B72AC" w:rsidRDefault="002B72AC"/>
    <w:p w:rsidR="003A418F" w:rsidRDefault="003A418F" w:rsidP="0049263F">
      <w:pPr>
        <w:pStyle w:val="SideNote"/>
        <w:framePr w:wrap="around"/>
      </w:pPr>
      <w:r>
        <w:t xml:space="preserve">S. 3(1) def. of </w:t>
      </w:r>
      <w:r w:rsidR="00FA4C18" w:rsidRPr="00732F19">
        <w:rPr>
          <w:i/>
        </w:rPr>
        <w:t>restricted use protected flora</w:t>
      </w:r>
      <w:r w:rsidR="00FA4C18">
        <w:rPr>
          <w:i/>
        </w:rPr>
        <w:t xml:space="preserve"> </w:t>
      </w:r>
      <w:r>
        <w:t>inserted by No. 28/2019 s. 4(1).</w:t>
      </w:r>
    </w:p>
    <w:p w:rsidR="003A418F" w:rsidRPr="00732F19" w:rsidRDefault="003A418F" w:rsidP="003A418F">
      <w:pPr>
        <w:pStyle w:val="DraftDefinition2"/>
      </w:pPr>
      <w:r w:rsidRPr="00732F19">
        <w:rPr>
          <w:b/>
          <w:i/>
        </w:rPr>
        <w:t>restricted use</w:t>
      </w:r>
      <w:r w:rsidRPr="00732F19">
        <w:rPr>
          <w:i/>
        </w:rPr>
        <w:t xml:space="preserve"> </w:t>
      </w:r>
      <w:r w:rsidRPr="00732F19">
        <w:rPr>
          <w:b/>
          <w:i/>
        </w:rPr>
        <w:t>protected flora</w:t>
      </w:r>
      <w:r w:rsidRPr="00732F19">
        <w:t xml:space="preserve"> means a taxon of flora that is declared under section 46 to be protected and is subject to a restriction on use;</w:t>
      </w:r>
    </w:p>
    <w:p w:rsidR="002B72AC" w:rsidRDefault="002B72AC" w:rsidP="0049263F">
      <w:pPr>
        <w:pStyle w:val="SideNote"/>
        <w:framePr w:wrap="around"/>
      </w:pPr>
      <w:r>
        <w:lastRenderedPageBreak/>
        <w:t xml:space="preserve">S. 3(1) def. of </w:t>
      </w:r>
      <w:r w:rsidRPr="00833EAE">
        <w:rPr>
          <w:i/>
          <w:iCs/>
        </w:rPr>
        <w:t>Secretary</w:t>
      </w:r>
      <w:r>
        <w:t xml:space="preserve"> inserted by No. 76/1998 s. 9(a)(ii).</w:t>
      </w:r>
    </w:p>
    <w:p w:rsidR="002B72AC" w:rsidRDefault="002B72AC" w:rsidP="00833EAE">
      <w:pPr>
        <w:pStyle w:val="Defintion"/>
      </w:pPr>
      <w:r w:rsidRPr="00833EAE">
        <w:rPr>
          <w:b/>
          <w:i/>
          <w:iCs/>
        </w:rPr>
        <w:t>Secretary</w:t>
      </w:r>
      <w:r>
        <w:t xml:space="preserve"> means the body corporate established by Part 2 of the </w:t>
      </w:r>
      <w:r>
        <w:rPr>
          <w:b/>
        </w:rPr>
        <w:t>Conservation, Forests and Lands Act 1987</w:t>
      </w:r>
      <w:r>
        <w:t>;</w:t>
      </w:r>
    </w:p>
    <w:p w:rsidR="002B72AC" w:rsidRDefault="002B72AC"/>
    <w:p w:rsidR="003A418F" w:rsidRDefault="003A418F" w:rsidP="0049263F">
      <w:pPr>
        <w:pStyle w:val="SideNote"/>
        <w:framePr w:wrap="around"/>
      </w:pPr>
      <w:r>
        <w:t xml:space="preserve">S. 3(1) def. of </w:t>
      </w:r>
      <w:r w:rsidR="00FA4C18" w:rsidRPr="00732F19">
        <w:rPr>
          <w:i/>
        </w:rPr>
        <w:t>State owned enterprise</w:t>
      </w:r>
      <w:r w:rsidR="00FA4C18" w:rsidRPr="00732F19">
        <w:t xml:space="preserve"> </w:t>
      </w:r>
      <w:r>
        <w:t>inserted by No. 28/2019 s. 4(1).</w:t>
      </w:r>
    </w:p>
    <w:p w:rsidR="003A418F" w:rsidRPr="00732F19" w:rsidRDefault="003A418F" w:rsidP="003A418F">
      <w:pPr>
        <w:pStyle w:val="DraftDefinition2"/>
      </w:pPr>
      <w:r w:rsidRPr="00732F19">
        <w:rPr>
          <w:b/>
          <w:i/>
        </w:rPr>
        <w:t>State owned enterprise</w:t>
      </w:r>
      <w:r w:rsidRPr="00732F19">
        <w:t xml:space="preserve"> has the same meaning as in the </w:t>
      </w:r>
      <w:r w:rsidRPr="00732F19">
        <w:rPr>
          <w:b/>
        </w:rPr>
        <w:t>State Owned Enterprises Act 1992</w:t>
      </w:r>
      <w:r w:rsidRPr="00732F19">
        <w:t>;</w:t>
      </w:r>
    </w:p>
    <w:p w:rsidR="003A418F" w:rsidRDefault="003A418F"/>
    <w:p w:rsidR="00FA4C18" w:rsidRDefault="00FA4C18"/>
    <w:p w:rsidR="002B72AC" w:rsidRDefault="002B72AC" w:rsidP="00833EAE">
      <w:pPr>
        <w:pStyle w:val="Defintion"/>
      </w:pPr>
      <w:r w:rsidRPr="00833EAE">
        <w:rPr>
          <w:b/>
          <w:i/>
          <w:iCs/>
        </w:rPr>
        <w:t>take</w:t>
      </w:r>
      <w:r>
        <w:t xml:space="preserve"> in relation to flora or fauna, means to kill, injure, disturb or collect flora;</w:t>
      </w:r>
    </w:p>
    <w:p w:rsidR="002B72AC" w:rsidRDefault="002B72AC" w:rsidP="00833EAE">
      <w:pPr>
        <w:pStyle w:val="Defintion"/>
      </w:pPr>
      <w:r w:rsidRPr="00833EAE">
        <w:rPr>
          <w:b/>
          <w:i/>
          <w:iCs/>
        </w:rPr>
        <w:t>taxon</w:t>
      </w:r>
      <w:r>
        <w:t xml:space="preserve"> means a taxonomic group of any rank into which organisms are categorised;</w:t>
      </w:r>
    </w:p>
    <w:p w:rsidR="003A418F" w:rsidRDefault="003A418F" w:rsidP="0049263F">
      <w:pPr>
        <w:pStyle w:val="SideNote"/>
        <w:framePr w:wrap="around"/>
      </w:pPr>
      <w:r>
        <w:t xml:space="preserve">S. 3(1) def. of </w:t>
      </w:r>
      <w:r w:rsidR="00FA4C18" w:rsidRPr="00732F19">
        <w:rPr>
          <w:i/>
        </w:rPr>
        <w:t>threat abatement plan</w:t>
      </w:r>
      <w:r w:rsidR="00FA4C18" w:rsidRPr="00732F19">
        <w:t xml:space="preserve"> </w:t>
      </w:r>
      <w:r>
        <w:t>inserted by No. 28/2019 s. 4(1).</w:t>
      </w:r>
    </w:p>
    <w:p w:rsidR="003A418F" w:rsidRPr="00732F19" w:rsidRDefault="003A418F" w:rsidP="003A418F">
      <w:pPr>
        <w:pStyle w:val="DraftDefinition2"/>
      </w:pPr>
      <w:r w:rsidRPr="00732F19">
        <w:rPr>
          <w:b/>
          <w:i/>
        </w:rPr>
        <w:t>threat abatement plan</w:t>
      </w:r>
      <w:r w:rsidRPr="00732F19">
        <w:t xml:space="preserve"> has the same meaning as in the Commonwealth Act;</w:t>
      </w:r>
    </w:p>
    <w:p w:rsidR="003A418F" w:rsidRDefault="003A418F" w:rsidP="00A12FFF"/>
    <w:p w:rsidR="00FA4C18" w:rsidRPr="003A418F" w:rsidRDefault="00FA4C18" w:rsidP="00A12FFF"/>
    <w:p w:rsidR="002B72AC" w:rsidRDefault="002B72AC" w:rsidP="0049263F">
      <w:pPr>
        <w:pStyle w:val="SideNote"/>
        <w:framePr w:wrap="around"/>
      </w:pPr>
      <w:r>
        <w:t xml:space="preserve">S. 3(1) def. of </w:t>
      </w:r>
      <w:r w:rsidRPr="00833EAE">
        <w:rPr>
          <w:i/>
          <w:iCs/>
        </w:rPr>
        <w:t>Threatened List</w:t>
      </w:r>
      <w:r>
        <w:t xml:space="preserve"> </w:t>
      </w:r>
      <w:r>
        <w:br/>
        <w:t>inserted by No. 10/2000 s. 4</w:t>
      </w:r>
      <w:r w:rsidR="009A2A50">
        <w:t>, amended by No. 28/2019 s. 4(6)</w:t>
      </w:r>
      <w:r>
        <w:t>.</w:t>
      </w:r>
    </w:p>
    <w:p w:rsidR="002B72AC" w:rsidRDefault="002B72AC" w:rsidP="00833EAE">
      <w:pPr>
        <w:pStyle w:val="Defintion"/>
      </w:pPr>
      <w:r w:rsidRPr="00833EAE">
        <w:rPr>
          <w:b/>
          <w:i/>
          <w:iCs/>
        </w:rPr>
        <w:t>Threatened List</w:t>
      </w:r>
      <w:r>
        <w:t xml:space="preserve"> me</w:t>
      </w:r>
      <w:r w:rsidR="00171CC5">
        <w:t xml:space="preserve">ans the list </w:t>
      </w:r>
      <w:r w:rsidR="009A2A50" w:rsidRPr="00732F19">
        <w:t>established and maintained</w:t>
      </w:r>
      <w:r w:rsidR="00171CC5">
        <w:t xml:space="preserve"> under section </w:t>
      </w:r>
      <w:r>
        <w:t>10(1);</w:t>
      </w:r>
    </w:p>
    <w:p w:rsidR="002B72AC" w:rsidRDefault="002B72AC"/>
    <w:p w:rsidR="002B72AC" w:rsidRDefault="002B72AC"/>
    <w:p w:rsidR="000147A1" w:rsidRDefault="000147A1"/>
    <w:p w:rsidR="002B72AC" w:rsidRDefault="002B72AC" w:rsidP="00833EAE">
      <w:pPr>
        <w:pStyle w:val="Defintion"/>
      </w:pPr>
      <w:r w:rsidRPr="00833EAE">
        <w:rPr>
          <w:b/>
          <w:i/>
          <w:iCs/>
        </w:rPr>
        <w:t>trade</w:t>
      </w:r>
      <w:r>
        <w:t xml:space="preserve"> includes—</w:t>
      </w:r>
    </w:p>
    <w:p w:rsidR="002B72AC" w:rsidRDefault="002B72AC">
      <w:pPr>
        <w:pStyle w:val="DraftHeading4"/>
        <w:tabs>
          <w:tab w:val="right" w:pos="2268"/>
        </w:tabs>
        <w:ind w:left="2381" w:hanging="2381"/>
      </w:pPr>
      <w:r>
        <w:tab/>
        <w:t>(a)</w:t>
      </w:r>
      <w:r>
        <w:tab/>
        <w:t>to buy, to agree to receive or accept under an agreement to buy, to acquire by barter, or to cause or suffer any of those things; and</w:t>
      </w:r>
    </w:p>
    <w:p w:rsidR="002B72AC" w:rsidRDefault="002B72AC">
      <w:pPr>
        <w:pStyle w:val="DraftHeading4"/>
        <w:tabs>
          <w:tab w:val="right" w:pos="2268"/>
        </w:tabs>
        <w:ind w:left="2381" w:hanging="2381"/>
      </w:pPr>
      <w:r>
        <w:tab/>
        <w:t>(b)</w:t>
      </w:r>
      <w:r>
        <w:tab/>
        <w:t>to sell, to agree to offer or expose for sale or to keep and have in one</w:t>
      </w:r>
      <w:r>
        <w:rPr>
          <w:sz w:val="20"/>
        </w:rPr>
        <w:t>'</w:t>
      </w:r>
      <w:r>
        <w:t>s possession for sale, to deliver or receive for sale, to dispose of by barter for the purposes of gain or advancement or to cause or suffer any of those things;</w:t>
      </w:r>
    </w:p>
    <w:p w:rsidR="002B72AC" w:rsidRDefault="002B72AC" w:rsidP="0049263F">
      <w:pPr>
        <w:pStyle w:val="SideNote"/>
        <w:framePr w:wrap="around"/>
      </w:pPr>
      <w:r>
        <w:lastRenderedPageBreak/>
        <w:t xml:space="preserve">S. 3(1) def. of </w:t>
      </w:r>
      <w:r w:rsidRPr="00833EAE">
        <w:rPr>
          <w:i/>
          <w:iCs/>
        </w:rPr>
        <w:t>Tribunal</w:t>
      </w:r>
      <w:r>
        <w:t xml:space="preserve"> inserted by No. 52/1998 s. 311(Sch. 1 item 31.1(b)).</w:t>
      </w:r>
    </w:p>
    <w:p w:rsidR="002B72AC" w:rsidRDefault="002B72AC" w:rsidP="00833EAE">
      <w:pPr>
        <w:pStyle w:val="Defintion"/>
      </w:pPr>
      <w:r w:rsidRPr="00833EAE">
        <w:rPr>
          <w:b/>
          <w:i/>
          <w:iCs/>
        </w:rPr>
        <w:t>Tribunal</w:t>
      </w:r>
      <w:r>
        <w:t xml:space="preserve"> means Victorian Civil and Administrative Tribunal established by the </w:t>
      </w:r>
      <w:r>
        <w:rPr>
          <w:b/>
        </w:rPr>
        <w:t>Victorian Civil and Administrative Tribunal Act 1998</w:t>
      </w:r>
      <w:r>
        <w:t>;</w:t>
      </w:r>
    </w:p>
    <w:p w:rsidR="002B72AC" w:rsidRDefault="002B72AC" w:rsidP="00833EAE">
      <w:pPr>
        <w:pStyle w:val="Defintion"/>
      </w:pPr>
      <w:r w:rsidRPr="00833EAE">
        <w:rPr>
          <w:b/>
          <w:i/>
          <w:iCs/>
        </w:rPr>
        <w:t>use</w:t>
      </w:r>
      <w:r>
        <w:t xml:space="preserve"> in relation to land includes use or proposed use for the purpose for which the land has been or is being or may be developed;</w:t>
      </w:r>
    </w:p>
    <w:p w:rsidR="002B72AC" w:rsidRDefault="002B72AC" w:rsidP="0049263F">
      <w:pPr>
        <w:pStyle w:val="SideNote"/>
        <w:framePr w:wrap="around"/>
      </w:pPr>
      <w:r>
        <w:t>S. 3(1) def. of V</w:t>
      </w:r>
      <w:r w:rsidRPr="00833EAE">
        <w:rPr>
          <w:i/>
          <w:iCs/>
        </w:rPr>
        <w:t>ictorian Catchment and Land Protection Council</w:t>
      </w:r>
      <w:r>
        <w:t xml:space="preserve"> inserted by No. 52/1994 s. 97(Sch. 3 item 12.3), repealed by No. 39/1998 s. 14(1)(b).</w:t>
      </w:r>
    </w:p>
    <w:p w:rsidR="002B72AC" w:rsidRDefault="002B72AC">
      <w:pPr>
        <w:pStyle w:val="Stars"/>
      </w:pPr>
      <w:r>
        <w:tab/>
        <w:t>*</w:t>
      </w:r>
      <w:r>
        <w:tab/>
        <w:t>*</w:t>
      </w:r>
      <w:r>
        <w:tab/>
        <w:t>*</w:t>
      </w:r>
      <w:r>
        <w:tab/>
        <w:t>*</w:t>
      </w:r>
      <w:r>
        <w:tab/>
        <w:t>*</w:t>
      </w:r>
    </w:p>
    <w:p w:rsidR="002B72AC" w:rsidRDefault="002B72AC"/>
    <w:p w:rsidR="002B72AC" w:rsidRDefault="002B72AC"/>
    <w:p w:rsidR="002B72AC" w:rsidRDefault="002B72AC"/>
    <w:p w:rsidR="002B72AC" w:rsidRDefault="002B72AC"/>
    <w:p w:rsidR="002B72AC" w:rsidRDefault="002B72AC"/>
    <w:p w:rsidR="002B72AC" w:rsidRDefault="002B72AC"/>
    <w:p w:rsidR="002B72AC" w:rsidRDefault="002B72AC" w:rsidP="0049263F">
      <w:pPr>
        <w:pStyle w:val="SideNote"/>
        <w:framePr w:wrap="around"/>
      </w:pPr>
      <w:r>
        <w:t xml:space="preserve">S. 3(1) def. of </w:t>
      </w:r>
      <w:r w:rsidRPr="00833EAE">
        <w:rPr>
          <w:i/>
          <w:iCs/>
        </w:rPr>
        <w:t>Victorian Catchment Management Council</w:t>
      </w:r>
      <w:r>
        <w:t xml:space="preserve"> inserted by No. 39/1998 s. 14(1)(a).</w:t>
      </w:r>
    </w:p>
    <w:p w:rsidR="002B72AC" w:rsidRDefault="002B72AC" w:rsidP="00833EAE">
      <w:pPr>
        <w:pStyle w:val="Defintion"/>
      </w:pPr>
      <w:r w:rsidRPr="00833EAE">
        <w:rPr>
          <w:b/>
          <w:i/>
          <w:iCs/>
        </w:rPr>
        <w:t>Victorian Catchment Management Council</w:t>
      </w:r>
      <w:r>
        <w:t xml:space="preserve"> means the Victorian Catchment Management Council established under Part 2 of the </w:t>
      </w:r>
      <w:r>
        <w:rPr>
          <w:b/>
        </w:rPr>
        <w:t>Catchment and Land Protection Act 1994</w:t>
      </w:r>
      <w:r>
        <w:t>;</w:t>
      </w:r>
    </w:p>
    <w:p w:rsidR="002B72AC" w:rsidRDefault="002B72AC" w:rsidP="00FE1504"/>
    <w:p w:rsidR="003A418F" w:rsidRDefault="003A418F" w:rsidP="0049263F">
      <w:pPr>
        <w:pStyle w:val="SideNote"/>
        <w:framePr w:wrap="around"/>
      </w:pPr>
      <w:r>
        <w:t xml:space="preserve">S. 3(1) def. of </w:t>
      </w:r>
      <w:r w:rsidR="000256DC" w:rsidRPr="00732F19">
        <w:rPr>
          <w:i/>
        </w:rPr>
        <w:t>vulnerable</w:t>
      </w:r>
      <w:r>
        <w:rPr>
          <w:i/>
        </w:rPr>
        <w:t xml:space="preserve"> </w:t>
      </w:r>
      <w:r>
        <w:t>inserted by No. 28/2019 s. 4(1).</w:t>
      </w:r>
    </w:p>
    <w:p w:rsidR="004F6C54" w:rsidRDefault="003A418F" w:rsidP="00A12FFF">
      <w:pPr>
        <w:pStyle w:val="DraftDefinition2"/>
      </w:pPr>
      <w:r w:rsidRPr="00732F19">
        <w:rPr>
          <w:b/>
          <w:i/>
        </w:rPr>
        <w:t>vulnerable</w:t>
      </w:r>
      <w:r w:rsidRPr="00732F19">
        <w:t>, in relation to a taxon of flora or fauna, means that the taxon is not critically endangered or endangered but is facing a high risk of extinction in the wild in the medium-term future;</w:t>
      </w:r>
    </w:p>
    <w:p w:rsidR="002B72AC" w:rsidRDefault="002B72AC" w:rsidP="00833EAE">
      <w:pPr>
        <w:pStyle w:val="Defintion"/>
      </w:pPr>
      <w:r w:rsidRPr="00833EAE">
        <w:rPr>
          <w:b/>
          <w:i/>
          <w:iCs/>
        </w:rPr>
        <w:t>water manager</w:t>
      </w:r>
      <w:r>
        <w:t xml:space="preserve"> means a person who manages or controls water;</w:t>
      </w:r>
    </w:p>
    <w:p w:rsidR="002B72AC" w:rsidRDefault="002B72AC" w:rsidP="00833EAE">
      <w:pPr>
        <w:pStyle w:val="Defintion"/>
      </w:pPr>
      <w:r w:rsidRPr="00833EAE">
        <w:rPr>
          <w:b/>
          <w:i/>
          <w:iCs/>
        </w:rPr>
        <w:t>wild</w:t>
      </w:r>
      <w:r>
        <w:t xml:space="preserve"> means in an independent unpossessed or natural state and not in an intentionally cultivated or domesticated or captive state, regardless of the location or land tenure;</w:t>
      </w:r>
    </w:p>
    <w:p w:rsidR="002B72AC" w:rsidRDefault="002B72AC" w:rsidP="00833EAE">
      <w:pPr>
        <w:pStyle w:val="Defintion"/>
      </w:pPr>
      <w:r w:rsidRPr="00833EAE">
        <w:rPr>
          <w:b/>
          <w:i/>
          <w:iCs/>
        </w:rPr>
        <w:t>works</w:t>
      </w:r>
      <w:r>
        <w:t xml:space="preserve"> in relation to land includes any change to the natural or existing condition or topography of the land including the </w:t>
      </w:r>
      <w:r>
        <w:lastRenderedPageBreak/>
        <w:t>removal, destruction or lopping of trees and the removal of vegetation or topsoil.</w:t>
      </w:r>
    </w:p>
    <w:p w:rsidR="002B72AC" w:rsidRDefault="002B72AC">
      <w:pPr>
        <w:pStyle w:val="DraftHeading2"/>
        <w:tabs>
          <w:tab w:val="right" w:pos="1247"/>
        </w:tabs>
        <w:ind w:left="1361" w:hanging="1361"/>
      </w:pPr>
      <w:r>
        <w:tab/>
        <w:t>(2)</w:t>
      </w:r>
      <w:r>
        <w:tab/>
        <w:t>In this Act a reference to a landholder</w:t>
      </w:r>
      <w:r>
        <w:rPr>
          <w:sz w:val="20"/>
        </w:rPr>
        <w:t>'</w:t>
      </w:r>
      <w:r>
        <w:t>s land includes a reference to land occupied, managed or controlled by the landholder.</w:t>
      </w:r>
    </w:p>
    <w:p w:rsidR="002B72AC" w:rsidRDefault="002B72AC" w:rsidP="0049263F">
      <w:pPr>
        <w:pStyle w:val="SideNote"/>
        <w:framePr w:wrap="around"/>
      </w:pPr>
      <w:r>
        <w:t>S. 3(3) inserted by No. 46/1998 s. 7(Sch. 1)</w:t>
      </w:r>
      <w:r w:rsidR="009A6C96">
        <w:t>, amended by No</w:t>
      </w:r>
      <w:r w:rsidR="00C10F73">
        <w:t>s</w:t>
      </w:r>
      <w:r w:rsidR="009A6C96">
        <w:t xml:space="preserve"> 108/2004 s. 117(1) (Sch. 3 item 80.2)</w:t>
      </w:r>
      <w:r w:rsidR="00C10F73">
        <w:t xml:space="preserve">, </w:t>
      </w:r>
      <w:r w:rsidR="00705CCB">
        <w:t>70/2013</w:t>
      </w:r>
      <w:r w:rsidR="00C10F73">
        <w:t xml:space="preserve"> s. 4(Sch. 2 item 19.2)</w:t>
      </w:r>
      <w:r w:rsidR="00485589">
        <w:t>, 28/2019 s. 4(8)</w:t>
      </w:r>
      <w:r>
        <w:t>.</w:t>
      </w:r>
    </w:p>
    <w:p w:rsidR="002B72AC" w:rsidRDefault="002B72AC" w:rsidP="006147F3">
      <w:pPr>
        <w:pStyle w:val="DraftHeading2"/>
        <w:tabs>
          <w:tab w:val="right" w:pos="1247"/>
        </w:tabs>
        <w:ind w:left="1361" w:hanging="1361"/>
      </w:pPr>
      <w:r>
        <w:tab/>
        <w:t>(3)</w:t>
      </w:r>
      <w:r>
        <w:tab/>
        <w:t xml:space="preserve">If under the </w:t>
      </w:r>
      <w:r w:rsidR="009A6C96">
        <w:rPr>
          <w:b/>
          <w:bCs/>
        </w:rPr>
        <w:t>Public Administration Act 2004</w:t>
      </w:r>
      <w:r w:rsidR="009A6C96">
        <w:t xml:space="preserve"> the name of the </w:t>
      </w:r>
      <w:r w:rsidR="00C10F73">
        <w:t xml:space="preserve">Department of </w:t>
      </w:r>
      <w:r w:rsidR="00A12FFF" w:rsidRPr="00732F19">
        <w:t>Environment, Land, Water and Planning</w:t>
      </w:r>
      <w:r>
        <w:t xml:space="preserve"> is changed, a reference in the definition of </w:t>
      </w:r>
      <w:r w:rsidRPr="006147F3">
        <w:rPr>
          <w:b/>
          <w:bCs/>
          <w:i/>
          <w:iCs/>
        </w:rPr>
        <w:t>Department</w:t>
      </w:r>
      <w:r>
        <w:t xml:space="preserve"> in </w:t>
      </w:r>
      <w:r w:rsidR="009E0135">
        <w:t>subsection</w:t>
      </w:r>
      <w:r>
        <w:t xml:space="preserve"> (1) to that Department must, from the date when the name is changed, be treated as a reference to the Department by its new name.</w:t>
      </w:r>
    </w:p>
    <w:p w:rsidR="00C758FB" w:rsidRDefault="00C758FB" w:rsidP="000147A1"/>
    <w:p w:rsidR="00485589" w:rsidRDefault="00485589" w:rsidP="000147A1"/>
    <w:p w:rsidR="00485589" w:rsidRDefault="00485589" w:rsidP="0049263F">
      <w:pPr>
        <w:pStyle w:val="SideNote"/>
        <w:framePr w:wrap="around"/>
      </w:pPr>
      <w:r>
        <w:t>S. 3(4) inserted by No. 28/2019 s. 4(9).</w:t>
      </w:r>
    </w:p>
    <w:p w:rsidR="00485589" w:rsidRPr="00732F19" w:rsidRDefault="00485589" w:rsidP="00CA36DE">
      <w:pPr>
        <w:pStyle w:val="DraftHeading2"/>
        <w:tabs>
          <w:tab w:val="right" w:pos="1247"/>
        </w:tabs>
        <w:ind w:left="1361" w:hanging="1361"/>
      </w:pPr>
      <w:r>
        <w:tab/>
      </w:r>
      <w:r w:rsidRPr="00485589">
        <w:t>(4)</w:t>
      </w:r>
      <w:r w:rsidRPr="00732F19">
        <w:tab/>
        <w:t>In determining whether an activity has caused or is likely to cause a significant detrimental impact on protected flora or fish under section 47A, 47C or 52A, the following factors may be taken into account in addition to any other relevant factors—</w:t>
      </w:r>
    </w:p>
    <w:p w:rsidR="00485589" w:rsidRPr="00732F19" w:rsidRDefault="00485589" w:rsidP="00CA36DE">
      <w:pPr>
        <w:pStyle w:val="DraftHeading3"/>
        <w:tabs>
          <w:tab w:val="right" w:pos="1757"/>
        </w:tabs>
        <w:ind w:left="1871" w:hanging="1871"/>
      </w:pPr>
      <w:r>
        <w:tab/>
      </w:r>
      <w:r w:rsidRPr="00485589">
        <w:t>(a)</w:t>
      </w:r>
      <w:r w:rsidRPr="00732F19">
        <w:tab/>
        <w:t>the notable nature of the impact or likely impact on the protected flora or fish;</w:t>
      </w:r>
    </w:p>
    <w:p w:rsidR="00485589" w:rsidRPr="00732F19" w:rsidRDefault="00485589" w:rsidP="00CA36DE">
      <w:pPr>
        <w:pStyle w:val="DraftHeading3"/>
        <w:tabs>
          <w:tab w:val="right" w:pos="1757"/>
        </w:tabs>
        <w:ind w:left="1871" w:hanging="1871"/>
      </w:pPr>
      <w:r>
        <w:tab/>
      </w:r>
      <w:r w:rsidRPr="00485589">
        <w:t>(b)</w:t>
      </w:r>
      <w:r w:rsidRPr="00732F19">
        <w:tab/>
        <w:t>the context of the impact which includes, but is not limited to, the region and locality where the impact occurred;</w:t>
      </w:r>
    </w:p>
    <w:p w:rsidR="00485589" w:rsidRPr="00732F19" w:rsidRDefault="00485589" w:rsidP="00CA36DE">
      <w:pPr>
        <w:pStyle w:val="DraftHeading3"/>
        <w:tabs>
          <w:tab w:val="right" w:pos="1757"/>
        </w:tabs>
        <w:ind w:left="1871" w:hanging="1871"/>
      </w:pPr>
      <w:r>
        <w:tab/>
      </w:r>
      <w:r w:rsidRPr="00485589">
        <w:t>(c)</w:t>
      </w:r>
      <w:r w:rsidRPr="00732F19">
        <w:tab/>
        <w:t>the adverse effect that the impact may have on a scientific, cultural or historical resource;</w:t>
      </w:r>
    </w:p>
    <w:p w:rsidR="00485589" w:rsidRDefault="00485589" w:rsidP="00CA36DE">
      <w:pPr>
        <w:pStyle w:val="DraftHeading3"/>
        <w:tabs>
          <w:tab w:val="right" w:pos="1757"/>
        </w:tabs>
        <w:ind w:left="1871" w:hanging="1871"/>
      </w:pPr>
      <w:r>
        <w:tab/>
      </w:r>
      <w:r w:rsidRPr="00485589">
        <w:t>(d)</w:t>
      </w:r>
      <w:r w:rsidRPr="00732F19">
        <w:tab/>
        <w:t xml:space="preserve">the severity of the impact, which considers, but is not limited to, the unique characteristics of the protected flora or fish, the community of which the protected flora or fish is a part or member (the </w:t>
      </w:r>
      <w:r w:rsidRPr="00732F19">
        <w:rPr>
          <w:b/>
          <w:i/>
        </w:rPr>
        <w:t>relevant community</w:t>
      </w:r>
      <w:r w:rsidRPr="00732F19">
        <w:t>) or geographic area;</w:t>
      </w:r>
    </w:p>
    <w:p w:rsidR="001C0739" w:rsidRPr="001C0739" w:rsidRDefault="001C0739" w:rsidP="001C0739"/>
    <w:p w:rsidR="00485589" w:rsidRPr="00732F19" w:rsidRDefault="00485589" w:rsidP="00CA36DE">
      <w:pPr>
        <w:pStyle w:val="DraftHeading3"/>
        <w:tabs>
          <w:tab w:val="right" w:pos="1757"/>
        </w:tabs>
        <w:ind w:left="1871" w:hanging="1871"/>
      </w:pPr>
      <w:r>
        <w:lastRenderedPageBreak/>
        <w:tab/>
      </w:r>
      <w:r w:rsidRPr="00485589">
        <w:t>(e)</w:t>
      </w:r>
      <w:r w:rsidRPr="00732F19">
        <w:tab/>
        <w:t>the cumulative impact of the activity and any other activities or processes, regardless of the significance of those other activities or processes;</w:t>
      </w:r>
    </w:p>
    <w:p w:rsidR="00485589" w:rsidRPr="00732F19" w:rsidRDefault="00485589" w:rsidP="00CA36DE">
      <w:pPr>
        <w:pStyle w:val="DraftHeading3"/>
        <w:tabs>
          <w:tab w:val="right" w:pos="1757"/>
        </w:tabs>
        <w:ind w:left="1871" w:hanging="1871"/>
      </w:pPr>
      <w:r>
        <w:tab/>
      </w:r>
      <w:r w:rsidRPr="00485589">
        <w:t>(f)</w:t>
      </w:r>
      <w:r w:rsidRPr="00732F19">
        <w:tab/>
        <w:t>whether the impact is a direct or indirect consequence of the</w:t>
      </w:r>
      <w:r w:rsidR="001C0739">
        <w:t xml:space="preserve"> activity;</w:t>
      </w:r>
    </w:p>
    <w:p w:rsidR="00485589" w:rsidRPr="00732F19" w:rsidRDefault="00485589" w:rsidP="00CA36DE">
      <w:pPr>
        <w:pStyle w:val="DraftHeading3"/>
        <w:tabs>
          <w:tab w:val="right" w:pos="1757"/>
        </w:tabs>
        <w:ind w:left="1871" w:hanging="1871"/>
      </w:pPr>
      <w:r>
        <w:tab/>
      </w:r>
      <w:r w:rsidRPr="00485589">
        <w:t>(g)</w:t>
      </w:r>
      <w:r w:rsidRPr="00732F19">
        <w:tab/>
        <w:t>the extent the impact has on—</w:t>
      </w:r>
    </w:p>
    <w:p w:rsidR="00485589" w:rsidRPr="00732F19" w:rsidRDefault="00485589" w:rsidP="00CA36DE">
      <w:pPr>
        <w:pStyle w:val="DraftHeading4"/>
        <w:tabs>
          <w:tab w:val="right" w:pos="2268"/>
        </w:tabs>
        <w:ind w:left="2381" w:hanging="2381"/>
      </w:pPr>
      <w:r>
        <w:tab/>
      </w:r>
      <w:r w:rsidRPr="00485589">
        <w:t>(i)</w:t>
      </w:r>
      <w:r w:rsidRPr="00732F19">
        <w:tab/>
        <w:t>the interaction between the components making up the relevant community;</w:t>
      </w:r>
    </w:p>
    <w:p w:rsidR="00485589" w:rsidRPr="00732F19" w:rsidRDefault="00485589" w:rsidP="00CA36DE">
      <w:pPr>
        <w:pStyle w:val="DraftHeading4"/>
        <w:tabs>
          <w:tab w:val="right" w:pos="2268"/>
        </w:tabs>
        <w:ind w:left="2381" w:hanging="2381"/>
      </w:pPr>
      <w:r>
        <w:tab/>
      </w:r>
      <w:r w:rsidRPr="00485589">
        <w:t>(ii)</w:t>
      </w:r>
      <w:r w:rsidRPr="00732F19">
        <w:tab/>
        <w:t>opportunities for re-establishment and recovery of the protected flora or fish or relevant community;</w:t>
      </w:r>
    </w:p>
    <w:p w:rsidR="00485589" w:rsidRPr="00732F19" w:rsidRDefault="00485589" w:rsidP="00CA36DE">
      <w:pPr>
        <w:pStyle w:val="DraftHeading4"/>
        <w:tabs>
          <w:tab w:val="right" w:pos="2268"/>
        </w:tabs>
        <w:ind w:left="2381" w:hanging="2381"/>
      </w:pPr>
      <w:r>
        <w:tab/>
      </w:r>
      <w:r w:rsidRPr="00485589">
        <w:t>(iii)</w:t>
      </w:r>
      <w:r w:rsidRPr="00732F19">
        <w:tab/>
        <w:t>the capacity for adaptation to environment change of the protected flora or fish or relevant community;</w:t>
      </w:r>
    </w:p>
    <w:p w:rsidR="00485589" w:rsidRPr="00732F19" w:rsidRDefault="00485589" w:rsidP="00CA36DE">
      <w:pPr>
        <w:pStyle w:val="DraftHeading4"/>
        <w:tabs>
          <w:tab w:val="right" w:pos="2268"/>
        </w:tabs>
        <w:ind w:left="2381" w:hanging="2381"/>
      </w:pPr>
      <w:r>
        <w:tab/>
      </w:r>
      <w:r w:rsidRPr="00485589">
        <w:t>(iv)</w:t>
      </w:r>
      <w:r w:rsidRPr="00732F19">
        <w:tab/>
        <w:t>the conservation of the protected flora or fish or relevant community;</w:t>
      </w:r>
    </w:p>
    <w:p w:rsidR="00485589" w:rsidRPr="00732F19" w:rsidRDefault="00485589" w:rsidP="00CA36DE">
      <w:pPr>
        <w:pStyle w:val="DraftHeading4"/>
        <w:tabs>
          <w:tab w:val="right" w:pos="2268"/>
        </w:tabs>
        <w:ind w:left="2381" w:hanging="2381"/>
      </w:pPr>
      <w:r>
        <w:tab/>
      </w:r>
      <w:r w:rsidRPr="00485589">
        <w:t>(v)</w:t>
      </w:r>
      <w:r w:rsidRPr="00732F19">
        <w:tab/>
        <w:t>the alteration of the ecological character of a relevant community;</w:t>
      </w:r>
    </w:p>
    <w:p w:rsidR="00485589" w:rsidRPr="00732F19" w:rsidRDefault="00485589" w:rsidP="00CA36DE">
      <w:pPr>
        <w:pStyle w:val="DraftHeading4"/>
        <w:tabs>
          <w:tab w:val="right" w:pos="2268"/>
        </w:tabs>
        <w:ind w:left="2381" w:hanging="2381"/>
      </w:pPr>
      <w:r>
        <w:tab/>
      </w:r>
      <w:r w:rsidRPr="00485589">
        <w:t>(vi)</w:t>
      </w:r>
      <w:r w:rsidRPr="00732F19">
        <w:tab/>
        <w:t>the genetic diversity of the protected flora or fish or relevant community;</w:t>
      </w:r>
    </w:p>
    <w:p w:rsidR="0088604B" w:rsidRDefault="00485589" w:rsidP="000147A1">
      <w:pPr>
        <w:pStyle w:val="DraftHeading4"/>
        <w:tabs>
          <w:tab w:val="right" w:pos="2268"/>
        </w:tabs>
        <w:ind w:left="2381" w:hanging="2381"/>
      </w:pPr>
      <w:r>
        <w:tab/>
      </w:r>
      <w:r w:rsidRPr="00485589">
        <w:t>(vii)</w:t>
      </w:r>
      <w:r w:rsidRPr="00732F19">
        <w:tab/>
        <w:t>current or future conservation efforts.</w:t>
      </w:r>
    </w:p>
    <w:p w:rsidR="0088604B" w:rsidRDefault="0088604B" w:rsidP="0049263F">
      <w:pPr>
        <w:pStyle w:val="SideNote"/>
        <w:framePr w:wrap="around"/>
      </w:pPr>
      <w:r>
        <w:t>S. 4 amended by No. 10/2000 s. 5, substituted by No. 28/2019 s. 5.</w:t>
      </w:r>
    </w:p>
    <w:p w:rsidR="0088604B" w:rsidRPr="000A4D85" w:rsidRDefault="007C1DB6" w:rsidP="007C1DB6">
      <w:pPr>
        <w:pStyle w:val="DraftHeading1"/>
        <w:tabs>
          <w:tab w:val="right" w:pos="680"/>
        </w:tabs>
        <w:ind w:left="850" w:hanging="850"/>
      </w:pPr>
      <w:r>
        <w:tab/>
      </w:r>
      <w:bookmarkStart w:id="18" w:name="_Toc40859256"/>
      <w:r w:rsidR="0088604B" w:rsidRPr="007C1DB6">
        <w:t>4</w:t>
      </w:r>
      <w:r w:rsidR="0088604B" w:rsidRPr="00CA36DE">
        <w:tab/>
        <w:t>Objectives of this Act</w:t>
      </w:r>
      <w:bookmarkEnd w:id="18"/>
    </w:p>
    <w:p w:rsidR="0088604B" w:rsidRPr="00732F19" w:rsidRDefault="0088604B" w:rsidP="00CA36DE">
      <w:pPr>
        <w:pStyle w:val="BodySectionSub"/>
      </w:pPr>
      <w:r w:rsidRPr="00732F19">
        <w:t>The objectives of this Act are—</w:t>
      </w:r>
    </w:p>
    <w:p w:rsidR="0088604B" w:rsidRPr="00732F19" w:rsidRDefault="0088604B" w:rsidP="00CA36DE">
      <w:pPr>
        <w:pStyle w:val="DraftHeading3"/>
        <w:tabs>
          <w:tab w:val="right" w:pos="1757"/>
        </w:tabs>
        <w:ind w:left="1871" w:hanging="1871"/>
      </w:pPr>
      <w:r>
        <w:tab/>
      </w:r>
      <w:r w:rsidRPr="0088604B">
        <w:t>(a)</w:t>
      </w:r>
      <w:r w:rsidRPr="00732F19">
        <w:tab/>
        <w:t>to guarantee that all taxa of Victoria</w:t>
      </w:r>
      <w:r w:rsidRPr="00732F19">
        <w:rPr>
          <w:sz w:val="20"/>
        </w:rPr>
        <w:t>'</w:t>
      </w:r>
      <w:r w:rsidRPr="00732F19">
        <w:t>s flora and fauna, other than taxa specified in the Excluded List, can persist and improve in the wild and retain their capacity to adapt to environmental change; and</w:t>
      </w:r>
    </w:p>
    <w:p w:rsidR="0088604B" w:rsidRPr="00732F19" w:rsidRDefault="0088604B" w:rsidP="00CA36DE">
      <w:pPr>
        <w:pStyle w:val="DraftHeading3"/>
        <w:tabs>
          <w:tab w:val="right" w:pos="1757"/>
        </w:tabs>
        <w:ind w:left="1871" w:hanging="1871"/>
      </w:pPr>
      <w:r>
        <w:tab/>
      </w:r>
      <w:r w:rsidRPr="0088604B">
        <w:t>(b)</w:t>
      </w:r>
      <w:r w:rsidRPr="00732F19">
        <w:tab/>
        <w:t>to prevent taxa and communities of flora and fauna from becoming threatened and to recover threatened taxa and communities so their conservation status improves; and</w:t>
      </w:r>
    </w:p>
    <w:p w:rsidR="0088604B" w:rsidRPr="00732F19" w:rsidRDefault="0088604B" w:rsidP="00CA36DE">
      <w:pPr>
        <w:pStyle w:val="DraftHeading3"/>
        <w:tabs>
          <w:tab w:val="right" w:pos="1757"/>
        </w:tabs>
        <w:ind w:left="1871" w:hanging="1871"/>
      </w:pPr>
      <w:r>
        <w:lastRenderedPageBreak/>
        <w:tab/>
      </w:r>
      <w:r w:rsidRPr="0088604B">
        <w:t>(c)</w:t>
      </w:r>
      <w:r w:rsidRPr="00732F19">
        <w:tab/>
        <w:t>to protect, conserve, restore and enhance biodiversity, including—</w:t>
      </w:r>
    </w:p>
    <w:p w:rsidR="0088604B" w:rsidRPr="00732F19" w:rsidRDefault="0088604B" w:rsidP="00CA36DE">
      <w:pPr>
        <w:pStyle w:val="DraftHeading4"/>
        <w:tabs>
          <w:tab w:val="right" w:pos="2268"/>
        </w:tabs>
        <w:ind w:left="2381" w:hanging="2381"/>
      </w:pPr>
      <w:r>
        <w:tab/>
      </w:r>
      <w:r w:rsidRPr="0088604B">
        <w:t>(i)</w:t>
      </w:r>
      <w:r w:rsidRPr="00732F19">
        <w:tab/>
        <w:t>flora and fauna and their habitats; and</w:t>
      </w:r>
    </w:p>
    <w:p w:rsidR="0088604B" w:rsidRPr="00732F19" w:rsidRDefault="0088604B" w:rsidP="00CA36DE">
      <w:pPr>
        <w:pStyle w:val="DraftHeading4"/>
        <w:tabs>
          <w:tab w:val="right" w:pos="2268"/>
        </w:tabs>
        <w:ind w:left="2381" w:hanging="2381"/>
      </w:pPr>
      <w:r>
        <w:tab/>
      </w:r>
      <w:r w:rsidRPr="0088604B">
        <w:t>(ii)</w:t>
      </w:r>
      <w:r w:rsidRPr="00732F19">
        <w:tab/>
        <w:t>genetic diversity; and</w:t>
      </w:r>
    </w:p>
    <w:p w:rsidR="0088604B" w:rsidRPr="00732F19" w:rsidRDefault="0088604B" w:rsidP="00CA36DE">
      <w:pPr>
        <w:pStyle w:val="DraftHeading4"/>
        <w:tabs>
          <w:tab w:val="right" w:pos="2268"/>
        </w:tabs>
        <w:ind w:left="2381" w:hanging="2381"/>
      </w:pPr>
      <w:r>
        <w:tab/>
      </w:r>
      <w:r w:rsidRPr="0088604B">
        <w:t>(iii)</w:t>
      </w:r>
      <w:r w:rsidRPr="00732F19">
        <w:tab/>
        <w:t>ecological communities; and</w:t>
      </w:r>
    </w:p>
    <w:p w:rsidR="0088604B" w:rsidRPr="00732F19" w:rsidRDefault="0088604B" w:rsidP="00CA36DE">
      <w:pPr>
        <w:pStyle w:val="DraftHeading4"/>
        <w:tabs>
          <w:tab w:val="right" w:pos="2268"/>
        </w:tabs>
        <w:ind w:left="2381" w:hanging="2381"/>
      </w:pPr>
      <w:r>
        <w:tab/>
      </w:r>
      <w:r w:rsidRPr="0088604B">
        <w:t>(iv)</w:t>
      </w:r>
      <w:r w:rsidRPr="00732F19">
        <w:tab/>
        <w:t>ecological processes; and</w:t>
      </w:r>
    </w:p>
    <w:p w:rsidR="0088604B" w:rsidRPr="00732F19" w:rsidRDefault="0088604B" w:rsidP="00CA36DE">
      <w:pPr>
        <w:pStyle w:val="DraftHeading3"/>
        <w:tabs>
          <w:tab w:val="right" w:pos="1757"/>
        </w:tabs>
        <w:ind w:left="1871" w:hanging="1871"/>
      </w:pPr>
      <w:r>
        <w:tab/>
      </w:r>
      <w:r w:rsidRPr="0088604B">
        <w:t>(d)</w:t>
      </w:r>
      <w:r w:rsidRPr="00732F19">
        <w:tab/>
        <w:t>to identify and mitigate the impacts of potentially threatening processes to address the important underlying causes of biodiversity decline; and</w:t>
      </w:r>
    </w:p>
    <w:p w:rsidR="0088604B" w:rsidRPr="00732F19" w:rsidRDefault="0088604B" w:rsidP="00CA36DE">
      <w:pPr>
        <w:pStyle w:val="DraftHeading3"/>
        <w:tabs>
          <w:tab w:val="right" w:pos="1757"/>
        </w:tabs>
        <w:ind w:left="1871" w:hanging="1871"/>
      </w:pPr>
      <w:r>
        <w:tab/>
      </w:r>
      <w:r w:rsidRPr="0088604B">
        <w:t>(e)</w:t>
      </w:r>
      <w:r w:rsidRPr="00732F19">
        <w:tab/>
        <w:t>to ensure the use of biodiversity as a natural resource is ecologically sustainable; and</w:t>
      </w:r>
    </w:p>
    <w:p w:rsidR="0088604B" w:rsidRDefault="0088604B" w:rsidP="000147A1">
      <w:pPr>
        <w:pStyle w:val="DraftHeading3"/>
        <w:tabs>
          <w:tab w:val="right" w:pos="1757"/>
        </w:tabs>
        <w:ind w:left="1871" w:hanging="1871"/>
      </w:pPr>
      <w:r>
        <w:tab/>
      </w:r>
      <w:r w:rsidRPr="000A4D85">
        <w:t>(f)</w:t>
      </w:r>
      <w:r w:rsidRPr="00732F19">
        <w:tab/>
        <w:t>to identify and conserve areas of Victoria in respect of which critical habitat determinations are made.</w:t>
      </w:r>
    </w:p>
    <w:p w:rsidR="0088604B" w:rsidRPr="00036036" w:rsidRDefault="00636950" w:rsidP="0049263F">
      <w:pPr>
        <w:pStyle w:val="SideNote"/>
        <w:framePr w:wrap="around"/>
      </w:pPr>
      <w:r>
        <w:t>S. 4A inserted by No. 28/2019 s. 6.</w:t>
      </w:r>
    </w:p>
    <w:p w:rsidR="0088604B" w:rsidRPr="00732F19" w:rsidRDefault="000A4D85" w:rsidP="00CA36DE">
      <w:pPr>
        <w:pStyle w:val="DraftHeading1"/>
        <w:tabs>
          <w:tab w:val="right" w:pos="680"/>
        </w:tabs>
        <w:ind w:left="850" w:hanging="850"/>
      </w:pPr>
      <w:r>
        <w:tab/>
      </w:r>
      <w:bookmarkStart w:id="19" w:name="_Toc40859257"/>
      <w:r w:rsidR="0088604B" w:rsidRPr="000A4D85">
        <w:t>4A</w:t>
      </w:r>
      <w:r w:rsidR="0088604B" w:rsidRPr="00732F19">
        <w:tab/>
        <w:t>Principles of this Act</w:t>
      </w:r>
      <w:bookmarkEnd w:id="19"/>
    </w:p>
    <w:p w:rsidR="0088604B" w:rsidRPr="00732F19" w:rsidRDefault="0088604B" w:rsidP="000A4D85">
      <w:pPr>
        <w:pStyle w:val="BodySectionSub"/>
      </w:pPr>
      <w:r w:rsidRPr="00732F19">
        <w:t>It is a principle of this Act that a decision, policy, program or process gives proper consideration to the following—</w:t>
      </w:r>
    </w:p>
    <w:p w:rsidR="0088604B" w:rsidRPr="00732F19" w:rsidRDefault="000A4D85" w:rsidP="000A4D85">
      <w:pPr>
        <w:pStyle w:val="DraftHeading3"/>
        <w:tabs>
          <w:tab w:val="right" w:pos="1757"/>
        </w:tabs>
        <w:ind w:left="1871" w:hanging="1871"/>
      </w:pPr>
      <w:r>
        <w:tab/>
      </w:r>
      <w:r w:rsidR="0088604B" w:rsidRPr="000A4D85">
        <w:t>(a)</w:t>
      </w:r>
      <w:r w:rsidR="0088604B" w:rsidRPr="00732F19">
        <w:tab/>
        <w:t>the rights and interests of traditional owners by—</w:t>
      </w:r>
    </w:p>
    <w:p w:rsidR="0088604B" w:rsidRPr="00732F19" w:rsidRDefault="000A4D85" w:rsidP="000A4D85">
      <w:pPr>
        <w:pStyle w:val="DraftHeading4"/>
        <w:tabs>
          <w:tab w:val="right" w:pos="2268"/>
        </w:tabs>
        <w:ind w:left="2381" w:hanging="2381"/>
      </w:pPr>
      <w:r>
        <w:tab/>
      </w:r>
      <w:r w:rsidR="0088604B" w:rsidRPr="000A4D85">
        <w:t>(i)</w:t>
      </w:r>
      <w:r w:rsidR="0088604B" w:rsidRPr="00732F19">
        <w:tab/>
        <w:t>acknowledging cultural and spiritual connections to land, biodiversity and resources through a relationship with country; and</w:t>
      </w:r>
    </w:p>
    <w:p w:rsidR="0088604B" w:rsidRPr="00732F19" w:rsidRDefault="000A4D85" w:rsidP="000A4D85">
      <w:pPr>
        <w:pStyle w:val="DraftHeading4"/>
        <w:tabs>
          <w:tab w:val="right" w:pos="2268"/>
        </w:tabs>
        <w:ind w:left="2381" w:hanging="2381"/>
      </w:pPr>
      <w:r>
        <w:tab/>
      </w:r>
      <w:r w:rsidR="0088604B" w:rsidRPr="000A4D85">
        <w:t>(ii)</w:t>
      </w:r>
      <w:r w:rsidR="0088604B" w:rsidRPr="00732F19">
        <w:tab/>
        <w:t>supporting participation in decision-making, planning and the development of policies, programs and processes; and</w:t>
      </w:r>
    </w:p>
    <w:p w:rsidR="0088604B" w:rsidRPr="00732F19" w:rsidRDefault="000A4D85" w:rsidP="000A4D85">
      <w:pPr>
        <w:pStyle w:val="DraftHeading4"/>
        <w:tabs>
          <w:tab w:val="right" w:pos="2268"/>
        </w:tabs>
        <w:ind w:left="2381" w:hanging="2381"/>
      </w:pPr>
      <w:r>
        <w:tab/>
      </w:r>
      <w:r w:rsidR="0088604B" w:rsidRPr="000A4D85">
        <w:t>(iii)</w:t>
      </w:r>
      <w:r w:rsidR="0088604B" w:rsidRPr="00732F19">
        <w:tab/>
        <w:t>facilitating access to biodiversity and providing opportunities for economic advancement;</w:t>
      </w:r>
    </w:p>
    <w:p w:rsidR="0088604B" w:rsidRPr="00732F19" w:rsidRDefault="000A4D85" w:rsidP="000A4D85">
      <w:pPr>
        <w:pStyle w:val="DraftHeading3"/>
        <w:tabs>
          <w:tab w:val="right" w:pos="1757"/>
        </w:tabs>
        <w:ind w:left="1871" w:hanging="1871"/>
      </w:pPr>
      <w:r>
        <w:tab/>
      </w:r>
      <w:r w:rsidR="0088604B" w:rsidRPr="000A4D85">
        <w:t>(b)</w:t>
      </w:r>
      <w:r w:rsidR="0088604B" w:rsidRPr="00732F19">
        <w:tab/>
        <w:t>the potential impacts of climate change;</w:t>
      </w:r>
    </w:p>
    <w:p w:rsidR="0088604B" w:rsidRPr="00732F19" w:rsidRDefault="000A4D85" w:rsidP="000A4D85">
      <w:pPr>
        <w:pStyle w:val="DraftHeading3"/>
        <w:tabs>
          <w:tab w:val="right" w:pos="1757"/>
        </w:tabs>
        <w:ind w:left="1871" w:hanging="1871"/>
      </w:pPr>
      <w:r>
        <w:lastRenderedPageBreak/>
        <w:tab/>
      </w:r>
      <w:r w:rsidR="0088604B" w:rsidRPr="000A4D85">
        <w:t>(c)</w:t>
      </w:r>
      <w:r w:rsidR="0088604B" w:rsidRPr="00732F19">
        <w:tab/>
        <w:t>the best practicably available information relevant to biodiversity;</w:t>
      </w:r>
    </w:p>
    <w:p w:rsidR="0088604B" w:rsidRPr="00732F19" w:rsidRDefault="000A4D85" w:rsidP="000A4D85">
      <w:pPr>
        <w:pStyle w:val="DraftHeading3"/>
        <w:tabs>
          <w:tab w:val="right" w:pos="1757"/>
        </w:tabs>
        <w:ind w:left="1871" w:hanging="1871"/>
      </w:pPr>
      <w:r>
        <w:tab/>
      </w:r>
      <w:r w:rsidR="0088604B" w:rsidRPr="000A4D85">
        <w:t>(d)</w:t>
      </w:r>
      <w:r w:rsidR="0088604B" w:rsidRPr="00732F19">
        <w:tab/>
        <w:t>the precautionary principle, such that if there are threats of serious or irreversible environmental damage, lack of full scientific certainty should not be used as a reason for postponing measures to prevent environmental degradation;</w:t>
      </w:r>
    </w:p>
    <w:p w:rsidR="0088604B" w:rsidRPr="00732F19" w:rsidRDefault="000A4D85" w:rsidP="000A4D85">
      <w:pPr>
        <w:pStyle w:val="DraftHeading3"/>
        <w:tabs>
          <w:tab w:val="right" w:pos="1757"/>
        </w:tabs>
        <w:ind w:left="1871" w:hanging="1871"/>
      </w:pPr>
      <w:r>
        <w:tab/>
      </w:r>
      <w:r w:rsidR="0088604B" w:rsidRPr="000A4D85">
        <w:t>(e)</w:t>
      </w:r>
      <w:r w:rsidR="0088604B" w:rsidRPr="00732F19">
        <w:tab/>
        <w:t>enabling public participation;</w:t>
      </w:r>
    </w:p>
    <w:p w:rsidR="0088604B" w:rsidRPr="00732F19" w:rsidRDefault="000A4D85" w:rsidP="000A4D85">
      <w:pPr>
        <w:pStyle w:val="DraftHeading3"/>
        <w:tabs>
          <w:tab w:val="right" w:pos="1757"/>
        </w:tabs>
        <w:ind w:left="1871" w:hanging="1871"/>
      </w:pPr>
      <w:r>
        <w:tab/>
      </w:r>
      <w:r w:rsidR="0088604B" w:rsidRPr="000A4D85">
        <w:t>(f)</w:t>
      </w:r>
      <w:r w:rsidR="0088604B" w:rsidRPr="00732F19">
        <w:tab/>
        <w:t>supporting collaboration between government, the community and partner agencies.</w:t>
      </w:r>
    </w:p>
    <w:p w:rsidR="00636950" w:rsidRPr="00A90FBA" w:rsidRDefault="00636950" w:rsidP="0049263F">
      <w:pPr>
        <w:pStyle w:val="SideNote"/>
        <w:framePr w:wrap="around"/>
      </w:pPr>
      <w:r>
        <w:t>S. 4B inserted by No. 28/2019 s. 6.</w:t>
      </w:r>
    </w:p>
    <w:p w:rsidR="0088604B" w:rsidRPr="00732F19" w:rsidRDefault="000A4D85" w:rsidP="000A4D85">
      <w:pPr>
        <w:pStyle w:val="DraftHeading1"/>
        <w:tabs>
          <w:tab w:val="right" w:pos="680"/>
        </w:tabs>
        <w:ind w:left="850" w:hanging="850"/>
      </w:pPr>
      <w:r>
        <w:tab/>
      </w:r>
      <w:bookmarkStart w:id="20" w:name="_Toc40859258"/>
      <w:r w:rsidR="0088604B" w:rsidRPr="000A4D85">
        <w:t>4B</w:t>
      </w:r>
      <w:r w:rsidR="0088604B" w:rsidRPr="00732F19">
        <w:tab/>
        <w:t>Ministers and public authorities to give proper consideration of objectives</w:t>
      </w:r>
      <w:bookmarkEnd w:id="20"/>
    </w:p>
    <w:p w:rsidR="0088604B" w:rsidRPr="00732F19" w:rsidRDefault="000A4D85" w:rsidP="000A4D85">
      <w:pPr>
        <w:pStyle w:val="DraftHeading2"/>
        <w:tabs>
          <w:tab w:val="right" w:pos="1247"/>
        </w:tabs>
        <w:ind w:left="1361" w:hanging="1361"/>
      </w:pPr>
      <w:r>
        <w:tab/>
      </w:r>
      <w:r w:rsidR="0088604B" w:rsidRPr="000A4D85">
        <w:t>(1)</w:t>
      </w:r>
      <w:r w:rsidR="0088604B" w:rsidRPr="00732F19">
        <w:tab/>
        <w:t>In performing any of their functions that may reasonably be expected to impact on biodiversity in Victoria, including a function under this Act or any other Act, a Minister and a public authority must give proper consideration to the objectives of this Act, so far as is consistent with the proper exercising of their functions.</w:t>
      </w:r>
    </w:p>
    <w:p w:rsidR="0088604B" w:rsidRPr="00732F19" w:rsidRDefault="000A4D85" w:rsidP="000A4D85">
      <w:pPr>
        <w:pStyle w:val="DraftHeading2"/>
        <w:tabs>
          <w:tab w:val="right" w:pos="1247"/>
        </w:tabs>
        <w:ind w:left="1361" w:hanging="1361"/>
      </w:pPr>
      <w:r>
        <w:tab/>
      </w:r>
      <w:r w:rsidR="0088604B" w:rsidRPr="000A4D85">
        <w:t>(2)</w:t>
      </w:r>
      <w:r w:rsidR="0088604B" w:rsidRPr="00732F19">
        <w:tab/>
        <w:t>In addition to subsection (1), a Minister and a public authority, so far as is consistent with the proper exercising of their functions, must give</w:t>
      </w:r>
      <w:r w:rsidR="00F87E10">
        <w:t xml:space="preserve"> </w:t>
      </w:r>
      <w:r w:rsidR="0088604B" w:rsidRPr="00732F19">
        <w:t>proper consideration to any instrument made under this Act, including—</w:t>
      </w:r>
    </w:p>
    <w:p w:rsidR="0088604B" w:rsidRPr="00732F19" w:rsidRDefault="000A4D85" w:rsidP="000A4D85">
      <w:pPr>
        <w:pStyle w:val="DraftHeading3"/>
        <w:tabs>
          <w:tab w:val="right" w:pos="1757"/>
        </w:tabs>
        <w:ind w:left="1871" w:hanging="1871"/>
      </w:pPr>
      <w:r>
        <w:tab/>
      </w:r>
      <w:r w:rsidR="0088604B" w:rsidRPr="000A4D85">
        <w:t>(a)</w:t>
      </w:r>
      <w:r w:rsidR="0088604B" w:rsidRPr="00732F19">
        <w:tab/>
        <w:t>the Biodiversity Strategy; and</w:t>
      </w:r>
    </w:p>
    <w:p w:rsidR="0088604B" w:rsidRPr="00732F19" w:rsidRDefault="000A4D85" w:rsidP="000A4D85">
      <w:pPr>
        <w:pStyle w:val="DraftHeading3"/>
        <w:tabs>
          <w:tab w:val="right" w:pos="1757"/>
        </w:tabs>
        <w:ind w:left="1871" w:hanging="1871"/>
      </w:pPr>
      <w:r>
        <w:tab/>
      </w:r>
      <w:r w:rsidR="0088604B" w:rsidRPr="000A4D85">
        <w:t>(b)</w:t>
      </w:r>
      <w:r w:rsidR="0088604B" w:rsidRPr="00732F19">
        <w:tab/>
        <w:t>action statements; and</w:t>
      </w:r>
    </w:p>
    <w:p w:rsidR="0088604B" w:rsidRPr="00732F19" w:rsidRDefault="000A4D85" w:rsidP="000A4D85">
      <w:pPr>
        <w:pStyle w:val="DraftHeading3"/>
        <w:tabs>
          <w:tab w:val="right" w:pos="1757"/>
        </w:tabs>
        <w:ind w:left="1871" w:hanging="1871"/>
      </w:pPr>
      <w:r>
        <w:tab/>
      </w:r>
      <w:r w:rsidR="0088604B" w:rsidRPr="000A4D85">
        <w:t>(c)</w:t>
      </w:r>
      <w:r w:rsidR="0088604B" w:rsidRPr="00732F19">
        <w:tab/>
        <w:t>critical habitat determinations; and</w:t>
      </w:r>
    </w:p>
    <w:p w:rsidR="0088604B" w:rsidRPr="00732F19" w:rsidRDefault="000A4D85" w:rsidP="000A4D85">
      <w:pPr>
        <w:pStyle w:val="DraftHeading3"/>
        <w:tabs>
          <w:tab w:val="right" w:pos="1757"/>
        </w:tabs>
        <w:ind w:left="1871" w:hanging="1871"/>
      </w:pPr>
      <w:r>
        <w:tab/>
      </w:r>
      <w:r w:rsidR="0088604B" w:rsidRPr="000A4D85">
        <w:t>(d)</w:t>
      </w:r>
      <w:r w:rsidR="0088604B" w:rsidRPr="00732F19">
        <w:tab/>
        <w:t>management plans.</w:t>
      </w:r>
    </w:p>
    <w:p w:rsidR="0088604B" w:rsidRDefault="000A4D85" w:rsidP="000A4D85">
      <w:pPr>
        <w:pStyle w:val="DraftHeading2"/>
        <w:tabs>
          <w:tab w:val="right" w:pos="1247"/>
        </w:tabs>
        <w:ind w:left="1361" w:hanging="1361"/>
      </w:pPr>
      <w:r>
        <w:tab/>
      </w:r>
      <w:r w:rsidR="0088604B" w:rsidRPr="000A4D85">
        <w:t>(3)</w:t>
      </w:r>
      <w:r w:rsidR="0088604B" w:rsidRPr="00732F19">
        <w:tab/>
        <w:t>Without limiting subsections (1) and (2), consideration must be given to the potential impacts on biodiversity, including—</w:t>
      </w:r>
    </w:p>
    <w:p w:rsidR="001C0739" w:rsidRPr="001C0739" w:rsidRDefault="001C0739" w:rsidP="001C0739"/>
    <w:p w:rsidR="0088604B" w:rsidRPr="00732F19" w:rsidRDefault="000A4D85" w:rsidP="000A4D85">
      <w:pPr>
        <w:pStyle w:val="DraftHeading3"/>
        <w:tabs>
          <w:tab w:val="right" w:pos="1757"/>
        </w:tabs>
        <w:ind w:left="1871" w:hanging="1871"/>
      </w:pPr>
      <w:r>
        <w:lastRenderedPageBreak/>
        <w:tab/>
      </w:r>
      <w:r w:rsidR="0088604B" w:rsidRPr="000A4D85">
        <w:t>(a)</w:t>
      </w:r>
      <w:r w:rsidR="0088604B" w:rsidRPr="00732F19">
        <w:tab/>
        <w:t>long and short-term impacts; and</w:t>
      </w:r>
    </w:p>
    <w:p w:rsidR="0088604B" w:rsidRPr="00732F19" w:rsidRDefault="000A4D85" w:rsidP="000A4D85">
      <w:pPr>
        <w:pStyle w:val="DraftHeading3"/>
        <w:tabs>
          <w:tab w:val="right" w:pos="1757"/>
        </w:tabs>
        <w:ind w:left="1871" w:hanging="1871"/>
      </w:pPr>
      <w:r>
        <w:tab/>
      </w:r>
      <w:r w:rsidR="0088604B" w:rsidRPr="000A4D85">
        <w:t>(b)</w:t>
      </w:r>
      <w:r w:rsidR="0088604B" w:rsidRPr="00732F19">
        <w:tab/>
        <w:t>beneficial and detrimental impacts; and</w:t>
      </w:r>
    </w:p>
    <w:p w:rsidR="0088604B" w:rsidRPr="00732F19" w:rsidRDefault="000A4D85" w:rsidP="000A4D85">
      <w:pPr>
        <w:pStyle w:val="DraftHeading3"/>
        <w:tabs>
          <w:tab w:val="right" w:pos="1757"/>
        </w:tabs>
        <w:ind w:left="1871" w:hanging="1871"/>
      </w:pPr>
      <w:r>
        <w:tab/>
      </w:r>
      <w:r w:rsidR="0088604B" w:rsidRPr="000A4D85">
        <w:t>(c)</w:t>
      </w:r>
      <w:r w:rsidR="0088604B" w:rsidRPr="00732F19">
        <w:tab/>
        <w:t>direct and indirect impacts; and</w:t>
      </w:r>
    </w:p>
    <w:p w:rsidR="0088604B" w:rsidRPr="00732F19" w:rsidRDefault="000A4D85" w:rsidP="000A4D85">
      <w:pPr>
        <w:pStyle w:val="DraftHeading3"/>
        <w:tabs>
          <w:tab w:val="right" w:pos="1757"/>
        </w:tabs>
        <w:ind w:left="1871" w:hanging="1871"/>
      </w:pPr>
      <w:r>
        <w:tab/>
      </w:r>
      <w:r w:rsidR="0088604B" w:rsidRPr="000A4D85">
        <w:t>(d)</w:t>
      </w:r>
      <w:r w:rsidR="0088604B" w:rsidRPr="00732F19">
        <w:tab/>
        <w:t>cumulative impacts; and</w:t>
      </w:r>
    </w:p>
    <w:p w:rsidR="0088604B" w:rsidRPr="00732F19" w:rsidRDefault="000A4D85" w:rsidP="000A4D85">
      <w:pPr>
        <w:pStyle w:val="DraftHeading3"/>
        <w:tabs>
          <w:tab w:val="right" w:pos="1757"/>
        </w:tabs>
        <w:ind w:left="1871" w:hanging="1871"/>
      </w:pPr>
      <w:r>
        <w:tab/>
      </w:r>
      <w:r w:rsidR="0088604B" w:rsidRPr="000A4D85">
        <w:t>(e)</w:t>
      </w:r>
      <w:r w:rsidR="0088604B" w:rsidRPr="00732F19">
        <w:tab/>
        <w:t>the impacts of potentially threatening processes.</w:t>
      </w:r>
    </w:p>
    <w:p w:rsidR="0088604B" w:rsidRPr="00732F19" w:rsidRDefault="000A4D85" w:rsidP="000A4D85">
      <w:pPr>
        <w:pStyle w:val="DraftHeading2"/>
        <w:tabs>
          <w:tab w:val="right" w:pos="1247"/>
        </w:tabs>
        <w:ind w:left="1361" w:hanging="1361"/>
      </w:pPr>
      <w:r>
        <w:tab/>
      </w:r>
      <w:r w:rsidR="0088604B" w:rsidRPr="000A4D85">
        <w:t>(4)</w:t>
      </w:r>
      <w:r w:rsidR="0088604B" w:rsidRPr="00732F19">
        <w:tab/>
        <w:t>The Minister may make guidelines in relation to the proper consideration of the objectives of this Act and the instruments made under it by public authorities.</w:t>
      </w:r>
    </w:p>
    <w:p w:rsidR="00636950" w:rsidRPr="00A90FBA" w:rsidRDefault="00636950" w:rsidP="0049263F">
      <w:pPr>
        <w:pStyle w:val="SideNote"/>
        <w:framePr w:wrap="around"/>
      </w:pPr>
      <w:r>
        <w:t>S. 4C inserted by No. 28/2019 s. 6.</w:t>
      </w:r>
    </w:p>
    <w:p w:rsidR="0088604B" w:rsidRPr="00732F19" w:rsidRDefault="000A4D85" w:rsidP="000A4D85">
      <w:pPr>
        <w:pStyle w:val="DraftHeading1"/>
        <w:tabs>
          <w:tab w:val="right" w:pos="680"/>
        </w:tabs>
        <w:ind w:left="850" w:hanging="850"/>
      </w:pPr>
      <w:r>
        <w:tab/>
      </w:r>
      <w:bookmarkStart w:id="21" w:name="_Toc40859259"/>
      <w:r w:rsidR="0088604B" w:rsidRPr="000A4D85">
        <w:t>4C</w:t>
      </w:r>
      <w:r w:rsidR="0088604B" w:rsidRPr="00732F19">
        <w:tab/>
        <w:t>Minister may request information to ensure objectives are being considered</w:t>
      </w:r>
      <w:bookmarkEnd w:id="21"/>
    </w:p>
    <w:p w:rsidR="0088604B" w:rsidRPr="00732F19" w:rsidRDefault="000A4D85" w:rsidP="000A4D85">
      <w:pPr>
        <w:pStyle w:val="DraftHeading2"/>
        <w:tabs>
          <w:tab w:val="right" w:pos="1247"/>
        </w:tabs>
        <w:ind w:left="1361" w:hanging="1361"/>
      </w:pPr>
      <w:r>
        <w:tab/>
      </w:r>
      <w:r w:rsidR="0088604B" w:rsidRPr="000A4D85">
        <w:t>(1)</w:t>
      </w:r>
      <w:r w:rsidR="0088604B" w:rsidRPr="00732F19">
        <w:tab/>
        <w:t>The Minister may request a public authority to provide any information that the Minister considers is necessary and reasonable—</w:t>
      </w:r>
    </w:p>
    <w:p w:rsidR="0088604B" w:rsidRPr="00732F19" w:rsidRDefault="000A4D85" w:rsidP="000A4D85">
      <w:pPr>
        <w:pStyle w:val="DraftHeading3"/>
        <w:tabs>
          <w:tab w:val="right" w:pos="1757"/>
        </w:tabs>
        <w:ind w:left="1871" w:hanging="1871"/>
      </w:pPr>
      <w:r>
        <w:tab/>
      </w:r>
      <w:r w:rsidR="0088604B" w:rsidRPr="000A4D85">
        <w:t>(a)</w:t>
      </w:r>
      <w:r w:rsidR="0088604B" w:rsidRPr="00732F19">
        <w:tab/>
        <w:t>to ensure that the duty to consider the</w:t>
      </w:r>
      <w:r w:rsidR="00F87E10">
        <w:t xml:space="preserve"> </w:t>
      </w:r>
      <w:r w:rsidR="0088604B" w:rsidRPr="00732F19">
        <w:t>objectives of this Act and the instruments made under it is being performed; or</w:t>
      </w:r>
    </w:p>
    <w:p w:rsidR="0088604B" w:rsidRPr="00732F19" w:rsidRDefault="000A4D85" w:rsidP="000A4D85">
      <w:pPr>
        <w:pStyle w:val="DraftHeading3"/>
        <w:tabs>
          <w:tab w:val="right" w:pos="1757"/>
        </w:tabs>
        <w:ind w:left="1871" w:hanging="1871"/>
      </w:pPr>
      <w:r>
        <w:tab/>
      </w:r>
      <w:r w:rsidR="0088604B" w:rsidRPr="000A4D85">
        <w:t>(b)</w:t>
      </w:r>
      <w:r w:rsidR="0088604B" w:rsidRPr="00732F19">
        <w:tab/>
        <w:t>to ensure that an action taken, or to be taken, by the public authority does not threaten the persistence of a listed taxon or community or critical habitat.</w:t>
      </w:r>
    </w:p>
    <w:p w:rsidR="0088604B" w:rsidRPr="00732F19" w:rsidRDefault="000A4D85" w:rsidP="000A4D85">
      <w:pPr>
        <w:pStyle w:val="DraftHeading2"/>
        <w:tabs>
          <w:tab w:val="right" w:pos="1247"/>
        </w:tabs>
        <w:ind w:left="1361" w:hanging="1361"/>
      </w:pPr>
      <w:r>
        <w:tab/>
      </w:r>
      <w:r w:rsidR="0088604B" w:rsidRPr="000A4D85">
        <w:t>(2)</w:t>
      </w:r>
      <w:r w:rsidR="0088604B" w:rsidRPr="00732F19">
        <w:tab/>
        <w:t>A public authority must comply with a request under subsection (1).</w:t>
      </w:r>
    </w:p>
    <w:p w:rsidR="0088604B" w:rsidRDefault="000A4D85" w:rsidP="00CA36DE">
      <w:pPr>
        <w:pStyle w:val="DraftHeading2"/>
        <w:tabs>
          <w:tab w:val="right" w:pos="1247"/>
        </w:tabs>
        <w:ind w:left="1361" w:hanging="1361"/>
      </w:pPr>
      <w:r>
        <w:tab/>
      </w:r>
      <w:r w:rsidR="0088604B" w:rsidRPr="000A4D85">
        <w:t>(3)</w:t>
      </w:r>
      <w:r w:rsidR="0088604B" w:rsidRPr="00732F19">
        <w:tab/>
        <w:t>The Minister may cause any information obtained under this section to be published on the Internet.</w:t>
      </w:r>
    </w:p>
    <w:p w:rsidR="002B72AC" w:rsidRDefault="002B72AC" w:rsidP="009E0135">
      <w:pPr>
        <w:pStyle w:val="DraftHeading1"/>
        <w:tabs>
          <w:tab w:val="right" w:pos="680"/>
        </w:tabs>
        <w:ind w:left="850" w:hanging="850"/>
      </w:pPr>
      <w:r>
        <w:tab/>
      </w:r>
      <w:bookmarkStart w:id="22" w:name="_Toc40859260"/>
      <w:r>
        <w:t>5</w:t>
      </w:r>
      <w:r w:rsidR="009E0135">
        <w:tab/>
      </w:r>
      <w:r>
        <w:t>Flora and fauna which are excluded from the Act</w:t>
      </w:r>
      <w:bookmarkEnd w:id="22"/>
    </w:p>
    <w:p w:rsidR="002B72AC" w:rsidRDefault="002B72AC" w:rsidP="0049263F">
      <w:pPr>
        <w:pStyle w:val="SideNote"/>
        <w:framePr w:wrap="around"/>
      </w:pPr>
      <w:r>
        <w:t>S. 5(1) substituted by No. 10/2000 s. 6.</w:t>
      </w:r>
    </w:p>
    <w:p w:rsidR="002B72AC" w:rsidRDefault="002B72AC">
      <w:pPr>
        <w:pStyle w:val="DraftHeading2"/>
        <w:tabs>
          <w:tab w:val="right" w:pos="1247"/>
        </w:tabs>
        <w:ind w:left="1361" w:hanging="1361"/>
      </w:pPr>
      <w:r>
        <w:tab/>
        <w:t>(1)</w:t>
      </w:r>
      <w:r>
        <w:tab/>
        <w:t>The Governor in Council may, on the recommendation of the Minister, and by Order published in the Government Gazette specify, in a list, a taxon, the members of which constitute a serious threat to human welfare, and may amend the list or repeal the whole or any part of the list.</w:t>
      </w:r>
    </w:p>
    <w:p w:rsidR="002B72AC" w:rsidRDefault="002B72AC" w:rsidP="0049263F">
      <w:pPr>
        <w:pStyle w:val="SideNote"/>
        <w:framePr w:wrap="around"/>
      </w:pPr>
      <w:r>
        <w:lastRenderedPageBreak/>
        <w:t>S. 5(2) substituted by No. 10/2000 s. 6.</w:t>
      </w:r>
    </w:p>
    <w:p w:rsidR="002B72AC" w:rsidRDefault="002B72AC">
      <w:pPr>
        <w:pStyle w:val="DraftHeading2"/>
        <w:tabs>
          <w:tab w:val="right" w:pos="1247"/>
        </w:tabs>
        <w:ind w:left="1361" w:hanging="1361"/>
      </w:pPr>
      <w:r>
        <w:tab/>
        <w:t>(2)</w:t>
      </w:r>
      <w:r>
        <w:tab/>
        <w:t xml:space="preserve">The Minister may make a recommendation under </w:t>
      </w:r>
      <w:r w:rsidR="009E0135">
        <w:t>subsection</w:t>
      </w:r>
      <w:r>
        <w:t xml:space="preserve"> (1) only after considering a recommendation of the Committee.</w:t>
      </w:r>
    </w:p>
    <w:p w:rsidR="002B72AC" w:rsidRDefault="002B72AC">
      <w:pPr>
        <w:pStyle w:val="DraftHeading2"/>
        <w:tabs>
          <w:tab w:val="right" w:pos="1247"/>
        </w:tabs>
        <w:ind w:left="1361" w:hanging="1361"/>
      </w:pPr>
      <w:r>
        <w:tab/>
        <w:t>(3)</w:t>
      </w:r>
      <w:r>
        <w:tab/>
        <w:t>If the Committee proposes to make a recommendation to the Minister it must advertise the proposed recommendation and the reasons for it in the Government Gazette and in a newspaper circulating generally throughout the State.</w:t>
      </w:r>
    </w:p>
    <w:p w:rsidR="002B72AC" w:rsidRDefault="002B72AC">
      <w:pPr>
        <w:pStyle w:val="DraftHeading2"/>
        <w:tabs>
          <w:tab w:val="right" w:pos="1247"/>
        </w:tabs>
        <w:ind w:left="1361" w:hanging="1361"/>
      </w:pPr>
      <w:r>
        <w:tab/>
        <w:t>(4)</w:t>
      </w:r>
      <w:r>
        <w:tab/>
        <w:t>After advertising its preliminary recommendation the Committee must allow at least 30 days to elapse for public comment to be made and must consider any public comments which are made during that time before making its recommendation.</w:t>
      </w:r>
    </w:p>
    <w:p w:rsidR="002B72AC" w:rsidRDefault="002B72AC">
      <w:pPr>
        <w:pStyle w:val="DraftHeading2"/>
        <w:tabs>
          <w:tab w:val="right" w:pos="1247"/>
        </w:tabs>
        <w:ind w:left="1361" w:hanging="1361"/>
      </w:pPr>
      <w:r>
        <w:tab/>
        <w:t>(5)</w:t>
      </w:r>
      <w:r>
        <w:tab/>
        <w:t>After considering the Committee's recommendation the Minister may decide whether or not to recommend to the Governor in Council that the addition, amendment or repeal be made and the Minister must publish reasons for that decision in the Government Gazette and in a newspaper circulating generally throughout the State.</w:t>
      </w:r>
    </w:p>
    <w:p w:rsidR="002B72AC" w:rsidRDefault="002B72AC" w:rsidP="009E0135">
      <w:pPr>
        <w:pStyle w:val="DraftHeading1"/>
        <w:tabs>
          <w:tab w:val="right" w:pos="680"/>
        </w:tabs>
        <w:ind w:left="850" w:hanging="850"/>
      </w:pPr>
      <w:r>
        <w:tab/>
      </w:r>
      <w:bookmarkStart w:id="23" w:name="_Toc40859261"/>
      <w:r>
        <w:t>6</w:t>
      </w:r>
      <w:r w:rsidR="009E0135">
        <w:tab/>
      </w:r>
      <w:r>
        <w:t>Crown to be bound</w:t>
      </w:r>
      <w:bookmarkEnd w:id="23"/>
    </w:p>
    <w:p w:rsidR="002B72AC" w:rsidRDefault="002B72AC">
      <w:pPr>
        <w:pStyle w:val="BodySection"/>
      </w:pPr>
      <w:r>
        <w:t xml:space="preserve">This Act binds the Crown, not only in right of the State of </w:t>
      </w:r>
      <w:smartTag w:uri="urn:schemas-microsoft-com:office:smarttags" w:element="place">
        <w:smartTag w:uri="urn:schemas-microsoft-com:office:smarttags" w:element="State">
          <w:r>
            <w:t>Victoria</w:t>
          </w:r>
        </w:smartTag>
      </w:smartTag>
      <w:r>
        <w:t xml:space="preserve"> but also, so far as the legislative power of the Parliament permits, the Crown in all its other capacities.</w:t>
      </w:r>
    </w:p>
    <w:p w:rsidR="00161411" w:rsidRDefault="0092079C" w:rsidP="0049263F">
      <w:pPr>
        <w:pStyle w:val="SideNote"/>
        <w:framePr w:wrap="around"/>
      </w:pPr>
      <w:r>
        <w:t>S. 6A inserted by No. 67/2016 s. 30(1)</w:t>
      </w:r>
      <w:r w:rsidR="00636950">
        <w:t>, amended by No. 28/201</w:t>
      </w:r>
      <w:r w:rsidR="00CA36DE">
        <w:t>9</w:t>
      </w:r>
      <w:r w:rsidR="00636950">
        <w:t xml:space="preserve"> s. 7</w:t>
      </w:r>
      <w:r>
        <w:t>.</w:t>
      </w:r>
    </w:p>
    <w:p w:rsidR="00161411" w:rsidRDefault="0092079C">
      <w:pPr>
        <w:pStyle w:val="DraftHeading1"/>
        <w:tabs>
          <w:tab w:val="right" w:pos="680"/>
        </w:tabs>
        <w:ind w:left="850" w:hanging="850"/>
      </w:pPr>
      <w:r>
        <w:tab/>
      </w:r>
      <w:bookmarkStart w:id="24" w:name="_Toc40859262"/>
      <w:r w:rsidR="00F91C3B" w:rsidRPr="00F91C3B">
        <w:t>6A</w:t>
      </w:r>
      <w:r w:rsidRPr="00E10B06">
        <w:tab/>
        <w:t>Traditional owner agreement for natural resources</w:t>
      </w:r>
      <w:bookmarkEnd w:id="24"/>
    </w:p>
    <w:p w:rsidR="00161411" w:rsidRDefault="0092079C">
      <w:pPr>
        <w:pStyle w:val="BodySectionSub"/>
      </w:pPr>
      <w:r w:rsidRPr="00E10B06">
        <w:t xml:space="preserve">If a traditional owner group entity has an agreement under Part 6 of the </w:t>
      </w:r>
      <w:r w:rsidRPr="00E10B06">
        <w:rPr>
          <w:b/>
        </w:rPr>
        <w:t>Traditional Owner Settlement Act 2010</w:t>
      </w:r>
      <w:r w:rsidRPr="00E10B06">
        <w:t xml:space="preserve">, any provision of this Act that provides for an offence for carrying out an agreed activity (other than </w:t>
      </w:r>
      <w:r w:rsidR="00636950" w:rsidRPr="00732F19">
        <w:t>section 32</w:t>
      </w:r>
      <w:r w:rsidRPr="00E10B06">
        <w:t>) does not apply to a member of the traditional owner group—</w:t>
      </w:r>
    </w:p>
    <w:p w:rsidR="001C0739" w:rsidRPr="001C0739" w:rsidRDefault="001C0739" w:rsidP="001C0739"/>
    <w:p w:rsidR="00161411" w:rsidRDefault="0092079C">
      <w:pPr>
        <w:pStyle w:val="DraftHeading3"/>
        <w:tabs>
          <w:tab w:val="right" w:pos="1757"/>
        </w:tabs>
        <w:ind w:left="1871" w:hanging="1871"/>
      </w:pPr>
      <w:r>
        <w:lastRenderedPageBreak/>
        <w:tab/>
      </w:r>
      <w:r w:rsidR="00F91C3B">
        <w:t>(a)</w:t>
      </w:r>
      <w:r w:rsidRPr="00E10B06">
        <w:tab/>
        <w:t xml:space="preserve">who is bound by the agreement; and </w:t>
      </w:r>
    </w:p>
    <w:p w:rsidR="00161411" w:rsidRDefault="0092079C">
      <w:pPr>
        <w:pStyle w:val="DraftHeading3"/>
        <w:tabs>
          <w:tab w:val="right" w:pos="1757"/>
        </w:tabs>
        <w:ind w:left="1871" w:hanging="1871"/>
      </w:pPr>
      <w:r>
        <w:tab/>
      </w:r>
      <w:r w:rsidR="00F91C3B">
        <w:t>(b)</w:t>
      </w:r>
      <w:r w:rsidRPr="00E10B06">
        <w:tab/>
        <w:t>who is carrying out an agreed activity to which the off</w:t>
      </w:r>
      <w:r w:rsidR="004F6C54">
        <w:t>ence applies in accordance with </w:t>
      </w:r>
      <w:r w:rsidRPr="00E10B06">
        <w:t>the agr</w:t>
      </w:r>
      <w:r w:rsidR="004F6C54">
        <w:t>eement and on land to which the </w:t>
      </w:r>
      <w:r w:rsidRPr="00E10B06">
        <w:t>agreement applies.</w:t>
      </w:r>
    </w:p>
    <w:p w:rsidR="00B43213" w:rsidRDefault="00B43213">
      <w:pPr>
        <w:suppressLineNumbers w:val="0"/>
        <w:overflowPunct/>
        <w:autoSpaceDE/>
        <w:autoSpaceDN/>
        <w:adjustRightInd/>
        <w:spacing w:before="0"/>
        <w:textAlignment w:val="auto"/>
        <w:rPr>
          <w:b/>
          <w:sz w:val="32"/>
        </w:rPr>
      </w:pPr>
      <w:r>
        <w:rPr>
          <w:caps/>
          <w:sz w:val="32"/>
        </w:rPr>
        <w:br w:type="page"/>
      </w:r>
    </w:p>
    <w:p w:rsidR="002B72AC" w:rsidRPr="00B43213" w:rsidRDefault="002B72AC" w:rsidP="00B43213">
      <w:pPr>
        <w:pStyle w:val="Heading-PART"/>
        <w:rPr>
          <w:caps w:val="0"/>
          <w:sz w:val="32"/>
        </w:rPr>
      </w:pPr>
      <w:bookmarkStart w:id="25" w:name="_Toc40859263"/>
      <w:r w:rsidRPr="00B43213">
        <w:rPr>
          <w:caps w:val="0"/>
          <w:sz w:val="32"/>
        </w:rPr>
        <w:lastRenderedPageBreak/>
        <w:t>Part 2—Administration</w:t>
      </w:r>
      <w:bookmarkEnd w:id="25"/>
    </w:p>
    <w:p w:rsidR="002B72AC" w:rsidRDefault="002B72AC" w:rsidP="009E0135">
      <w:pPr>
        <w:pStyle w:val="DraftHeading1"/>
        <w:tabs>
          <w:tab w:val="right" w:pos="680"/>
        </w:tabs>
        <w:ind w:left="850" w:hanging="850"/>
      </w:pPr>
      <w:r>
        <w:tab/>
      </w:r>
      <w:bookmarkStart w:id="26" w:name="_Toc40859264"/>
      <w:r>
        <w:t>7</w:t>
      </w:r>
      <w:r w:rsidR="009E0135">
        <w:tab/>
      </w:r>
      <w:r>
        <w:t>Functions of the Secretary</w:t>
      </w:r>
      <w:bookmarkEnd w:id="26"/>
    </w:p>
    <w:p w:rsidR="002B72AC" w:rsidRDefault="002B72AC" w:rsidP="0049263F">
      <w:pPr>
        <w:pStyle w:val="SideNote"/>
        <w:framePr w:wrap="around"/>
      </w:pPr>
      <w:r>
        <w:t>S. 7(1) amended by No</w:t>
      </w:r>
      <w:r w:rsidR="00246C3B">
        <w:t>s</w:t>
      </w:r>
      <w:r>
        <w:t xml:space="preserve"> 76/1998 s. 9(b)(i)</w:t>
      </w:r>
      <w:r w:rsidR="00246C3B">
        <w:t>, 28/2019 s. 8(1)</w:t>
      </w:r>
      <w:r>
        <w:t>.</w:t>
      </w:r>
    </w:p>
    <w:p w:rsidR="002B72AC" w:rsidRDefault="002B72AC">
      <w:pPr>
        <w:pStyle w:val="DraftHeading2"/>
        <w:tabs>
          <w:tab w:val="right" w:pos="1247"/>
        </w:tabs>
        <w:ind w:left="1361" w:hanging="1361"/>
      </w:pPr>
      <w:r>
        <w:tab/>
        <w:t>(1)</w:t>
      </w:r>
      <w:r>
        <w:tab/>
        <w:t xml:space="preserve">The Secretary must administer this Act in such a way as to promote the </w:t>
      </w:r>
      <w:r w:rsidR="00246C3B" w:rsidRPr="00732F19">
        <w:t>objectives of this Act</w:t>
      </w:r>
      <w:r>
        <w:t>.</w:t>
      </w:r>
    </w:p>
    <w:p w:rsidR="00ED0C3E" w:rsidRDefault="00ED0C3E" w:rsidP="00ED0C3E"/>
    <w:p w:rsidR="00ED0C3E" w:rsidRPr="00ED0C3E" w:rsidRDefault="00ED0C3E" w:rsidP="00ED0C3E"/>
    <w:p w:rsidR="002B72AC" w:rsidRDefault="002B72AC" w:rsidP="0049263F">
      <w:pPr>
        <w:pStyle w:val="SideNote"/>
        <w:framePr w:wrap="around"/>
      </w:pPr>
      <w:r>
        <w:t>S. 7(2) amended by No</w:t>
      </w:r>
      <w:r w:rsidR="00223A8E">
        <w:t>s</w:t>
      </w:r>
      <w:r>
        <w:t xml:space="preserve"> 76/1998 s. 9(b)(i)(ii)</w:t>
      </w:r>
      <w:r w:rsidR="00223A8E">
        <w:t>, 28/2019 s. 8(2)</w:t>
      </w:r>
      <w:r>
        <w:t>.</w:t>
      </w:r>
    </w:p>
    <w:p w:rsidR="002B72AC" w:rsidRDefault="002B72AC">
      <w:pPr>
        <w:pStyle w:val="DraftHeading2"/>
        <w:tabs>
          <w:tab w:val="right" w:pos="1247"/>
        </w:tabs>
        <w:ind w:left="1361" w:hanging="1361"/>
      </w:pPr>
      <w:r>
        <w:tab/>
        <w:t>(2)</w:t>
      </w:r>
      <w:r>
        <w:tab/>
        <w:t xml:space="preserve">If the Secretary is of the opinion that action taken or to be taken by a public authority is likely to threaten the </w:t>
      </w:r>
      <w:r w:rsidR="00223A8E" w:rsidRPr="00732F19">
        <w:t>persistence</w:t>
      </w:r>
      <w:r>
        <w:t xml:space="preserve"> of a listed taxon or community of flora or fauna or a critical habitat the Secretary may require the public authority to consult with the Secretary either before the action starts, or if the action has already started within 15 days of the request being made.</w:t>
      </w:r>
    </w:p>
    <w:p w:rsidR="002B72AC" w:rsidRDefault="002B72AC" w:rsidP="0049263F">
      <w:pPr>
        <w:pStyle w:val="SideNote"/>
        <w:framePr w:wrap="around"/>
      </w:pPr>
      <w:r>
        <w:t>S. 7(3) amended by No. 76/1998 s. 9(b)(i)</w:t>
      </w:r>
      <w:r w:rsidR="00223A8E">
        <w:t>, substituted by No. 28/2019 s. 8(3)</w:t>
      </w:r>
      <w:r>
        <w:t>.</w:t>
      </w:r>
    </w:p>
    <w:p w:rsidR="00223A8E" w:rsidRDefault="00223A8E">
      <w:pPr>
        <w:pStyle w:val="DraftHeading2"/>
        <w:tabs>
          <w:tab w:val="right" w:pos="1247"/>
        </w:tabs>
        <w:ind w:left="1361" w:hanging="1361"/>
      </w:pPr>
      <w:r>
        <w:tab/>
      </w:r>
      <w:r w:rsidRPr="00223A8E">
        <w:t>(3)</w:t>
      </w:r>
      <w:r w:rsidRPr="00732F19">
        <w:tab/>
        <w:t>In administering this Act, the Secretary is to give proper consideration to the principles of this Act.</w:t>
      </w:r>
    </w:p>
    <w:p w:rsidR="002B72AC" w:rsidRDefault="002B72AC" w:rsidP="000147A1"/>
    <w:p w:rsidR="000147A1" w:rsidRDefault="000147A1" w:rsidP="000147A1"/>
    <w:p w:rsidR="002B72AC" w:rsidRDefault="002B72AC" w:rsidP="009E0135">
      <w:pPr>
        <w:pStyle w:val="DraftHeading1"/>
        <w:tabs>
          <w:tab w:val="right" w:pos="680"/>
        </w:tabs>
        <w:ind w:left="850" w:hanging="850"/>
      </w:pPr>
      <w:r>
        <w:tab/>
      </w:r>
      <w:bookmarkStart w:id="27" w:name="_Toc40859265"/>
      <w:r>
        <w:t>8</w:t>
      </w:r>
      <w:r w:rsidR="009E0135">
        <w:tab/>
      </w:r>
      <w:r>
        <w:t>The Scientific Advisory Committee</w:t>
      </w:r>
      <w:bookmarkEnd w:id="27"/>
    </w:p>
    <w:p w:rsidR="002B72AC" w:rsidRDefault="002B72AC">
      <w:pPr>
        <w:pStyle w:val="DraftHeading2"/>
        <w:tabs>
          <w:tab w:val="right" w:pos="1247"/>
        </w:tabs>
        <w:ind w:left="1361" w:hanging="1361"/>
      </w:pPr>
      <w:r>
        <w:tab/>
        <w:t>(1)</w:t>
      </w:r>
      <w:r>
        <w:tab/>
        <w:t>There is established by this Act a body to be called the Scientific Advisory Committee.</w:t>
      </w:r>
    </w:p>
    <w:p w:rsidR="002B72AC" w:rsidRDefault="002B72AC">
      <w:pPr>
        <w:pStyle w:val="DraftHeading2"/>
        <w:tabs>
          <w:tab w:val="right" w:pos="1247"/>
        </w:tabs>
        <w:ind w:left="1361" w:hanging="1361"/>
      </w:pPr>
      <w:r>
        <w:tab/>
        <w:t>(2)</w:t>
      </w:r>
      <w:r>
        <w:tab/>
        <w:t>The following are the functions of the Committee—</w:t>
      </w:r>
    </w:p>
    <w:p w:rsidR="002B72AC" w:rsidRDefault="002B72AC">
      <w:pPr>
        <w:pStyle w:val="DraftHeading3"/>
        <w:tabs>
          <w:tab w:val="right" w:pos="1758"/>
        </w:tabs>
        <w:ind w:left="1871" w:hanging="1871"/>
      </w:pPr>
      <w:r>
        <w:tab/>
        <w:t>(a)</w:t>
      </w:r>
      <w:r>
        <w:tab/>
        <w:t>to advise the Minister on the listing of taxa or communities of flora and fauna and potentially threatening processes;</w:t>
      </w:r>
    </w:p>
    <w:p w:rsidR="002B72AC" w:rsidRDefault="002B72AC">
      <w:pPr>
        <w:pStyle w:val="DraftHeading3"/>
        <w:tabs>
          <w:tab w:val="right" w:pos="1758"/>
        </w:tabs>
        <w:ind w:left="1871" w:hanging="1871"/>
      </w:pPr>
      <w:r>
        <w:tab/>
        <w:t>(b)</w:t>
      </w:r>
      <w:r>
        <w:tab/>
        <w:t>to advise the Minister on any other flora and fauna conservation matters.</w:t>
      </w:r>
    </w:p>
    <w:p w:rsidR="00E00216" w:rsidRDefault="00E00216" w:rsidP="0049263F">
      <w:pPr>
        <w:pStyle w:val="SideNote"/>
        <w:framePr w:wrap="around"/>
      </w:pPr>
      <w:r>
        <w:t>S. 8(3) substituted by No. 28/2019 s. 9.</w:t>
      </w:r>
    </w:p>
    <w:p w:rsidR="00E00216" w:rsidRDefault="00E00216" w:rsidP="00ED0C3E">
      <w:pPr>
        <w:pStyle w:val="DraftHeading2"/>
        <w:tabs>
          <w:tab w:val="right" w:pos="1247"/>
        </w:tabs>
        <w:ind w:left="1361" w:hanging="1361"/>
      </w:pPr>
      <w:r>
        <w:tab/>
      </w:r>
      <w:r w:rsidRPr="00E00216">
        <w:t>(3)</w:t>
      </w:r>
      <w:r w:rsidRPr="00732F19">
        <w:tab/>
        <w:t>The Committee consists of at least 7 but not</w:t>
      </w:r>
      <w:r w:rsidR="00F87E10">
        <w:t xml:space="preserve"> </w:t>
      </w:r>
      <w:r w:rsidRPr="00732F19">
        <w:t>more than 9 members appointed by the Minister.</w:t>
      </w:r>
    </w:p>
    <w:p w:rsidR="00ED0C3E" w:rsidRPr="00ED0C3E" w:rsidRDefault="00ED0C3E" w:rsidP="00ED0C3E"/>
    <w:p w:rsidR="00E00216" w:rsidRDefault="00E00216" w:rsidP="0049263F">
      <w:pPr>
        <w:pStyle w:val="SideNote"/>
        <w:framePr w:wrap="around"/>
      </w:pPr>
      <w:r>
        <w:lastRenderedPageBreak/>
        <w:t>S. 8(3A) inserted by No. 28/2019 s. 9.</w:t>
      </w:r>
    </w:p>
    <w:p w:rsidR="00E00216" w:rsidRDefault="00E00216" w:rsidP="00E00216">
      <w:pPr>
        <w:pStyle w:val="DraftHeading2"/>
        <w:tabs>
          <w:tab w:val="right" w:pos="1247"/>
        </w:tabs>
        <w:ind w:left="1361" w:hanging="1361"/>
      </w:pPr>
      <w:r>
        <w:tab/>
      </w:r>
      <w:r w:rsidRPr="00A90FBA">
        <w:t>(3A)</w:t>
      </w:r>
      <w:r w:rsidRPr="00732F19">
        <w:tab/>
        <w:t>Subject to subsection (3B), each member of the Committee must be a scientist.</w:t>
      </w:r>
    </w:p>
    <w:p w:rsidR="00E00216" w:rsidRPr="00E00216" w:rsidRDefault="00E00216" w:rsidP="00ED0C3E"/>
    <w:p w:rsidR="00E00216" w:rsidRDefault="00E00216" w:rsidP="0049263F">
      <w:pPr>
        <w:pStyle w:val="SideNote"/>
        <w:framePr w:wrap="around"/>
      </w:pPr>
      <w:r>
        <w:t>S. 8(3B) inserted by No. 28/2019 s. 9.</w:t>
      </w:r>
    </w:p>
    <w:p w:rsidR="00E00216" w:rsidRDefault="00E00216" w:rsidP="00E00216">
      <w:pPr>
        <w:pStyle w:val="DraftHeading2"/>
        <w:tabs>
          <w:tab w:val="right" w:pos="1247"/>
        </w:tabs>
        <w:ind w:left="1361" w:hanging="1361"/>
      </w:pPr>
      <w:r>
        <w:tab/>
      </w:r>
      <w:r w:rsidRPr="00A90FBA">
        <w:t>(3B)</w:t>
      </w:r>
      <w:r w:rsidRPr="00732F19">
        <w:tab/>
        <w:t xml:space="preserve">A majority of the members of the Committee must be scientists who are not employed under Part 3 of the </w:t>
      </w:r>
      <w:r w:rsidRPr="00732F19">
        <w:rPr>
          <w:b/>
        </w:rPr>
        <w:t>Public Administration Act 2004</w:t>
      </w:r>
      <w:r w:rsidRPr="00732F19">
        <w:t>.</w:t>
      </w:r>
    </w:p>
    <w:p w:rsidR="002B72AC" w:rsidRDefault="002B72AC">
      <w:pPr>
        <w:pStyle w:val="DraftHeading2"/>
        <w:tabs>
          <w:tab w:val="right" w:pos="1247"/>
        </w:tabs>
        <w:ind w:left="1361" w:hanging="1361"/>
      </w:pPr>
      <w:r>
        <w:tab/>
        <w:t>(4)</w:t>
      </w:r>
      <w:r>
        <w:tab/>
        <w:t>All members of the Committee must be knowledgeable and experienced in the sciences of flora or fauna conservation or ecology.</w:t>
      </w:r>
    </w:p>
    <w:p w:rsidR="002B72AC" w:rsidRDefault="002B72AC">
      <w:pPr>
        <w:pStyle w:val="DraftHeading2"/>
        <w:tabs>
          <w:tab w:val="right" w:pos="1247"/>
        </w:tabs>
        <w:ind w:left="1361" w:hanging="1361"/>
      </w:pPr>
      <w:r>
        <w:tab/>
        <w:t>(5)</w:t>
      </w:r>
      <w:r>
        <w:tab/>
        <w:t>Each member of the Committee must have in the opinion of the Minister expertise in one or more of the following categories and between them the members of the Committee must have expertise in all the following categories—</w:t>
      </w:r>
    </w:p>
    <w:p w:rsidR="002B72AC" w:rsidRDefault="002B72AC">
      <w:pPr>
        <w:pStyle w:val="DraftHeading3"/>
        <w:tabs>
          <w:tab w:val="right" w:pos="1758"/>
        </w:tabs>
        <w:ind w:left="1871" w:hanging="1871"/>
      </w:pPr>
      <w:r>
        <w:tab/>
        <w:t>(a)</w:t>
      </w:r>
      <w:r>
        <w:tab/>
        <w:t>vertebrate fauna;</w:t>
      </w:r>
    </w:p>
    <w:p w:rsidR="002B72AC" w:rsidRDefault="002B72AC">
      <w:pPr>
        <w:pStyle w:val="DraftHeading3"/>
        <w:tabs>
          <w:tab w:val="right" w:pos="1758"/>
        </w:tabs>
        <w:ind w:left="1871" w:hanging="1871"/>
      </w:pPr>
      <w:r>
        <w:tab/>
        <w:t>(b)</w:t>
      </w:r>
      <w:r>
        <w:tab/>
        <w:t>invertebrate fauna;</w:t>
      </w:r>
    </w:p>
    <w:p w:rsidR="002B72AC" w:rsidRDefault="002B72AC">
      <w:pPr>
        <w:pStyle w:val="DraftHeading3"/>
        <w:tabs>
          <w:tab w:val="right" w:pos="1758"/>
        </w:tabs>
        <w:ind w:left="1871" w:hanging="1871"/>
      </w:pPr>
      <w:r>
        <w:tab/>
        <w:t>(c)</w:t>
      </w:r>
      <w:r>
        <w:tab/>
        <w:t>vascular flora;</w:t>
      </w:r>
    </w:p>
    <w:p w:rsidR="002B72AC" w:rsidRDefault="002B72AC">
      <w:pPr>
        <w:pStyle w:val="DraftHeading3"/>
        <w:tabs>
          <w:tab w:val="right" w:pos="1758"/>
        </w:tabs>
        <w:ind w:left="1871" w:hanging="1871"/>
      </w:pPr>
      <w:r>
        <w:tab/>
        <w:t>(d)</w:t>
      </w:r>
      <w:r>
        <w:tab/>
        <w:t>non-vascular flora;</w:t>
      </w:r>
    </w:p>
    <w:p w:rsidR="002B72AC" w:rsidRDefault="002B72AC">
      <w:pPr>
        <w:pStyle w:val="DraftHeading3"/>
        <w:tabs>
          <w:tab w:val="right" w:pos="1758"/>
        </w:tabs>
        <w:ind w:left="1871" w:hanging="1871"/>
      </w:pPr>
      <w:r>
        <w:tab/>
        <w:t>(e)</w:t>
      </w:r>
      <w:r>
        <w:tab/>
        <w:t>communities of flora or fauna;</w:t>
      </w:r>
    </w:p>
    <w:p w:rsidR="002B72AC" w:rsidRDefault="002B72AC">
      <w:pPr>
        <w:pStyle w:val="DraftHeading3"/>
        <w:tabs>
          <w:tab w:val="right" w:pos="1758"/>
        </w:tabs>
        <w:ind w:left="1871" w:hanging="1871"/>
      </w:pPr>
      <w:r>
        <w:tab/>
        <w:t>(f)</w:t>
      </w:r>
      <w:r>
        <w:tab/>
        <w:t>aquatic taxa or communities of flora or fauna in marine environments;</w:t>
      </w:r>
    </w:p>
    <w:p w:rsidR="002B72AC" w:rsidRDefault="002B72AC">
      <w:pPr>
        <w:pStyle w:val="DraftHeading3"/>
        <w:tabs>
          <w:tab w:val="right" w:pos="1758"/>
        </w:tabs>
        <w:ind w:left="1871" w:hanging="1871"/>
      </w:pPr>
      <w:r>
        <w:tab/>
        <w:t>(g)</w:t>
      </w:r>
      <w:r>
        <w:tab/>
        <w:t>aquatic taxa or communities of flora or fauna in inland aquatic environments;</w:t>
      </w:r>
    </w:p>
    <w:p w:rsidR="002B72AC" w:rsidRDefault="002B72AC">
      <w:pPr>
        <w:pStyle w:val="DraftHeading3"/>
        <w:tabs>
          <w:tab w:val="right" w:pos="1758"/>
        </w:tabs>
        <w:ind w:left="1871" w:hanging="1871"/>
      </w:pPr>
      <w:r>
        <w:tab/>
        <w:t>(h)</w:t>
      </w:r>
      <w:r>
        <w:tab/>
        <w:t>taxa or communities of flora or fauna in terrestrial environments;</w:t>
      </w:r>
    </w:p>
    <w:p w:rsidR="002B72AC" w:rsidRDefault="002B72AC">
      <w:pPr>
        <w:pStyle w:val="DraftHeading3"/>
        <w:tabs>
          <w:tab w:val="right" w:pos="1758"/>
        </w:tabs>
        <w:ind w:left="1871" w:hanging="1871"/>
      </w:pPr>
      <w:r>
        <w:tab/>
        <w:t>(i)</w:t>
      </w:r>
      <w:r>
        <w:tab/>
        <w:t>potentially threatening processes.</w:t>
      </w:r>
    </w:p>
    <w:p w:rsidR="002B72AC" w:rsidRDefault="002B72AC">
      <w:pPr>
        <w:pStyle w:val="DraftHeading2"/>
        <w:tabs>
          <w:tab w:val="right" w:pos="1247"/>
        </w:tabs>
        <w:ind w:left="1361" w:hanging="1361"/>
      </w:pPr>
      <w:r>
        <w:tab/>
        <w:t>(6)</w:t>
      </w:r>
      <w:r>
        <w:tab/>
        <w:t xml:space="preserve">Except as provided in </w:t>
      </w:r>
      <w:r w:rsidR="009E0135">
        <w:t>subsection</w:t>
      </w:r>
      <w:r>
        <w:t xml:space="preserve">s (7), (8) and (9) the provisions relating to the membership and procedure of committees and councils set out in Schedule 2 to the </w:t>
      </w:r>
      <w:r>
        <w:rPr>
          <w:b/>
        </w:rPr>
        <w:t>Conservation, Forests and Lands Act 1987</w:t>
      </w:r>
      <w:r>
        <w:t xml:space="preserve"> apply to the Committee.</w:t>
      </w:r>
    </w:p>
    <w:p w:rsidR="002B72AC" w:rsidRDefault="002B72AC">
      <w:pPr>
        <w:pStyle w:val="DraftHeading2"/>
        <w:tabs>
          <w:tab w:val="right" w:pos="1247"/>
        </w:tabs>
        <w:ind w:left="1361" w:hanging="1361"/>
      </w:pPr>
      <w:r>
        <w:lastRenderedPageBreak/>
        <w:tab/>
        <w:t>(7)</w:t>
      </w:r>
      <w:r>
        <w:tab/>
        <w:t>The Convenor must not be a senior government scientific officer.</w:t>
      </w:r>
    </w:p>
    <w:p w:rsidR="002B72AC" w:rsidRDefault="002B72AC">
      <w:pPr>
        <w:pStyle w:val="DraftHeading2"/>
        <w:tabs>
          <w:tab w:val="right" w:pos="1247"/>
        </w:tabs>
        <w:ind w:left="1361" w:hanging="1361"/>
      </w:pPr>
      <w:r>
        <w:tab/>
        <w:t>(8)</w:t>
      </w:r>
      <w:r>
        <w:tab/>
        <w:t>If a Committee member has any interest which is likely to interfere with that member's ability to perform his or her duties as a Committee member that member must disclose that interest to the Committee.</w:t>
      </w:r>
    </w:p>
    <w:p w:rsidR="002B72AC" w:rsidRDefault="002B72AC" w:rsidP="0049263F">
      <w:pPr>
        <w:pStyle w:val="SideNote"/>
        <w:framePr w:wrap="around"/>
      </w:pPr>
      <w:r>
        <w:t>S. 8(9) amended by No. 46/1998 s. 7(Sch. 1)</w:t>
      </w:r>
      <w:r w:rsidR="009A6C96">
        <w:t>, substituted by No</w:t>
      </w:r>
      <w:r w:rsidR="00741C18">
        <w:t>s</w:t>
      </w:r>
      <w:r w:rsidR="009A6C96" w:rsidRPr="009A6C96">
        <w:t xml:space="preserve"> </w:t>
      </w:r>
      <w:r w:rsidR="009A6C96">
        <w:t>108/2004 s. 117(1) (Sch. 3 item 80.3)</w:t>
      </w:r>
      <w:r w:rsidR="00741C18">
        <w:t xml:space="preserve">, </w:t>
      </w:r>
      <w:r w:rsidR="00EB31A2">
        <w:t>80/2006</w:t>
      </w:r>
      <w:r w:rsidR="00741C18">
        <w:t xml:space="preserve"> s. 26(Sch. item 41)</w:t>
      </w:r>
      <w:r>
        <w:t>.</w:t>
      </w:r>
    </w:p>
    <w:p w:rsidR="00741C18" w:rsidRDefault="00741C18" w:rsidP="00741C18">
      <w:pPr>
        <w:pStyle w:val="DraftHeading2"/>
        <w:tabs>
          <w:tab w:val="right" w:pos="1247"/>
        </w:tabs>
        <w:ind w:left="1361" w:hanging="1361"/>
      </w:pPr>
      <w:r>
        <w:tab/>
      </w:r>
      <w:r w:rsidRPr="00741C18">
        <w:t>(9)</w:t>
      </w:r>
      <w:r>
        <w:tab/>
        <w:t xml:space="preserve">The </w:t>
      </w:r>
      <w:r>
        <w:rPr>
          <w:b/>
          <w:bCs/>
        </w:rPr>
        <w:t>Public Administration Act 2004</w:t>
      </w:r>
      <w:r>
        <w:t xml:space="preserve"> (other than Part 3 of that Act)</w:t>
      </w:r>
      <w:r>
        <w:rPr>
          <w:b/>
          <w:bCs/>
        </w:rPr>
        <w:t xml:space="preserve"> </w:t>
      </w:r>
      <w:r>
        <w:t>applies to a member of the Committee in respect of the office of member.</w:t>
      </w:r>
    </w:p>
    <w:p w:rsidR="009A6C96" w:rsidRDefault="009A6C96" w:rsidP="007422D6"/>
    <w:p w:rsidR="00171CC5" w:rsidRDefault="00171CC5" w:rsidP="007422D6"/>
    <w:p w:rsidR="00171CC5" w:rsidRDefault="00171CC5" w:rsidP="007422D6"/>
    <w:p w:rsidR="00456D78" w:rsidRPr="009A6C96" w:rsidRDefault="00456D78" w:rsidP="001C0739">
      <w:pPr>
        <w:spacing w:before="0"/>
      </w:pPr>
    </w:p>
    <w:p w:rsidR="002B72AC" w:rsidRDefault="002B72AC" w:rsidP="009E0135">
      <w:pPr>
        <w:pStyle w:val="DraftHeading1"/>
        <w:tabs>
          <w:tab w:val="right" w:pos="680"/>
        </w:tabs>
        <w:ind w:left="850" w:hanging="850"/>
      </w:pPr>
      <w:r>
        <w:tab/>
      </w:r>
      <w:bookmarkStart w:id="28" w:name="_Toc40859266"/>
      <w:r>
        <w:t>9</w:t>
      </w:r>
      <w:r w:rsidR="009E0135">
        <w:tab/>
      </w:r>
      <w:r>
        <w:t>Advice</w:t>
      </w:r>
      <w:bookmarkEnd w:id="28"/>
    </w:p>
    <w:p w:rsidR="002B72AC" w:rsidRDefault="002B72AC" w:rsidP="0049263F">
      <w:pPr>
        <w:pStyle w:val="SideNote"/>
        <w:framePr w:wrap="around"/>
      </w:pPr>
      <w:r>
        <w:t>S. 9(1) amended by Nos 52/1994 s. 97(Sch. 3 item 12.3), 39/1998 s. 14(2)(a)</w:t>
      </w:r>
      <w:r w:rsidR="005E3D7B">
        <w:t>, 28/2019 s.</w:t>
      </w:r>
      <w:r w:rsidR="00B737B3">
        <w:t> </w:t>
      </w:r>
      <w:r w:rsidR="005E3D7B">
        <w:t>10(1)</w:t>
      </w:r>
      <w:r>
        <w:t>.</w:t>
      </w:r>
    </w:p>
    <w:p w:rsidR="002B72AC" w:rsidRDefault="002B72AC">
      <w:pPr>
        <w:pStyle w:val="DraftHeading2"/>
        <w:tabs>
          <w:tab w:val="right" w:pos="1247"/>
        </w:tabs>
        <w:ind w:left="1361" w:hanging="1361"/>
      </w:pPr>
      <w:r>
        <w:tab/>
        <w:t>(1)</w:t>
      </w:r>
      <w:r>
        <w:tab/>
        <w:t>The Victorian Catchment Management Council may provide advice to the Minister on any matter arising from the administration of this Act.</w:t>
      </w:r>
    </w:p>
    <w:p w:rsidR="00ED0C3E" w:rsidRPr="00ED0C3E" w:rsidRDefault="00ED0C3E" w:rsidP="00ED0C3E"/>
    <w:p w:rsidR="002B72AC" w:rsidRDefault="002B72AC" w:rsidP="001C0739">
      <w:pPr>
        <w:spacing w:before="0"/>
      </w:pPr>
    </w:p>
    <w:p w:rsidR="001C0739" w:rsidRDefault="001C0739" w:rsidP="001C0739">
      <w:pPr>
        <w:spacing w:before="0"/>
      </w:pPr>
    </w:p>
    <w:p w:rsidR="002B72AC" w:rsidRDefault="002B72AC" w:rsidP="0049263F">
      <w:pPr>
        <w:pStyle w:val="SideNote"/>
        <w:framePr w:wrap="around"/>
      </w:pPr>
      <w:r>
        <w:t>S. 9(2) amended by Nos 52/1994 s. 97(Sch. 3 items 12.3, 12.4), 76/1998 s. 9(c), 39/1998 s. 14(2)(b)(i)(ii)</w:t>
      </w:r>
      <w:r w:rsidR="005E3D7B">
        <w:t>, 28/2019 s. 10(2)</w:t>
      </w:r>
      <w:r>
        <w:t>.</w:t>
      </w:r>
    </w:p>
    <w:p w:rsidR="002B72AC" w:rsidRDefault="002B72AC">
      <w:pPr>
        <w:pStyle w:val="DraftHeading2"/>
        <w:tabs>
          <w:tab w:val="right" w:pos="1247"/>
        </w:tabs>
        <w:ind w:left="1361" w:hanging="1361"/>
      </w:pPr>
      <w:r>
        <w:tab/>
        <w:t>(2)</w:t>
      </w:r>
      <w:r>
        <w:tab/>
        <w:t>The Victorian Catchment Management Council and each Catchment Management Authority may provide advice to the Secretary on any matter arising from the administration of this Act for which the Secretary has responsibility.</w:t>
      </w:r>
    </w:p>
    <w:p w:rsidR="00F87E10" w:rsidRDefault="00F87E10" w:rsidP="00F87E10"/>
    <w:p w:rsidR="00F87E10" w:rsidRDefault="00F87E10" w:rsidP="00F87E10"/>
    <w:p w:rsidR="00F87E10" w:rsidRPr="00F87E10" w:rsidRDefault="00F87E10" w:rsidP="00F87E10"/>
    <w:p w:rsidR="00B43213" w:rsidRDefault="00B43213">
      <w:pPr>
        <w:suppressLineNumbers w:val="0"/>
        <w:overflowPunct/>
        <w:autoSpaceDE/>
        <w:autoSpaceDN/>
        <w:adjustRightInd/>
        <w:spacing w:before="0"/>
        <w:textAlignment w:val="auto"/>
        <w:rPr>
          <w:b/>
          <w:sz w:val="32"/>
        </w:rPr>
      </w:pPr>
      <w:r>
        <w:rPr>
          <w:caps/>
          <w:sz w:val="32"/>
        </w:rPr>
        <w:br w:type="page"/>
      </w:r>
    </w:p>
    <w:p w:rsidR="007C58FD" w:rsidRDefault="00ED0C3E" w:rsidP="0049263F">
      <w:pPr>
        <w:pStyle w:val="SideNote"/>
        <w:framePr w:wrap="around"/>
      </w:pPr>
      <w:r>
        <w:lastRenderedPageBreak/>
        <w:t>Pt</w:t>
      </w:r>
      <w:r w:rsidR="00270571">
        <w:t> </w:t>
      </w:r>
      <w:r w:rsidR="007C58FD">
        <w:t xml:space="preserve">3 (Headings and ss 10–16) </w:t>
      </w:r>
      <w:r w:rsidR="00270571">
        <w:t>amended by Nos 52/1994 s. 97(Sch. 3 item</w:t>
      </w:r>
      <w:r>
        <w:t>s</w:t>
      </w:r>
      <w:r w:rsidR="00270571">
        <w:t xml:space="preserve"> 12.5, 12.6), 39/1998 s.</w:t>
      </w:r>
      <w:r w:rsidR="004845F3">
        <w:t xml:space="preserve"> 14(3)(4), 10/2000 </w:t>
      </w:r>
      <w:r w:rsidR="004845F3">
        <w:br/>
        <w:t>ss 7–9</w:t>
      </w:r>
      <w:r w:rsidR="00270571">
        <w:t xml:space="preserve">, </w:t>
      </w:r>
      <w:r w:rsidR="002A352A">
        <w:t xml:space="preserve">substituted as </w:t>
      </w:r>
      <w:r>
        <w:t>Pt</w:t>
      </w:r>
      <w:r w:rsidR="00270571">
        <w:t> 3 (Headings and ss 10–16K) by No. 28/2019 s. 11.</w:t>
      </w:r>
    </w:p>
    <w:p w:rsidR="00270571" w:rsidRPr="00E37C9F" w:rsidRDefault="00270571" w:rsidP="00ED0C3E">
      <w:pPr>
        <w:pStyle w:val="Heading-PART"/>
        <w:rPr>
          <w:caps w:val="0"/>
          <w:sz w:val="32"/>
        </w:rPr>
      </w:pPr>
      <w:bookmarkStart w:id="29" w:name="_Toc40859267"/>
      <w:r w:rsidRPr="00E37C9F">
        <w:rPr>
          <w:caps w:val="0"/>
          <w:sz w:val="32"/>
        </w:rPr>
        <w:t>Part 3—Listing of threatened taxa and communities and potentially threatening processes</w:t>
      </w:r>
      <w:bookmarkEnd w:id="29"/>
    </w:p>
    <w:p w:rsidR="00270571" w:rsidRPr="00E37C9F" w:rsidRDefault="00270571" w:rsidP="00ED0C3E">
      <w:pPr>
        <w:pStyle w:val="Heading-DIVISION"/>
        <w:rPr>
          <w:sz w:val="28"/>
        </w:rPr>
      </w:pPr>
      <w:bookmarkStart w:id="30" w:name="_Toc40859268"/>
      <w:r w:rsidRPr="00E37C9F">
        <w:rPr>
          <w:sz w:val="28"/>
        </w:rPr>
        <w:t>Division 1—The Threatened List and the Processes List</w:t>
      </w:r>
      <w:bookmarkEnd w:id="30"/>
    </w:p>
    <w:p w:rsidR="005668D2" w:rsidRDefault="005668D2" w:rsidP="00AC3A26"/>
    <w:p w:rsidR="00E340F6" w:rsidRPr="005676A7" w:rsidRDefault="00E340F6" w:rsidP="00AC3A26"/>
    <w:p w:rsidR="005668D2" w:rsidRDefault="005668D2" w:rsidP="00AC3A26"/>
    <w:p w:rsidR="005668D2" w:rsidRDefault="005668D2" w:rsidP="00AC3A26"/>
    <w:p w:rsidR="007544CC" w:rsidRDefault="00E340F6" w:rsidP="0049263F">
      <w:pPr>
        <w:pStyle w:val="SideNote"/>
        <w:framePr w:wrap="around"/>
      </w:pPr>
      <w:r>
        <w:t>S. 10 substituted </w:t>
      </w:r>
      <w:r w:rsidR="00ED0C3E">
        <w:t>by No. 28/2019</w:t>
      </w:r>
      <w:r w:rsidR="007544CC">
        <w:t xml:space="preserve"> s. 11.</w:t>
      </w:r>
    </w:p>
    <w:p w:rsidR="00270571" w:rsidRPr="00732F19" w:rsidRDefault="005668D2" w:rsidP="00E37C9F">
      <w:pPr>
        <w:pStyle w:val="DraftHeading1"/>
        <w:tabs>
          <w:tab w:val="right" w:pos="680"/>
        </w:tabs>
        <w:ind w:left="850" w:hanging="850"/>
      </w:pPr>
      <w:r>
        <w:tab/>
      </w:r>
      <w:bookmarkStart w:id="31" w:name="_Toc40859269"/>
      <w:r w:rsidR="00270571" w:rsidRPr="005676A7">
        <w:t>10</w:t>
      </w:r>
      <w:r w:rsidR="00270571" w:rsidRPr="00732F19">
        <w:tab/>
        <w:t>The Threatened List</w:t>
      </w:r>
      <w:bookmarkEnd w:id="31"/>
    </w:p>
    <w:p w:rsidR="00270571" w:rsidRPr="00732F19" w:rsidRDefault="005668D2" w:rsidP="00E37C9F">
      <w:pPr>
        <w:pStyle w:val="DraftHeading2"/>
        <w:tabs>
          <w:tab w:val="right" w:pos="1247"/>
        </w:tabs>
        <w:ind w:left="1361" w:hanging="1361"/>
      </w:pPr>
      <w:r>
        <w:tab/>
      </w:r>
      <w:r w:rsidR="00270571" w:rsidRPr="005668D2">
        <w:t>(1)</w:t>
      </w:r>
      <w:r w:rsidR="00270571" w:rsidRPr="00732F19">
        <w:tab/>
        <w:t>The Governor in Council, in accordance with this section, must establish and maintain a list</w:t>
      </w:r>
      <w:r w:rsidR="000C1B64">
        <w:t xml:space="preserve"> </w:t>
      </w:r>
      <w:r w:rsidR="000C1B64">
        <w:rPr>
          <w:rStyle w:val="EndnoteReference"/>
        </w:rPr>
        <w:endnoteReference w:id="2"/>
      </w:r>
      <w:r w:rsidR="00270571" w:rsidRPr="00732F19">
        <w:t>—</w:t>
      </w:r>
    </w:p>
    <w:p w:rsidR="00270571" w:rsidRPr="00732F19" w:rsidRDefault="005668D2" w:rsidP="00E37C9F">
      <w:pPr>
        <w:pStyle w:val="DraftHeading3"/>
        <w:tabs>
          <w:tab w:val="right" w:pos="1757"/>
        </w:tabs>
        <w:ind w:left="1871" w:hanging="1871"/>
      </w:pPr>
      <w:r>
        <w:tab/>
      </w:r>
      <w:r w:rsidR="00270571" w:rsidRPr="005668D2">
        <w:t>(a)</w:t>
      </w:r>
      <w:r w:rsidR="00270571" w:rsidRPr="00732F19">
        <w:tab/>
        <w:t>of threatened taxa of flora and fauna that sets out—</w:t>
      </w:r>
    </w:p>
    <w:p w:rsidR="00270571" w:rsidRPr="00732F19" w:rsidRDefault="005668D2" w:rsidP="00E37C9F">
      <w:pPr>
        <w:pStyle w:val="DraftHeading4"/>
        <w:tabs>
          <w:tab w:val="right" w:pos="2268"/>
        </w:tabs>
        <w:ind w:left="2381" w:hanging="2381"/>
      </w:pPr>
      <w:r>
        <w:tab/>
      </w:r>
      <w:r w:rsidR="00270571" w:rsidRPr="005668D2">
        <w:t>(i)</w:t>
      </w:r>
      <w:r w:rsidR="00270571" w:rsidRPr="00732F19">
        <w:tab/>
        <w:t>the extinction risk of each listed taxon; and</w:t>
      </w:r>
    </w:p>
    <w:p w:rsidR="00270571" w:rsidRPr="00732F19" w:rsidRDefault="005668D2" w:rsidP="00E37C9F">
      <w:pPr>
        <w:pStyle w:val="DraftHeading4"/>
        <w:tabs>
          <w:tab w:val="right" w:pos="2268"/>
        </w:tabs>
        <w:ind w:left="2381" w:hanging="2381"/>
      </w:pPr>
      <w:r>
        <w:tab/>
      </w:r>
      <w:r w:rsidR="00270571" w:rsidRPr="005668D2">
        <w:t>(ii)</w:t>
      </w:r>
      <w:r w:rsidR="00270571" w:rsidRPr="00732F19">
        <w:tab/>
        <w:t>the category of threat that ap</w:t>
      </w:r>
      <w:r w:rsidR="001C0739">
        <w:t>plies to each listed taxon; and</w:t>
      </w:r>
    </w:p>
    <w:p w:rsidR="00270571" w:rsidRPr="00732F19" w:rsidRDefault="005668D2" w:rsidP="00E37C9F">
      <w:pPr>
        <w:pStyle w:val="DraftHeading3"/>
        <w:tabs>
          <w:tab w:val="right" w:pos="1757"/>
        </w:tabs>
        <w:ind w:left="1871" w:hanging="1871"/>
      </w:pPr>
      <w:r>
        <w:tab/>
      </w:r>
      <w:r w:rsidR="00270571" w:rsidRPr="005668D2">
        <w:t>(b)</w:t>
      </w:r>
      <w:r w:rsidR="00270571" w:rsidRPr="00732F19">
        <w:tab/>
        <w:t>of threatened communities of flora or fauna.</w:t>
      </w:r>
    </w:p>
    <w:p w:rsidR="00270571" w:rsidRPr="00732F19" w:rsidRDefault="005668D2" w:rsidP="00E37C9F">
      <w:pPr>
        <w:pStyle w:val="DraftHeading2"/>
        <w:tabs>
          <w:tab w:val="right" w:pos="1247"/>
        </w:tabs>
        <w:ind w:left="1361" w:hanging="1361"/>
      </w:pPr>
      <w:r>
        <w:tab/>
      </w:r>
      <w:r w:rsidR="00270571" w:rsidRPr="005668D2">
        <w:t>(2)</w:t>
      </w:r>
      <w:r w:rsidR="00270571" w:rsidRPr="00732F19">
        <w:tab/>
        <w:t>The Governor in Council—</w:t>
      </w:r>
    </w:p>
    <w:p w:rsidR="00270571" w:rsidRPr="00732F19" w:rsidRDefault="005668D2" w:rsidP="00E37C9F">
      <w:pPr>
        <w:pStyle w:val="DraftHeading3"/>
        <w:tabs>
          <w:tab w:val="right" w:pos="1757"/>
        </w:tabs>
        <w:ind w:left="1871" w:hanging="1871"/>
      </w:pPr>
      <w:r>
        <w:tab/>
      </w:r>
      <w:r w:rsidR="00270571" w:rsidRPr="005668D2">
        <w:t>(a)</w:t>
      </w:r>
      <w:r w:rsidR="00270571" w:rsidRPr="00732F19">
        <w:tab/>
        <w:t>may specify in the list under subsection (1)(a) any taxon of flora or fauna that the Minister, under Division 3, recommends should be specified in the list; and</w:t>
      </w:r>
    </w:p>
    <w:p w:rsidR="00270571" w:rsidRPr="00732F19" w:rsidRDefault="005668D2" w:rsidP="00E37C9F">
      <w:pPr>
        <w:pStyle w:val="DraftHeading3"/>
        <w:tabs>
          <w:tab w:val="right" w:pos="1757"/>
        </w:tabs>
        <w:ind w:left="1871" w:hanging="1871"/>
      </w:pPr>
      <w:r>
        <w:tab/>
      </w:r>
      <w:r w:rsidR="00270571" w:rsidRPr="005668D2">
        <w:t>(b)</w:t>
      </w:r>
      <w:r w:rsidR="00270571" w:rsidRPr="00732F19">
        <w:tab/>
        <w:t>for each taxon specified in the list under subsection (1)(a), must set out, in accordance with the Minister's recommendation under Division 3—</w:t>
      </w:r>
    </w:p>
    <w:p w:rsidR="00270571" w:rsidRPr="00732F19" w:rsidRDefault="005668D2" w:rsidP="00E37C9F">
      <w:pPr>
        <w:pStyle w:val="DraftHeading4"/>
        <w:tabs>
          <w:tab w:val="right" w:pos="2268"/>
        </w:tabs>
        <w:ind w:left="2381" w:hanging="2381"/>
      </w:pPr>
      <w:r>
        <w:tab/>
      </w:r>
      <w:r w:rsidR="00270571" w:rsidRPr="005668D2">
        <w:t>(i)</w:t>
      </w:r>
      <w:r w:rsidR="00270571" w:rsidRPr="00732F19">
        <w:tab/>
        <w:t>the extinction risk of the taxon; and</w:t>
      </w:r>
    </w:p>
    <w:p w:rsidR="00270571" w:rsidRPr="00732F19" w:rsidRDefault="005668D2" w:rsidP="00E37C9F">
      <w:pPr>
        <w:pStyle w:val="DraftHeading4"/>
        <w:tabs>
          <w:tab w:val="right" w:pos="2268"/>
        </w:tabs>
        <w:ind w:left="2381" w:hanging="2381"/>
      </w:pPr>
      <w:r>
        <w:lastRenderedPageBreak/>
        <w:tab/>
      </w:r>
      <w:r w:rsidR="00270571" w:rsidRPr="005668D2">
        <w:t>(ii)</w:t>
      </w:r>
      <w:r w:rsidR="00270571" w:rsidRPr="00732F19">
        <w:tab/>
        <w:t>the category of threat that applies to the taxon.</w:t>
      </w:r>
    </w:p>
    <w:p w:rsidR="00270571" w:rsidRPr="00732F19" w:rsidRDefault="00270571" w:rsidP="00270571">
      <w:pPr>
        <w:pStyle w:val="AmendHeading1"/>
        <w:tabs>
          <w:tab w:val="right" w:pos="1701"/>
        </w:tabs>
        <w:ind w:left="1871" w:hanging="1871"/>
      </w:pPr>
      <w:r w:rsidRPr="00732F19">
        <w:tab/>
        <w:t>(3)</w:t>
      </w:r>
      <w:r w:rsidRPr="00732F19">
        <w:tab/>
        <w:t>The Governor in Council may specify in the list under subsection (1)(b) any community of</w:t>
      </w:r>
      <w:r w:rsidR="00F87E10">
        <w:t xml:space="preserve"> </w:t>
      </w:r>
      <w:r w:rsidRPr="00732F19">
        <w:t>flora or fauna that the Minister, under Division 3, recommends should be specified in the list.</w:t>
      </w:r>
    </w:p>
    <w:p w:rsidR="00270571" w:rsidRPr="00732F19" w:rsidRDefault="00270571" w:rsidP="00270571">
      <w:pPr>
        <w:pStyle w:val="AmendHeading1"/>
        <w:tabs>
          <w:tab w:val="right" w:pos="1701"/>
        </w:tabs>
        <w:ind w:left="1871" w:hanging="1871"/>
      </w:pPr>
      <w:r w:rsidRPr="00732F19">
        <w:tab/>
        <w:t>(4)</w:t>
      </w:r>
      <w:r w:rsidRPr="00732F19">
        <w:tab/>
        <w:t>The Governor in Council—</w:t>
      </w:r>
    </w:p>
    <w:p w:rsidR="00270571" w:rsidRPr="00732F19" w:rsidRDefault="00270571" w:rsidP="00270571">
      <w:pPr>
        <w:pStyle w:val="AmendHeading2"/>
        <w:tabs>
          <w:tab w:val="right" w:pos="2268"/>
        </w:tabs>
        <w:ind w:left="2381" w:hanging="2381"/>
      </w:pPr>
      <w:r w:rsidRPr="00732F19">
        <w:tab/>
        <w:t>(a)</w:t>
      </w:r>
      <w:r w:rsidRPr="00732F19">
        <w:tab/>
        <w:t>may remove any taxon of flora or fauna from the list under subsection (1)(a) that the Minister, under Division 3, recommends to be removed from the list; and</w:t>
      </w:r>
    </w:p>
    <w:p w:rsidR="00270571" w:rsidRPr="00732F19" w:rsidRDefault="00270571" w:rsidP="00270571">
      <w:pPr>
        <w:pStyle w:val="AmendHeading2"/>
        <w:tabs>
          <w:tab w:val="right" w:pos="2268"/>
        </w:tabs>
        <w:ind w:left="2381" w:hanging="2381"/>
      </w:pPr>
      <w:r w:rsidRPr="00732F19">
        <w:tab/>
        <w:t>(b)</w:t>
      </w:r>
      <w:r w:rsidRPr="00732F19">
        <w:tab/>
        <w:t>may remove any community of flora or</w:t>
      </w:r>
      <w:r w:rsidR="00F87E10">
        <w:t xml:space="preserve"> </w:t>
      </w:r>
      <w:r w:rsidRPr="00732F19">
        <w:t>fauna from the list under subsection (1)(b) that the Minister, under Division 3, recommends should be removed from the list.</w:t>
      </w:r>
    </w:p>
    <w:p w:rsidR="00270571" w:rsidRPr="00732F19" w:rsidRDefault="00270571" w:rsidP="00270571">
      <w:pPr>
        <w:pStyle w:val="AmendHeading1"/>
        <w:tabs>
          <w:tab w:val="right" w:pos="1701"/>
        </w:tabs>
        <w:ind w:left="1871" w:hanging="1871"/>
      </w:pPr>
      <w:r w:rsidRPr="00732F19">
        <w:tab/>
        <w:t>(5)</w:t>
      </w:r>
      <w:r w:rsidRPr="00732F19">
        <w:tab/>
        <w:t>The Governor in Council may amend the list</w:t>
      </w:r>
      <w:r w:rsidR="00F87E10">
        <w:t xml:space="preserve"> </w:t>
      </w:r>
      <w:r w:rsidRPr="00732F19">
        <w:t>under subsection (1)(a) to change the extinction risk of, or category of threat that applies to, a taxon of flora or fauna specified in the list, if the Minister, under Division 3, so recommends.</w:t>
      </w:r>
    </w:p>
    <w:p w:rsidR="00270571" w:rsidRPr="00732F19" w:rsidRDefault="00270571" w:rsidP="00270571">
      <w:pPr>
        <w:pStyle w:val="AmendHeading1"/>
        <w:tabs>
          <w:tab w:val="right" w:pos="1701"/>
        </w:tabs>
        <w:ind w:left="1871" w:hanging="1871"/>
      </w:pPr>
      <w:r w:rsidRPr="00732F19">
        <w:tab/>
        <w:t>(6)</w:t>
      </w:r>
      <w:r w:rsidRPr="00732F19">
        <w:tab/>
        <w:t>The Governor in Council may make a minor amendment to the list under subsection (1)(a) or (b) if the Minister, under section 16I, so recommends.</w:t>
      </w:r>
    </w:p>
    <w:p w:rsidR="00270571" w:rsidRPr="00732F19" w:rsidRDefault="00270571" w:rsidP="00270571">
      <w:pPr>
        <w:pStyle w:val="AmendHeading1"/>
        <w:tabs>
          <w:tab w:val="right" w:pos="1701"/>
        </w:tabs>
        <w:ind w:left="1871" w:hanging="1871"/>
      </w:pPr>
      <w:r w:rsidRPr="00732F19">
        <w:tab/>
        <w:t>(7)</w:t>
      </w:r>
      <w:r w:rsidRPr="00732F19">
        <w:tab/>
        <w:t>A decision of the Governor in Council under this section must be made by Order and published in the Government Gazette.</w:t>
      </w:r>
    </w:p>
    <w:p w:rsidR="00270571" w:rsidRPr="00732F19" w:rsidRDefault="00270571" w:rsidP="00270571">
      <w:pPr>
        <w:pStyle w:val="AmndSectionNote"/>
        <w:tabs>
          <w:tab w:val="right" w:pos="1814"/>
        </w:tabs>
        <w:ind w:left="1361"/>
        <w:rPr>
          <w:b/>
        </w:rPr>
      </w:pPr>
      <w:r w:rsidRPr="00732F19">
        <w:rPr>
          <w:b/>
        </w:rPr>
        <w:t>Note</w:t>
      </w:r>
    </w:p>
    <w:p w:rsidR="00270571" w:rsidRPr="00732F19" w:rsidRDefault="00270571" w:rsidP="00270571">
      <w:pPr>
        <w:pStyle w:val="AmndSectionNote"/>
        <w:tabs>
          <w:tab w:val="right" w:pos="1814"/>
        </w:tabs>
        <w:ind w:left="1361"/>
      </w:pPr>
      <w:r w:rsidRPr="00732F19">
        <w:t>Under section 16G(2), the Minister must consider the Committee's final recommendation before making a recommendation to the Governor in Council that an Order be made under this section.</w:t>
      </w:r>
    </w:p>
    <w:p w:rsidR="00E340F6" w:rsidRDefault="00E37C9F" w:rsidP="0049263F">
      <w:pPr>
        <w:pStyle w:val="SideNote"/>
        <w:framePr w:wrap="around"/>
      </w:pPr>
      <w:r>
        <w:lastRenderedPageBreak/>
        <w:t>S. 11 substituted by No. 28/2019</w:t>
      </w:r>
      <w:r w:rsidR="00E340F6">
        <w:t xml:space="preserve"> s. 11.</w:t>
      </w:r>
    </w:p>
    <w:p w:rsidR="00270571" w:rsidRPr="00732F19" w:rsidRDefault="007544CC" w:rsidP="00E37C9F">
      <w:pPr>
        <w:pStyle w:val="DraftHeading1"/>
        <w:tabs>
          <w:tab w:val="right" w:pos="680"/>
        </w:tabs>
        <w:ind w:left="850" w:hanging="850"/>
      </w:pPr>
      <w:r>
        <w:tab/>
      </w:r>
      <w:bookmarkStart w:id="32" w:name="_Toc40859270"/>
      <w:r w:rsidR="00270571" w:rsidRPr="005676A7">
        <w:t>11</w:t>
      </w:r>
      <w:r w:rsidR="00270571" w:rsidRPr="00732F19">
        <w:tab/>
        <w:t>Listing of potentially threatening processes</w:t>
      </w:r>
      <w:bookmarkEnd w:id="32"/>
    </w:p>
    <w:p w:rsidR="00270571" w:rsidRPr="00732F19" w:rsidRDefault="007544CC" w:rsidP="00E37C9F">
      <w:pPr>
        <w:pStyle w:val="DraftHeading2"/>
        <w:tabs>
          <w:tab w:val="right" w:pos="1247"/>
        </w:tabs>
        <w:ind w:left="1361" w:hanging="1361"/>
      </w:pPr>
      <w:r>
        <w:tab/>
      </w:r>
      <w:r w:rsidR="00270571" w:rsidRPr="007544CC">
        <w:t>(1)</w:t>
      </w:r>
      <w:r w:rsidR="00270571" w:rsidRPr="00732F19">
        <w:tab/>
        <w:t>The Governor in Council, in accordance with this section, must establish and maintain a list of potentially threatening processes.</w:t>
      </w:r>
      <w:r w:rsidR="000C1B64">
        <w:t xml:space="preserve"> </w:t>
      </w:r>
      <w:r w:rsidR="000C1B64">
        <w:rPr>
          <w:rStyle w:val="EndnoteReference"/>
        </w:rPr>
        <w:endnoteReference w:id="3"/>
      </w:r>
    </w:p>
    <w:p w:rsidR="00270571" w:rsidRPr="00732F19" w:rsidRDefault="007544CC" w:rsidP="00E37C9F">
      <w:pPr>
        <w:pStyle w:val="DraftHeading2"/>
        <w:tabs>
          <w:tab w:val="right" w:pos="1247"/>
        </w:tabs>
        <w:ind w:left="1361" w:hanging="1361"/>
      </w:pPr>
      <w:r>
        <w:tab/>
      </w:r>
      <w:r w:rsidR="00270571" w:rsidRPr="007544CC">
        <w:t>(2)</w:t>
      </w:r>
      <w:r w:rsidR="00270571" w:rsidRPr="00732F19">
        <w:tab/>
        <w:t>The Governor in Council may specify in the list under subsection (1) any potentially threatening process that the Minister, under Division 3, recommends should be specified in the list.</w:t>
      </w:r>
    </w:p>
    <w:p w:rsidR="00270571" w:rsidRPr="00732F19" w:rsidRDefault="007544CC" w:rsidP="00E37C9F">
      <w:pPr>
        <w:pStyle w:val="DraftHeading2"/>
        <w:tabs>
          <w:tab w:val="right" w:pos="1247"/>
        </w:tabs>
        <w:ind w:left="1361" w:hanging="1361"/>
      </w:pPr>
      <w:r>
        <w:tab/>
      </w:r>
      <w:r w:rsidR="00270571" w:rsidRPr="007544CC">
        <w:t>(3)</w:t>
      </w:r>
      <w:r w:rsidR="00270571" w:rsidRPr="00732F19">
        <w:tab/>
        <w:t>The Governor in Council may remove any potentially threatening process from the list under subsection (1) that the Minister, under Division 3, recommends should be removed from the list.</w:t>
      </w:r>
    </w:p>
    <w:p w:rsidR="00270571" w:rsidRPr="00732F19" w:rsidRDefault="007544CC" w:rsidP="00E37C9F">
      <w:pPr>
        <w:pStyle w:val="DraftHeading2"/>
        <w:tabs>
          <w:tab w:val="right" w:pos="1247"/>
        </w:tabs>
        <w:ind w:left="1361" w:hanging="1361"/>
      </w:pPr>
      <w:r>
        <w:tab/>
      </w:r>
      <w:r w:rsidR="00270571" w:rsidRPr="007544CC">
        <w:t>(4)</w:t>
      </w:r>
      <w:r w:rsidR="00270571" w:rsidRPr="00732F19">
        <w:tab/>
        <w:t>The Governor in Council may make a minor amendment to the list under subsection (1) if the Minister, under section 16I, so recommends.</w:t>
      </w:r>
    </w:p>
    <w:p w:rsidR="00270571" w:rsidRPr="00732F19" w:rsidRDefault="007544CC" w:rsidP="00E37C9F">
      <w:pPr>
        <w:pStyle w:val="DraftHeading2"/>
        <w:tabs>
          <w:tab w:val="right" w:pos="1247"/>
        </w:tabs>
        <w:ind w:left="1361" w:hanging="1361"/>
      </w:pPr>
      <w:r>
        <w:tab/>
      </w:r>
      <w:r w:rsidR="00270571" w:rsidRPr="007544CC">
        <w:t>(5)</w:t>
      </w:r>
      <w:r w:rsidR="00270571" w:rsidRPr="00732F19">
        <w:tab/>
        <w:t>A decision of the Governor in Council under this section must be made by Order and published in the Government Gazette.</w:t>
      </w:r>
    </w:p>
    <w:p w:rsidR="00270571" w:rsidRPr="00E37C9F" w:rsidRDefault="00270571" w:rsidP="00E37C9F">
      <w:pPr>
        <w:pStyle w:val="DraftSectionNote"/>
        <w:tabs>
          <w:tab w:val="right" w:pos="1304"/>
        </w:tabs>
        <w:ind w:left="850"/>
        <w:rPr>
          <w:b/>
        </w:rPr>
      </w:pPr>
      <w:r w:rsidRPr="00E37C9F">
        <w:rPr>
          <w:b/>
        </w:rPr>
        <w:t>Note</w:t>
      </w:r>
    </w:p>
    <w:p w:rsidR="00270571" w:rsidRPr="00732F19" w:rsidRDefault="00270571" w:rsidP="00E37C9F">
      <w:pPr>
        <w:pStyle w:val="DraftSectionNote"/>
        <w:tabs>
          <w:tab w:val="right" w:pos="1304"/>
        </w:tabs>
        <w:ind w:left="850"/>
      </w:pPr>
      <w:r w:rsidRPr="00732F19">
        <w:t>Under section 16G(2) the Minister must consider the Committee's final recommendation before making a recommendation to the Governor in Council that an Order be made under this section.</w:t>
      </w:r>
    </w:p>
    <w:p w:rsidR="00270571" w:rsidRPr="00E37C9F" w:rsidRDefault="00270571" w:rsidP="00E37C9F">
      <w:pPr>
        <w:pStyle w:val="Heading-DIVISION"/>
        <w:rPr>
          <w:sz w:val="28"/>
        </w:rPr>
      </w:pPr>
      <w:bookmarkStart w:id="33" w:name="_Toc40859271"/>
      <w:r w:rsidRPr="00E37C9F">
        <w:rPr>
          <w:sz w:val="28"/>
        </w:rPr>
        <w:t>Division 2—Eligibility of taxa, communities and processes to be listed under Division 1</w:t>
      </w:r>
      <w:bookmarkEnd w:id="33"/>
    </w:p>
    <w:p w:rsidR="00E340F6" w:rsidRDefault="00E37C9F" w:rsidP="0049263F">
      <w:pPr>
        <w:pStyle w:val="SideNote"/>
        <w:framePr w:wrap="around"/>
      </w:pPr>
      <w:r>
        <w:t>S. 12 substituted by No. 28/2019</w:t>
      </w:r>
      <w:r w:rsidR="00E340F6">
        <w:t xml:space="preserve"> s. 11.</w:t>
      </w:r>
    </w:p>
    <w:p w:rsidR="00270571" w:rsidRPr="00732F19" w:rsidRDefault="007544CC" w:rsidP="00E37C9F">
      <w:pPr>
        <w:pStyle w:val="DraftHeading1"/>
        <w:tabs>
          <w:tab w:val="right" w:pos="680"/>
        </w:tabs>
        <w:ind w:left="850" w:hanging="850"/>
      </w:pPr>
      <w:r>
        <w:tab/>
      </w:r>
      <w:bookmarkStart w:id="34" w:name="_Toc40859272"/>
      <w:r w:rsidR="00270571" w:rsidRPr="005676A7">
        <w:t>12</w:t>
      </w:r>
      <w:r w:rsidR="00270571" w:rsidRPr="00732F19">
        <w:tab/>
        <w:t>Determination of eligibility for listing</w:t>
      </w:r>
      <w:bookmarkEnd w:id="34"/>
    </w:p>
    <w:p w:rsidR="00270571" w:rsidRPr="00732F19" w:rsidRDefault="007544CC" w:rsidP="00E37C9F">
      <w:pPr>
        <w:pStyle w:val="DraftHeading2"/>
        <w:tabs>
          <w:tab w:val="right" w:pos="1247"/>
        </w:tabs>
        <w:ind w:left="1361" w:hanging="1361"/>
      </w:pPr>
      <w:r>
        <w:tab/>
      </w:r>
      <w:r w:rsidR="00270571" w:rsidRPr="007544CC">
        <w:t>(1)</w:t>
      </w:r>
      <w:r w:rsidR="00270571" w:rsidRPr="00732F19">
        <w:tab/>
        <w:t xml:space="preserve">The eligibility of a taxon of flora or fauna (including the extinction risk and the category of threat that applies to the taxon) or the eligibility of a community of flora or fauna to be specified in the Threatened List or the eligibility of a potentially threatening process to be specified in the Processes List must be determined in accordance with the eligibility criteria prescribed for the purposes of this Division that apply to that </w:t>
      </w:r>
      <w:r w:rsidR="00270571" w:rsidRPr="00732F19">
        <w:lastRenderedPageBreak/>
        <w:t>taxon, community or potentially threatening process.</w:t>
      </w:r>
    </w:p>
    <w:p w:rsidR="00270571" w:rsidRPr="00732F19" w:rsidRDefault="007544CC" w:rsidP="00E37C9F">
      <w:pPr>
        <w:pStyle w:val="DraftHeading2"/>
        <w:tabs>
          <w:tab w:val="right" w:pos="1247"/>
        </w:tabs>
        <w:ind w:left="1361" w:hanging="1361"/>
      </w:pPr>
      <w:r>
        <w:tab/>
      </w:r>
      <w:r w:rsidR="00270571" w:rsidRPr="007544CC">
        <w:t>(2)</w:t>
      </w:r>
      <w:r w:rsidR="00270571" w:rsidRPr="00732F19">
        <w:tab/>
        <w:t>Any eligibility criteria prescribed for the purposes of this Division must be based only on nature conservation matters.</w:t>
      </w:r>
    </w:p>
    <w:p w:rsidR="00E340F6" w:rsidRDefault="00E37C9F" w:rsidP="0049263F">
      <w:pPr>
        <w:pStyle w:val="SideNote"/>
        <w:framePr w:wrap="around"/>
      </w:pPr>
      <w:r>
        <w:t>S. 13 substituted by No. 28/2019</w:t>
      </w:r>
      <w:r w:rsidR="00E340F6">
        <w:t xml:space="preserve"> s. 11.</w:t>
      </w:r>
    </w:p>
    <w:p w:rsidR="00270571" w:rsidRPr="00732F19" w:rsidRDefault="007544CC" w:rsidP="00E37C9F">
      <w:pPr>
        <w:pStyle w:val="DraftHeading1"/>
        <w:tabs>
          <w:tab w:val="right" w:pos="680"/>
        </w:tabs>
        <w:ind w:left="850" w:hanging="850"/>
      </w:pPr>
      <w:r>
        <w:tab/>
      </w:r>
      <w:bookmarkStart w:id="35" w:name="_Toc40859273"/>
      <w:r w:rsidR="00270571" w:rsidRPr="005676A7">
        <w:t>13</w:t>
      </w:r>
      <w:r w:rsidR="00270571" w:rsidRPr="00732F19">
        <w:tab/>
        <w:t>Eligibility for listing of taxon of flora or fauna</w:t>
      </w:r>
      <w:bookmarkEnd w:id="35"/>
    </w:p>
    <w:p w:rsidR="00270571" w:rsidRPr="00732F19" w:rsidRDefault="00270571" w:rsidP="00CA2BF8">
      <w:pPr>
        <w:pStyle w:val="BodySectionSub"/>
      </w:pPr>
      <w:r w:rsidRPr="00732F19">
        <w:t>A taxon of flora or fauna is eligible to be listed in the Threatened List—</w:t>
      </w:r>
    </w:p>
    <w:p w:rsidR="00270571" w:rsidRPr="00732F19" w:rsidRDefault="007544CC" w:rsidP="00CA2BF8">
      <w:pPr>
        <w:pStyle w:val="DraftHeading3"/>
        <w:tabs>
          <w:tab w:val="right" w:pos="1757"/>
        </w:tabs>
        <w:ind w:left="1871" w:hanging="1871"/>
      </w:pPr>
      <w:r>
        <w:tab/>
      </w:r>
      <w:r w:rsidR="00270571" w:rsidRPr="007544CC">
        <w:t>(a)</w:t>
      </w:r>
      <w:r w:rsidR="00270571" w:rsidRPr="00732F19">
        <w:tab/>
        <w:t>if at the time of listing it is at risk of extinction in Australia, in one of the following categories of threat—</w:t>
      </w:r>
    </w:p>
    <w:p w:rsidR="00270571" w:rsidRPr="00732F19" w:rsidRDefault="007544CC" w:rsidP="00CA2BF8">
      <w:pPr>
        <w:pStyle w:val="DraftHeading4"/>
        <w:tabs>
          <w:tab w:val="right" w:pos="2268"/>
        </w:tabs>
        <w:ind w:left="2381" w:hanging="2381"/>
      </w:pPr>
      <w:r>
        <w:tab/>
      </w:r>
      <w:r w:rsidR="00270571" w:rsidRPr="007544CC">
        <w:t>(i)</w:t>
      </w:r>
      <w:r w:rsidR="00270571" w:rsidRPr="00732F19">
        <w:tab/>
        <w:t xml:space="preserve">extinct; </w:t>
      </w:r>
    </w:p>
    <w:p w:rsidR="00270571" w:rsidRPr="00732F19" w:rsidRDefault="007544CC" w:rsidP="00CA2BF8">
      <w:pPr>
        <w:pStyle w:val="DraftHeading4"/>
        <w:tabs>
          <w:tab w:val="right" w:pos="2268"/>
        </w:tabs>
        <w:ind w:left="2381" w:hanging="2381"/>
      </w:pPr>
      <w:r>
        <w:tab/>
      </w:r>
      <w:r w:rsidR="00270571" w:rsidRPr="007544CC">
        <w:t>(ii)</w:t>
      </w:r>
      <w:r w:rsidR="00270571" w:rsidRPr="00732F19">
        <w:tab/>
        <w:t xml:space="preserve">extinct in the wild; </w:t>
      </w:r>
    </w:p>
    <w:p w:rsidR="00270571" w:rsidRPr="00732F19" w:rsidRDefault="007544CC" w:rsidP="00CA2BF8">
      <w:pPr>
        <w:pStyle w:val="DraftHeading4"/>
        <w:tabs>
          <w:tab w:val="right" w:pos="2268"/>
        </w:tabs>
        <w:ind w:left="2381" w:hanging="2381"/>
      </w:pPr>
      <w:r>
        <w:tab/>
      </w:r>
      <w:r w:rsidR="00270571" w:rsidRPr="007544CC">
        <w:t>(iii)</w:t>
      </w:r>
      <w:r w:rsidR="00270571" w:rsidRPr="00732F19">
        <w:tab/>
        <w:t xml:space="preserve">critically endangered; </w:t>
      </w:r>
    </w:p>
    <w:p w:rsidR="00270571" w:rsidRPr="00732F19" w:rsidRDefault="007544CC" w:rsidP="00CA2BF8">
      <w:pPr>
        <w:pStyle w:val="DraftHeading4"/>
        <w:tabs>
          <w:tab w:val="right" w:pos="2268"/>
        </w:tabs>
        <w:ind w:left="2381" w:hanging="2381"/>
      </w:pPr>
      <w:r>
        <w:tab/>
      </w:r>
      <w:r w:rsidR="00270571" w:rsidRPr="007544CC">
        <w:t>(iv)</w:t>
      </w:r>
      <w:r w:rsidR="00270571" w:rsidRPr="00732F19">
        <w:tab/>
        <w:t xml:space="preserve">endangered; </w:t>
      </w:r>
    </w:p>
    <w:p w:rsidR="00270571" w:rsidRPr="00732F19" w:rsidRDefault="007544CC" w:rsidP="00CA2BF8">
      <w:pPr>
        <w:pStyle w:val="DraftHeading4"/>
        <w:tabs>
          <w:tab w:val="right" w:pos="2268"/>
        </w:tabs>
        <w:ind w:left="2381" w:hanging="2381"/>
      </w:pPr>
      <w:r>
        <w:tab/>
      </w:r>
      <w:r w:rsidR="00270571" w:rsidRPr="007544CC">
        <w:t>(v)</w:t>
      </w:r>
      <w:r w:rsidR="00270571" w:rsidRPr="00732F19">
        <w:tab/>
        <w:t xml:space="preserve">vulnerable; </w:t>
      </w:r>
    </w:p>
    <w:p w:rsidR="00270571" w:rsidRPr="00732F19" w:rsidRDefault="007544CC" w:rsidP="00CA2BF8">
      <w:pPr>
        <w:pStyle w:val="DraftHeading4"/>
        <w:tabs>
          <w:tab w:val="right" w:pos="2268"/>
        </w:tabs>
        <w:ind w:left="2381" w:hanging="2381"/>
      </w:pPr>
      <w:r>
        <w:tab/>
      </w:r>
      <w:r w:rsidR="00270571" w:rsidRPr="007544CC">
        <w:t>(vi)</w:t>
      </w:r>
      <w:r w:rsidR="00270571" w:rsidRPr="00732F19">
        <w:tab/>
        <w:t>in the case of a taxon of fish, conservation dependent;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if at the time of listing it is at risk of extinction in Victoria, in a category of threat referred to in paragraph (a)(i) to (v).</w:t>
      </w:r>
    </w:p>
    <w:p w:rsidR="00E340F6" w:rsidRDefault="00CA2BF8" w:rsidP="0049263F">
      <w:pPr>
        <w:pStyle w:val="SideNote"/>
        <w:framePr w:wrap="around"/>
      </w:pPr>
      <w:r>
        <w:t>S. 14 substituted by No. 28/2019</w:t>
      </w:r>
      <w:r w:rsidR="00E340F6">
        <w:t xml:space="preserve"> s. 11.</w:t>
      </w:r>
    </w:p>
    <w:p w:rsidR="00270571" w:rsidRPr="00732F19" w:rsidRDefault="007544CC" w:rsidP="00CA2BF8">
      <w:pPr>
        <w:pStyle w:val="DraftHeading1"/>
        <w:tabs>
          <w:tab w:val="right" w:pos="680"/>
        </w:tabs>
        <w:ind w:left="850" w:hanging="850"/>
      </w:pPr>
      <w:r>
        <w:tab/>
      </w:r>
      <w:bookmarkStart w:id="36" w:name="_Toc40859274"/>
      <w:r w:rsidR="00270571" w:rsidRPr="005676A7">
        <w:t>14</w:t>
      </w:r>
      <w:r w:rsidR="00270571" w:rsidRPr="00732F19">
        <w:tab/>
        <w:t>Eligibility for listing of communities of flora or fauna</w:t>
      </w:r>
      <w:bookmarkEnd w:id="36"/>
    </w:p>
    <w:p w:rsidR="00270571" w:rsidRPr="00732F19" w:rsidRDefault="00270571" w:rsidP="00CA2BF8">
      <w:pPr>
        <w:pStyle w:val="BodySectionSub"/>
      </w:pPr>
      <w:r w:rsidRPr="00732F19">
        <w:t>A community of flora or fauna is eligible to be listed in the Threatened List if it is—</w:t>
      </w:r>
    </w:p>
    <w:p w:rsidR="00270571" w:rsidRPr="00732F19" w:rsidRDefault="007544CC" w:rsidP="00CA2BF8">
      <w:pPr>
        <w:pStyle w:val="DraftHeading3"/>
        <w:tabs>
          <w:tab w:val="right" w:pos="1757"/>
        </w:tabs>
        <w:ind w:left="1871" w:hanging="1871"/>
      </w:pPr>
      <w:r>
        <w:tab/>
      </w:r>
      <w:r w:rsidR="00270571" w:rsidRPr="007544CC">
        <w:t>(a)</w:t>
      </w:r>
      <w:r w:rsidR="00270571" w:rsidRPr="00732F19">
        <w:tab/>
        <w:t>in a demonstrable state of decline that is likely to result in extinction in Victoria; or</w:t>
      </w:r>
    </w:p>
    <w:p w:rsidR="00270571" w:rsidRDefault="007544CC" w:rsidP="00CA2BF8">
      <w:pPr>
        <w:pStyle w:val="DraftHeading3"/>
        <w:tabs>
          <w:tab w:val="right" w:pos="1757"/>
        </w:tabs>
        <w:ind w:left="1871" w:hanging="1871"/>
      </w:pPr>
      <w:r>
        <w:tab/>
      </w:r>
      <w:r w:rsidR="00270571" w:rsidRPr="007544CC">
        <w:t>(b)</w:t>
      </w:r>
      <w:r w:rsidR="00270571" w:rsidRPr="00732F19">
        <w:tab/>
        <w:t>significantly prone to future threats which are likely to result in extinction in Victoria.</w:t>
      </w:r>
    </w:p>
    <w:p w:rsidR="00AC3A26" w:rsidRDefault="00AC3A26" w:rsidP="00AC3A26"/>
    <w:p w:rsidR="00AC3A26" w:rsidRPr="00AC3A26" w:rsidRDefault="00AC3A26" w:rsidP="00AC3A26"/>
    <w:p w:rsidR="00E340F6" w:rsidRDefault="00E340F6" w:rsidP="0049263F">
      <w:pPr>
        <w:pStyle w:val="SideNote"/>
        <w:framePr w:wrap="around"/>
      </w:pPr>
      <w:r>
        <w:lastRenderedPageBreak/>
        <w:t xml:space="preserve">S. 15 </w:t>
      </w:r>
      <w:r w:rsidR="00CA2BF8">
        <w:t>substituted by No. 28/2019</w:t>
      </w:r>
      <w:r>
        <w:t xml:space="preserve"> s. 11.</w:t>
      </w:r>
    </w:p>
    <w:p w:rsidR="00270571" w:rsidRPr="00732F19" w:rsidRDefault="007544CC" w:rsidP="00CA2BF8">
      <w:pPr>
        <w:pStyle w:val="DraftHeading1"/>
        <w:tabs>
          <w:tab w:val="right" w:pos="680"/>
        </w:tabs>
        <w:ind w:left="850" w:hanging="850"/>
      </w:pPr>
      <w:r>
        <w:tab/>
      </w:r>
      <w:bookmarkStart w:id="37" w:name="_Toc40859275"/>
      <w:r w:rsidR="00270571" w:rsidRPr="005676A7">
        <w:t>15</w:t>
      </w:r>
      <w:r w:rsidR="00270571" w:rsidRPr="00732F19">
        <w:tab/>
        <w:t>Eligibility of sub-species of flora or fauna or narrowly defined community of flora or fauna</w:t>
      </w:r>
      <w:bookmarkEnd w:id="37"/>
    </w:p>
    <w:p w:rsidR="00270571" w:rsidRPr="00732F19" w:rsidRDefault="00270571" w:rsidP="00CA2BF8">
      <w:pPr>
        <w:pStyle w:val="BodySectionSub"/>
      </w:pPr>
      <w:r w:rsidRPr="00732F19">
        <w:t>A taxon of flora or fauna that is below the level of sub-species and a community of flora or fauna that is narrowly defined because of its taxonomic composition, environmental conditions or geography is only eligible for listing on the Threatened List if, in addition to the requirements of section 13 or 14, there is a special need to conserve it.</w:t>
      </w:r>
    </w:p>
    <w:p w:rsidR="00E340F6" w:rsidRDefault="00CA2BF8" w:rsidP="0049263F">
      <w:pPr>
        <w:pStyle w:val="SideNote"/>
        <w:framePr w:wrap="around"/>
      </w:pPr>
      <w:r>
        <w:t>S. 16 substituted by No. 28/2019</w:t>
      </w:r>
      <w:r w:rsidR="00E340F6">
        <w:t xml:space="preserve"> s. 11.</w:t>
      </w:r>
    </w:p>
    <w:p w:rsidR="00270571" w:rsidRPr="00732F19" w:rsidRDefault="007544CC" w:rsidP="00CA2BF8">
      <w:pPr>
        <w:pStyle w:val="DraftHeading1"/>
        <w:tabs>
          <w:tab w:val="right" w:pos="680"/>
        </w:tabs>
        <w:ind w:left="850" w:hanging="850"/>
      </w:pPr>
      <w:r>
        <w:tab/>
      </w:r>
      <w:bookmarkStart w:id="38" w:name="_Toc40859276"/>
      <w:r w:rsidR="00270571" w:rsidRPr="005676A7">
        <w:t>16</w:t>
      </w:r>
      <w:r w:rsidR="00270571" w:rsidRPr="00732F19">
        <w:tab/>
        <w:t>Eligibility for listing of potentially threatening processes</w:t>
      </w:r>
      <w:bookmarkEnd w:id="38"/>
    </w:p>
    <w:p w:rsidR="00270571" w:rsidRPr="00732F19" w:rsidRDefault="00270571" w:rsidP="00CA2BF8">
      <w:pPr>
        <w:pStyle w:val="BodySectionSub"/>
      </w:pPr>
      <w:r w:rsidRPr="00732F19">
        <w:t>A potentially threatening process is eligible to be listed in the Processes List if, in the absence of appropriate management, it poses or has the potential to pose a significant threat to the survival or evolutionary development of a range of flora or fauna.</w:t>
      </w:r>
    </w:p>
    <w:p w:rsidR="00270571" w:rsidRPr="00CA2BF8" w:rsidRDefault="00270571" w:rsidP="00CA2BF8">
      <w:pPr>
        <w:pStyle w:val="Heading-DIVISION"/>
        <w:rPr>
          <w:sz w:val="28"/>
        </w:rPr>
      </w:pPr>
      <w:bookmarkStart w:id="39" w:name="_Toc40859277"/>
      <w:r w:rsidRPr="00CA2BF8">
        <w:rPr>
          <w:sz w:val="28"/>
        </w:rPr>
        <w:t>Division 3—The nomination and assessment process for the listing of taxa, communities and processes</w:t>
      </w:r>
      <w:bookmarkEnd w:id="39"/>
    </w:p>
    <w:p w:rsidR="00E340F6" w:rsidRDefault="00E340F6" w:rsidP="0049263F">
      <w:pPr>
        <w:pStyle w:val="SideNote"/>
        <w:framePr w:wrap="around"/>
      </w:pPr>
      <w:r>
        <w:t>S. 16A inserted</w:t>
      </w:r>
      <w:r w:rsidR="00CA2BF8">
        <w:t> by No. 28/2019</w:t>
      </w:r>
      <w:r>
        <w:t xml:space="preserve"> s. 11.</w:t>
      </w:r>
    </w:p>
    <w:p w:rsidR="00270571" w:rsidRPr="00732F19" w:rsidRDefault="007544CC" w:rsidP="00CA2BF8">
      <w:pPr>
        <w:pStyle w:val="DraftHeading1"/>
        <w:tabs>
          <w:tab w:val="right" w:pos="680"/>
        </w:tabs>
        <w:ind w:left="850" w:hanging="850"/>
      </w:pPr>
      <w:r>
        <w:tab/>
      </w:r>
      <w:bookmarkStart w:id="40" w:name="_Toc40859278"/>
      <w:r w:rsidR="00270571" w:rsidRPr="005676A7">
        <w:t>16A</w:t>
      </w:r>
      <w:r w:rsidR="00270571" w:rsidRPr="00732F19">
        <w:tab/>
        <w:t>Nominations for listing</w:t>
      </w:r>
      <w:bookmarkEnd w:id="40"/>
      <w:r w:rsidR="00270571" w:rsidRPr="00732F19">
        <w:t xml:space="preserve"> </w:t>
      </w:r>
    </w:p>
    <w:p w:rsidR="00270571" w:rsidRPr="00732F19" w:rsidRDefault="007544CC" w:rsidP="00CA2BF8">
      <w:pPr>
        <w:pStyle w:val="DraftHeading2"/>
        <w:tabs>
          <w:tab w:val="right" w:pos="1247"/>
        </w:tabs>
        <w:ind w:left="1361" w:hanging="1361"/>
      </w:pPr>
      <w:r>
        <w:tab/>
      </w:r>
      <w:r w:rsidR="00270571" w:rsidRPr="007544CC">
        <w:t>(1)</w:t>
      </w:r>
      <w:r w:rsidR="00270571" w:rsidRPr="00732F19">
        <w:tab/>
        <w:t>A person may make a nomination to the Committee to be considered under this Division—</w:t>
      </w:r>
    </w:p>
    <w:p w:rsidR="00270571" w:rsidRPr="00732F19" w:rsidRDefault="007544CC" w:rsidP="00CA2BF8">
      <w:pPr>
        <w:pStyle w:val="DraftHeading3"/>
        <w:tabs>
          <w:tab w:val="right" w:pos="1757"/>
        </w:tabs>
        <w:ind w:left="1871" w:hanging="1871"/>
      </w:pPr>
      <w:r>
        <w:tab/>
      </w:r>
      <w:r w:rsidR="00270571" w:rsidRPr="007544CC">
        <w:t>(a)</w:t>
      </w:r>
      <w:r w:rsidR="00270571" w:rsidRPr="00732F19">
        <w:tab/>
        <w:t>that a taxon of flora or fauna is eligible to be specified in the Threatened List and may, in the nomination, specify an extinction risk and category of threat for the taxon;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that a community of flora or fauna is eligible to be specified in the Threatened List; or</w:t>
      </w:r>
    </w:p>
    <w:p w:rsidR="00270571" w:rsidRDefault="007544CC" w:rsidP="00CA2BF8">
      <w:pPr>
        <w:pStyle w:val="DraftHeading3"/>
        <w:tabs>
          <w:tab w:val="right" w:pos="1757"/>
        </w:tabs>
        <w:ind w:left="1871" w:hanging="1871"/>
      </w:pPr>
      <w:r>
        <w:tab/>
      </w:r>
      <w:r w:rsidR="00270571" w:rsidRPr="007544CC">
        <w:t>(c)</w:t>
      </w:r>
      <w:r w:rsidR="00270571" w:rsidRPr="00732F19">
        <w:tab/>
        <w:t>that a potentially threatening process is eligible to be specified in the Processes List.</w:t>
      </w:r>
    </w:p>
    <w:p w:rsidR="00AC3A26" w:rsidRPr="00AC3A26" w:rsidRDefault="00AC3A26" w:rsidP="00AC3A26"/>
    <w:p w:rsidR="00270571" w:rsidRPr="00732F19" w:rsidRDefault="007544CC" w:rsidP="00CA2BF8">
      <w:pPr>
        <w:pStyle w:val="DraftHeading2"/>
        <w:tabs>
          <w:tab w:val="right" w:pos="1247"/>
        </w:tabs>
        <w:ind w:left="1361" w:hanging="1361"/>
      </w:pPr>
      <w:r>
        <w:lastRenderedPageBreak/>
        <w:tab/>
      </w:r>
      <w:r w:rsidR="00270571" w:rsidRPr="007544CC">
        <w:t>(2)</w:t>
      </w:r>
      <w:r w:rsidR="00270571" w:rsidRPr="00732F19">
        <w:tab/>
        <w:t>A person may make a nomination to the Committee to be considered under this Division—</w:t>
      </w:r>
    </w:p>
    <w:p w:rsidR="00270571" w:rsidRPr="00732F19" w:rsidRDefault="007544CC" w:rsidP="00CA2BF8">
      <w:pPr>
        <w:pStyle w:val="DraftHeading3"/>
        <w:tabs>
          <w:tab w:val="right" w:pos="1757"/>
        </w:tabs>
        <w:ind w:left="1871" w:hanging="1871"/>
      </w:pPr>
      <w:r>
        <w:tab/>
      </w:r>
      <w:r w:rsidR="00270571" w:rsidRPr="007544CC">
        <w:t>(a)</w:t>
      </w:r>
      <w:r w:rsidR="00270571" w:rsidRPr="00732F19">
        <w:tab/>
        <w:t>that a taxon of flora or fauna that is specified in the Threatened List is no longer eligible to be specified in the Threatened List;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that a community of flora or fauna that is specified in the Threatened List is no longer eligible to be specified in the Threatened List; or</w:t>
      </w:r>
    </w:p>
    <w:p w:rsidR="00270571" w:rsidRPr="00732F19" w:rsidRDefault="007544CC" w:rsidP="00CA2BF8">
      <w:pPr>
        <w:pStyle w:val="DraftHeading3"/>
        <w:tabs>
          <w:tab w:val="right" w:pos="1757"/>
        </w:tabs>
        <w:ind w:left="1871" w:hanging="1871"/>
      </w:pPr>
      <w:r>
        <w:tab/>
      </w:r>
      <w:r w:rsidR="00270571" w:rsidRPr="007544CC">
        <w:t>(c)</w:t>
      </w:r>
      <w:r w:rsidR="00270571" w:rsidRPr="00732F19">
        <w:tab/>
        <w:t>that a potentially threatening process that is specified in the Processes List is no longer eligible to be specified in the Processes List.</w:t>
      </w:r>
    </w:p>
    <w:p w:rsidR="00270571" w:rsidRPr="00732F19" w:rsidRDefault="007544CC" w:rsidP="00CA2BF8">
      <w:pPr>
        <w:pStyle w:val="DraftHeading2"/>
        <w:tabs>
          <w:tab w:val="right" w:pos="1247"/>
        </w:tabs>
        <w:ind w:left="1361" w:hanging="1361"/>
      </w:pPr>
      <w:r>
        <w:tab/>
      </w:r>
      <w:r w:rsidR="00270571" w:rsidRPr="007544CC">
        <w:t>(3)</w:t>
      </w:r>
      <w:r w:rsidR="00270571" w:rsidRPr="00732F19">
        <w:tab/>
        <w:t>A person may make a nomination to the</w:t>
      </w:r>
      <w:r w:rsidR="00F87E10">
        <w:t xml:space="preserve"> </w:t>
      </w:r>
      <w:r w:rsidR="00270571" w:rsidRPr="00732F19">
        <w:t xml:space="preserve">Committee that a recategorisation amendment be made to the Threatened List in relation to a taxon of flora or fauna specified in that list. </w:t>
      </w:r>
    </w:p>
    <w:p w:rsidR="00270571" w:rsidRPr="00732F19" w:rsidRDefault="007544CC" w:rsidP="00CA2BF8">
      <w:pPr>
        <w:pStyle w:val="DraftHeading2"/>
        <w:tabs>
          <w:tab w:val="right" w:pos="1247"/>
        </w:tabs>
        <w:ind w:left="1361" w:hanging="1361"/>
      </w:pPr>
      <w:r>
        <w:tab/>
      </w:r>
      <w:r w:rsidR="00270571" w:rsidRPr="007544CC">
        <w:t>(4)</w:t>
      </w:r>
      <w:r w:rsidR="00270571" w:rsidRPr="00732F19">
        <w:tab/>
        <w:t>A nomination must—</w:t>
      </w:r>
    </w:p>
    <w:p w:rsidR="00270571" w:rsidRPr="00732F19" w:rsidRDefault="007544CC" w:rsidP="00CA2BF8">
      <w:pPr>
        <w:pStyle w:val="DraftHeading3"/>
        <w:tabs>
          <w:tab w:val="right" w:pos="1757"/>
        </w:tabs>
        <w:ind w:left="1871" w:hanging="1871"/>
      </w:pPr>
      <w:r>
        <w:tab/>
      </w:r>
      <w:r w:rsidR="00270571" w:rsidRPr="007544CC">
        <w:t>(a)</w:t>
      </w:r>
      <w:r w:rsidR="00270571" w:rsidRPr="00732F19">
        <w:tab/>
        <w:t>include any prescribed information; and</w:t>
      </w:r>
    </w:p>
    <w:p w:rsidR="00270571" w:rsidRPr="00732F19" w:rsidRDefault="007544CC" w:rsidP="00CA2BF8">
      <w:pPr>
        <w:pStyle w:val="DraftHeading3"/>
        <w:tabs>
          <w:tab w:val="right" w:pos="1757"/>
        </w:tabs>
        <w:ind w:left="1871" w:hanging="1871"/>
      </w:pPr>
      <w:r>
        <w:tab/>
      </w:r>
      <w:r w:rsidR="00270571" w:rsidRPr="007544CC">
        <w:t>(b)</w:t>
      </w:r>
      <w:r w:rsidR="00270571" w:rsidRPr="00732F19">
        <w:tab/>
        <w:t>be in writing addressed to the Secretary to the Committee unless the nomination is made by the Committee on its own motion.</w:t>
      </w:r>
    </w:p>
    <w:p w:rsidR="00E340F6" w:rsidRDefault="00CA2BF8" w:rsidP="0049263F">
      <w:pPr>
        <w:pStyle w:val="SideNote"/>
        <w:framePr w:wrap="around"/>
      </w:pPr>
      <w:r>
        <w:t>S. 16B inserted by No. 28/2019</w:t>
      </w:r>
      <w:r w:rsidR="00E340F6">
        <w:t xml:space="preserve"> s. 11.</w:t>
      </w:r>
    </w:p>
    <w:p w:rsidR="00270571" w:rsidRPr="00732F19" w:rsidRDefault="007544CC" w:rsidP="00CA2BF8">
      <w:pPr>
        <w:pStyle w:val="DraftHeading1"/>
        <w:tabs>
          <w:tab w:val="right" w:pos="680"/>
        </w:tabs>
        <w:ind w:left="850" w:hanging="850"/>
      </w:pPr>
      <w:r>
        <w:tab/>
      </w:r>
      <w:bookmarkStart w:id="41" w:name="_Toc40859279"/>
      <w:r w:rsidR="00270571" w:rsidRPr="005676A7">
        <w:t>16B</w:t>
      </w:r>
      <w:r w:rsidR="00270571" w:rsidRPr="00732F19">
        <w:tab/>
        <w:t>Consideration of the nomination by the Committee</w:t>
      </w:r>
      <w:bookmarkEnd w:id="41"/>
      <w:r w:rsidR="00270571" w:rsidRPr="00732F19">
        <w:t xml:space="preserve"> </w:t>
      </w:r>
    </w:p>
    <w:p w:rsidR="00270571" w:rsidRPr="00732F19" w:rsidRDefault="007544CC" w:rsidP="00CA2BF8">
      <w:pPr>
        <w:pStyle w:val="DraftHeading2"/>
        <w:tabs>
          <w:tab w:val="right" w:pos="1247"/>
        </w:tabs>
        <w:ind w:left="1361" w:hanging="1361"/>
      </w:pPr>
      <w:r>
        <w:tab/>
      </w:r>
      <w:r w:rsidR="00270571" w:rsidRPr="007544CC">
        <w:t>(1)</w:t>
      </w:r>
      <w:r w:rsidR="00270571" w:rsidRPr="00732F19">
        <w:tab/>
        <w:t>This section does not apply in relation to a nomination made by the Committee.</w:t>
      </w:r>
    </w:p>
    <w:p w:rsidR="00270571" w:rsidRPr="00732F19" w:rsidRDefault="007544CC" w:rsidP="00CA2BF8">
      <w:pPr>
        <w:pStyle w:val="DraftHeading2"/>
        <w:tabs>
          <w:tab w:val="right" w:pos="1247"/>
        </w:tabs>
        <w:ind w:left="1361" w:hanging="1361"/>
      </w:pPr>
      <w:r>
        <w:tab/>
      </w:r>
      <w:r w:rsidR="00270571" w:rsidRPr="007544CC">
        <w:t>(2)</w:t>
      </w:r>
      <w:r w:rsidR="00270571" w:rsidRPr="00732F19">
        <w:tab/>
        <w:t>The Committee must consider each nomination as soon as possible after it has been made.</w:t>
      </w:r>
    </w:p>
    <w:p w:rsidR="00270571" w:rsidRDefault="007544CC" w:rsidP="00CA2BF8">
      <w:pPr>
        <w:pStyle w:val="DraftHeading2"/>
        <w:tabs>
          <w:tab w:val="right" w:pos="1247"/>
        </w:tabs>
        <w:ind w:left="1361" w:hanging="1361"/>
      </w:pPr>
      <w:r>
        <w:tab/>
      </w:r>
      <w:r w:rsidR="00270571" w:rsidRPr="007544CC">
        <w:t>(3)</w:t>
      </w:r>
      <w:r w:rsidR="00270571" w:rsidRPr="00732F19">
        <w:tab/>
        <w:t>The Committee may consider different nominations about the same taxon of flora or fauna or community of flora or fauna or potentially threatening process together.</w:t>
      </w:r>
    </w:p>
    <w:p w:rsidR="00AC3A26" w:rsidRDefault="00AC3A26" w:rsidP="00AC3A26"/>
    <w:p w:rsidR="00AC3A26" w:rsidRDefault="00AC3A26" w:rsidP="00AC3A26"/>
    <w:p w:rsidR="00AC3A26" w:rsidRPr="00AC3A26" w:rsidRDefault="00AC3A26" w:rsidP="00AC3A26"/>
    <w:p w:rsidR="00270571" w:rsidRPr="00732F19" w:rsidRDefault="007544CC" w:rsidP="00CA2BF8">
      <w:pPr>
        <w:pStyle w:val="DraftHeading2"/>
        <w:tabs>
          <w:tab w:val="right" w:pos="1247"/>
        </w:tabs>
        <w:ind w:left="1361" w:hanging="1361"/>
      </w:pPr>
      <w:r>
        <w:lastRenderedPageBreak/>
        <w:tab/>
      </w:r>
      <w:r w:rsidR="00270571" w:rsidRPr="007544CC">
        <w:t>(4)</w:t>
      </w:r>
      <w:r w:rsidR="00270571" w:rsidRPr="00732F19">
        <w:tab/>
        <w:t>The Committee may reject a nomination if—</w:t>
      </w:r>
    </w:p>
    <w:p w:rsidR="00270571" w:rsidRPr="00732F19" w:rsidRDefault="007544CC" w:rsidP="00CA2BF8">
      <w:pPr>
        <w:pStyle w:val="DraftHeading3"/>
        <w:tabs>
          <w:tab w:val="right" w:pos="1757"/>
        </w:tabs>
        <w:ind w:left="1871" w:hanging="1871"/>
      </w:pPr>
      <w:r>
        <w:tab/>
      </w:r>
      <w:r w:rsidR="00270571" w:rsidRPr="007544CC">
        <w:t>(a)</w:t>
      </w:r>
      <w:r w:rsidR="00270571" w:rsidRPr="00732F19">
        <w:tab/>
        <w:t>for a nomination made under section 16A(1), the subject of the nomination is already listed;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for a nomination made under section 16A(3), the Committee considers that a reassessment under this Division would not result in a recategorisation amendment being made in relation to the listed taxon of flora or fauna; or</w:t>
      </w:r>
    </w:p>
    <w:p w:rsidR="00270571" w:rsidRPr="00732F19" w:rsidRDefault="007544CC" w:rsidP="00CA2BF8">
      <w:pPr>
        <w:pStyle w:val="DraftHeading3"/>
        <w:tabs>
          <w:tab w:val="right" w:pos="1757"/>
        </w:tabs>
        <w:ind w:left="1871" w:hanging="1871"/>
      </w:pPr>
      <w:r>
        <w:tab/>
      </w:r>
      <w:r w:rsidR="00270571" w:rsidRPr="007544CC">
        <w:t>(c)</w:t>
      </w:r>
      <w:r w:rsidR="00270571" w:rsidRPr="00732F19">
        <w:tab/>
        <w:t>the nomination is vexatious; or</w:t>
      </w:r>
    </w:p>
    <w:p w:rsidR="00270571" w:rsidRPr="00732F19" w:rsidRDefault="007544CC" w:rsidP="00CA2BF8">
      <w:pPr>
        <w:pStyle w:val="DraftHeading3"/>
        <w:tabs>
          <w:tab w:val="right" w:pos="1757"/>
        </w:tabs>
        <w:ind w:left="1871" w:hanging="1871"/>
      </w:pPr>
      <w:r>
        <w:tab/>
      </w:r>
      <w:r w:rsidR="00270571" w:rsidRPr="007544CC">
        <w:t>(d)</w:t>
      </w:r>
      <w:r w:rsidR="00270571" w:rsidRPr="00732F19">
        <w:tab/>
        <w:t>the nomination is not accompanied by the prescribed information (if any).</w:t>
      </w:r>
    </w:p>
    <w:p w:rsidR="00270571" w:rsidRPr="00732F19" w:rsidRDefault="007544CC" w:rsidP="00CA2BF8">
      <w:pPr>
        <w:pStyle w:val="DraftHeading2"/>
        <w:tabs>
          <w:tab w:val="right" w:pos="1247"/>
        </w:tabs>
        <w:ind w:left="1361" w:hanging="1361"/>
      </w:pPr>
      <w:r>
        <w:tab/>
      </w:r>
      <w:r w:rsidR="00270571" w:rsidRPr="007544CC">
        <w:t>(5)</w:t>
      </w:r>
      <w:r w:rsidR="00270571" w:rsidRPr="00732F19">
        <w:tab/>
        <w:t>If the Committee rejects a nomination it must notify the Minister and the nominator of that rejection and must give reasons for rejecting the nomination.</w:t>
      </w:r>
    </w:p>
    <w:p w:rsidR="00E340F6" w:rsidRDefault="00CA2BF8" w:rsidP="0049263F">
      <w:pPr>
        <w:pStyle w:val="SideNote"/>
        <w:framePr w:wrap="around"/>
      </w:pPr>
      <w:r>
        <w:t>S. 16C inserted by No. 28/2019</w:t>
      </w:r>
      <w:r w:rsidR="00E340F6">
        <w:t xml:space="preserve"> s. 11.</w:t>
      </w:r>
    </w:p>
    <w:p w:rsidR="00270571" w:rsidRPr="00732F19" w:rsidRDefault="007544CC" w:rsidP="00CA2BF8">
      <w:pPr>
        <w:pStyle w:val="DraftHeading1"/>
        <w:tabs>
          <w:tab w:val="right" w:pos="680"/>
        </w:tabs>
        <w:ind w:left="850" w:hanging="850"/>
      </w:pPr>
      <w:r>
        <w:tab/>
      </w:r>
      <w:bookmarkStart w:id="42" w:name="_Toc40859280"/>
      <w:r w:rsidR="00270571" w:rsidRPr="005676A7">
        <w:t>16C</w:t>
      </w:r>
      <w:r w:rsidR="00270571" w:rsidRPr="00732F19">
        <w:tab/>
        <w:t>Assessment of eligibility of taxon, community or process to be listed</w:t>
      </w:r>
      <w:bookmarkEnd w:id="42"/>
      <w:r w:rsidR="00270571" w:rsidRPr="00732F19">
        <w:t xml:space="preserve"> </w:t>
      </w:r>
    </w:p>
    <w:p w:rsidR="00270571" w:rsidRPr="00732F19" w:rsidRDefault="007544CC" w:rsidP="00CA2BF8">
      <w:pPr>
        <w:pStyle w:val="DraftHeading2"/>
        <w:tabs>
          <w:tab w:val="right" w:pos="1247"/>
        </w:tabs>
        <w:ind w:left="1361" w:hanging="1361"/>
      </w:pPr>
      <w:r>
        <w:tab/>
      </w:r>
      <w:r w:rsidR="00270571" w:rsidRPr="007544CC">
        <w:t>(1)</w:t>
      </w:r>
      <w:r w:rsidR="00270571" w:rsidRPr="00732F19">
        <w:tab/>
        <w:t>The Committee may assess the eligibility for</w:t>
      </w:r>
      <w:r w:rsidR="00F87E10">
        <w:t xml:space="preserve"> </w:t>
      </w:r>
      <w:r w:rsidR="00270571" w:rsidRPr="00732F19">
        <w:t>listing of a taxon of flora or fauna, a community of flora or fauna or a potentially threatening process if a nomination has been made in relation to the taxon, community or process—</w:t>
      </w:r>
    </w:p>
    <w:p w:rsidR="00270571" w:rsidRPr="00732F19" w:rsidRDefault="007544CC" w:rsidP="00CA2BF8">
      <w:pPr>
        <w:pStyle w:val="DraftHeading3"/>
        <w:tabs>
          <w:tab w:val="right" w:pos="1757"/>
        </w:tabs>
        <w:ind w:left="1871" w:hanging="1871"/>
      </w:pPr>
      <w:r>
        <w:tab/>
      </w:r>
      <w:r w:rsidR="00270571" w:rsidRPr="007544CC">
        <w:t>(a)</w:t>
      </w:r>
      <w:r w:rsidR="00270571" w:rsidRPr="00732F19">
        <w:tab/>
        <w:t>which the Committee has considered and not rejected under section 16B;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by the Committee.</w:t>
      </w:r>
    </w:p>
    <w:p w:rsidR="00270571" w:rsidRDefault="007544CC" w:rsidP="00CA2BF8">
      <w:pPr>
        <w:pStyle w:val="DraftHeading2"/>
        <w:tabs>
          <w:tab w:val="right" w:pos="1247"/>
        </w:tabs>
        <w:ind w:left="1361" w:hanging="1361"/>
      </w:pPr>
      <w:r>
        <w:tab/>
      </w:r>
      <w:r w:rsidR="00270571" w:rsidRPr="007544CC">
        <w:t>(2)</w:t>
      </w:r>
      <w:r w:rsidR="00270571" w:rsidRPr="00732F19">
        <w:tab/>
        <w:t>An assessment must be conducted by the Committee under this section in accordance with the eligibility criteria prescribed for the purposes of Division 2.</w:t>
      </w:r>
    </w:p>
    <w:p w:rsidR="00AC3A26" w:rsidRDefault="00AC3A26" w:rsidP="00AC3A26"/>
    <w:p w:rsidR="00AC3A26" w:rsidRPr="00AC3A26" w:rsidRDefault="00AC3A26" w:rsidP="00AC3A26"/>
    <w:p w:rsidR="00270571" w:rsidRPr="00732F19" w:rsidRDefault="007544CC" w:rsidP="00CA2BF8">
      <w:pPr>
        <w:pStyle w:val="DraftHeading2"/>
        <w:tabs>
          <w:tab w:val="right" w:pos="1247"/>
        </w:tabs>
        <w:ind w:left="1361" w:hanging="1361"/>
      </w:pPr>
      <w:r>
        <w:lastRenderedPageBreak/>
        <w:tab/>
      </w:r>
      <w:r w:rsidR="00270571" w:rsidRPr="007544CC">
        <w:t>(3)</w:t>
      </w:r>
      <w:r w:rsidR="00270571" w:rsidRPr="00732F19">
        <w:tab/>
        <w:t>Subject to subsection (4), the Committee must assess the eligibility of a taxon of flora or fauna to be specified in the Threatened List first on the basis of its risk of extinction in Australia.</w:t>
      </w:r>
    </w:p>
    <w:p w:rsidR="00270571" w:rsidRPr="00732F19" w:rsidRDefault="007544CC" w:rsidP="00CA2BF8">
      <w:pPr>
        <w:pStyle w:val="DraftHeading2"/>
        <w:tabs>
          <w:tab w:val="right" w:pos="1247"/>
        </w:tabs>
        <w:ind w:left="1361" w:hanging="1361"/>
      </w:pPr>
      <w:r>
        <w:tab/>
      </w:r>
      <w:r w:rsidR="00270571" w:rsidRPr="007544CC">
        <w:t>(4)</w:t>
      </w:r>
      <w:r w:rsidR="00270571" w:rsidRPr="00732F19">
        <w:tab/>
        <w:t>The Committee may assess the eligibility of a taxon of flora or fauna to be specified in the Threatened list on the basis of its risk of extinction in Victoria only in any of the following circumstances—</w:t>
      </w:r>
    </w:p>
    <w:p w:rsidR="00270571" w:rsidRPr="00732F19" w:rsidRDefault="007544CC" w:rsidP="00CA2BF8">
      <w:pPr>
        <w:pStyle w:val="DraftHeading3"/>
        <w:tabs>
          <w:tab w:val="right" w:pos="1757"/>
        </w:tabs>
        <w:ind w:left="1871" w:hanging="1871"/>
      </w:pPr>
      <w:r>
        <w:tab/>
      </w:r>
      <w:r w:rsidR="00270571" w:rsidRPr="007544CC">
        <w:t>(a)</w:t>
      </w:r>
      <w:r w:rsidR="00270571" w:rsidRPr="00732F19">
        <w:tab/>
        <w:t>the taxon has been assessed by the Committee or under the law of another jurisdiction as not being at risk of extinction in Australia;</w:t>
      </w:r>
    </w:p>
    <w:p w:rsidR="00270571" w:rsidRPr="00732F19" w:rsidRDefault="007544CC" w:rsidP="00CA2BF8">
      <w:pPr>
        <w:pStyle w:val="DraftHeading3"/>
        <w:tabs>
          <w:tab w:val="right" w:pos="1757"/>
        </w:tabs>
        <w:ind w:left="1871" w:hanging="1871"/>
      </w:pPr>
      <w:r>
        <w:tab/>
      </w:r>
      <w:r w:rsidR="00270571" w:rsidRPr="007544CC">
        <w:t>(b)</w:t>
      </w:r>
      <w:r w:rsidR="00270571" w:rsidRPr="00732F19">
        <w:tab/>
        <w:t>the taxon has been assessed under the law of another jurisdiction as being at risk of extinction in Australia but the Committee is of the opinion that the assessment was not conducted in accordance with the common assessment method;</w:t>
      </w:r>
    </w:p>
    <w:p w:rsidR="00270571" w:rsidRPr="00732F19" w:rsidRDefault="007544CC" w:rsidP="00CA2BF8">
      <w:pPr>
        <w:pStyle w:val="DraftHeading3"/>
        <w:tabs>
          <w:tab w:val="right" w:pos="1757"/>
        </w:tabs>
        <w:ind w:left="1871" w:hanging="1871"/>
      </w:pPr>
      <w:r>
        <w:tab/>
      </w:r>
      <w:r w:rsidR="00270571" w:rsidRPr="007544CC">
        <w:t>(c)</w:t>
      </w:r>
      <w:r w:rsidR="00270571" w:rsidRPr="00732F19">
        <w:tab/>
        <w:t>the taxon is likely to be assessed in accordance with the common assessment method under the law of another jurisdiction but the Committee is of the opinion that there are factors that warrant the assessment of the taxon on the basis of its risk of extinction in Victoria.</w:t>
      </w:r>
    </w:p>
    <w:p w:rsidR="00270571" w:rsidRPr="00732F19" w:rsidRDefault="007544CC" w:rsidP="00CA2BF8">
      <w:pPr>
        <w:pStyle w:val="DraftHeading2"/>
        <w:tabs>
          <w:tab w:val="right" w:pos="1247"/>
        </w:tabs>
        <w:ind w:left="1361" w:hanging="1361"/>
      </w:pPr>
      <w:r>
        <w:tab/>
      </w:r>
      <w:r w:rsidR="00270571" w:rsidRPr="007544CC">
        <w:t>(5)</w:t>
      </w:r>
      <w:r w:rsidR="00270571" w:rsidRPr="00732F19">
        <w:tab/>
        <w:t>The Committee may only, under subsection (4), assess the eligibility of a taxon of flora or fauna to be listed on the basis of its risk of extinction in Victoria for any of the following categories of threat—</w:t>
      </w:r>
    </w:p>
    <w:p w:rsidR="00270571" w:rsidRPr="00732F19" w:rsidRDefault="007544CC" w:rsidP="00CA2BF8">
      <w:pPr>
        <w:pStyle w:val="DraftHeading3"/>
        <w:tabs>
          <w:tab w:val="right" w:pos="1757"/>
        </w:tabs>
        <w:ind w:left="1871" w:hanging="1871"/>
      </w:pPr>
      <w:r>
        <w:tab/>
      </w:r>
      <w:r w:rsidR="00270571" w:rsidRPr="007544CC">
        <w:t>(a)</w:t>
      </w:r>
      <w:r w:rsidR="00270571" w:rsidRPr="00732F19">
        <w:tab/>
        <w:t>extinct;</w:t>
      </w:r>
    </w:p>
    <w:p w:rsidR="00270571" w:rsidRPr="00732F19" w:rsidRDefault="007544CC" w:rsidP="00CA2BF8">
      <w:pPr>
        <w:pStyle w:val="DraftHeading3"/>
        <w:tabs>
          <w:tab w:val="right" w:pos="1757"/>
        </w:tabs>
        <w:ind w:left="1871" w:hanging="1871"/>
      </w:pPr>
      <w:r>
        <w:tab/>
      </w:r>
      <w:r w:rsidR="00270571" w:rsidRPr="007544CC">
        <w:t>(b)</w:t>
      </w:r>
      <w:r w:rsidR="00270571" w:rsidRPr="00732F19">
        <w:tab/>
        <w:t>extinct in the wild;</w:t>
      </w:r>
    </w:p>
    <w:p w:rsidR="00270571" w:rsidRDefault="007544CC" w:rsidP="00CA2BF8">
      <w:pPr>
        <w:pStyle w:val="DraftHeading3"/>
        <w:tabs>
          <w:tab w:val="right" w:pos="1757"/>
        </w:tabs>
        <w:ind w:left="1871" w:hanging="1871"/>
      </w:pPr>
      <w:r>
        <w:tab/>
      </w:r>
      <w:r w:rsidR="00270571" w:rsidRPr="007544CC">
        <w:t>(c)</w:t>
      </w:r>
      <w:r w:rsidR="00270571" w:rsidRPr="00732F19">
        <w:tab/>
        <w:t>critically endangered;</w:t>
      </w:r>
    </w:p>
    <w:p w:rsidR="00AC3A26" w:rsidRPr="00AC3A26" w:rsidRDefault="00AC3A26" w:rsidP="00AC3A26"/>
    <w:p w:rsidR="00270571" w:rsidRPr="00732F19" w:rsidRDefault="007544CC" w:rsidP="00CA2BF8">
      <w:pPr>
        <w:pStyle w:val="DraftHeading3"/>
        <w:tabs>
          <w:tab w:val="right" w:pos="1757"/>
        </w:tabs>
        <w:ind w:left="1871" w:hanging="1871"/>
      </w:pPr>
      <w:r>
        <w:lastRenderedPageBreak/>
        <w:tab/>
      </w:r>
      <w:r w:rsidR="00270571" w:rsidRPr="007544CC">
        <w:t>(d)</w:t>
      </w:r>
      <w:r w:rsidR="00270571" w:rsidRPr="00732F19">
        <w:tab/>
        <w:t>endangered;</w:t>
      </w:r>
    </w:p>
    <w:p w:rsidR="00270571" w:rsidRPr="00732F19" w:rsidRDefault="007544CC" w:rsidP="00CA2BF8">
      <w:pPr>
        <w:pStyle w:val="DraftHeading3"/>
        <w:tabs>
          <w:tab w:val="right" w:pos="1757"/>
        </w:tabs>
        <w:ind w:left="1871" w:hanging="1871"/>
      </w:pPr>
      <w:r>
        <w:tab/>
      </w:r>
      <w:r w:rsidR="00270571" w:rsidRPr="007544CC">
        <w:t>(e)</w:t>
      </w:r>
      <w:r w:rsidR="00270571" w:rsidRPr="00732F19">
        <w:tab/>
        <w:t>vulnerable.</w:t>
      </w:r>
    </w:p>
    <w:p w:rsidR="00E340F6" w:rsidRDefault="00CA2BF8" w:rsidP="0049263F">
      <w:pPr>
        <w:pStyle w:val="SideNote"/>
        <w:framePr w:wrap="around"/>
      </w:pPr>
      <w:r>
        <w:t>S. 16D inserted by No. 28/2019</w:t>
      </w:r>
      <w:r w:rsidR="00E340F6">
        <w:t xml:space="preserve"> s. 11.</w:t>
      </w:r>
    </w:p>
    <w:p w:rsidR="00270571" w:rsidRPr="00732F19" w:rsidRDefault="007544CC" w:rsidP="00CA2BF8">
      <w:pPr>
        <w:pStyle w:val="DraftHeading1"/>
        <w:tabs>
          <w:tab w:val="right" w:pos="680"/>
        </w:tabs>
        <w:ind w:left="850" w:hanging="850"/>
      </w:pPr>
      <w:r>
        <w:tab/>
      </w:r>
      <w:bookmarkStart w:id="43" w:name="_Toc40859281"/>
      <w:r w:rsidR="00270571" w:rsidRPr="005676A7">
        <w:t>16D</w:t>
      </w:r>
      <w:r w:rsidR="00270571" w:rsidRPr="00732F19">
        <w:tab/>
        <w:t>The Committee's preliminary recommendation</w:t>
      </w:r>
      <w:bookmarkEnd w:id="43"/>
    </w:p>
    <w:p w:rsidR="00270571" w:rsidRPr="00732F19" w:rsidRDefault="007544CC" w:rsidP="00CA2BF8">
      <w:pPr>
        <w:pStyle w:val="DraftHeading2"/>
        <w:tabs>
          <w:tab w:val="right" w:pos="1247"/>
        </w:tabs>
        <w:ind w:left="1361" w:hanging="1361"/>
      </w:pPr>
      <w:r>
        <w:tab/>
      </w:r>
      <w:r w:rsidR="00270571" w:rsidRPr="007544CC">
        <w:t>(1)</w:t>
      </w:r>
      <w:r w:rsidR="00270571" w:rsidRPr="00732F19">
        <w:tab/>
        <w:t>The</w:t>
      </w:r>
      <w:r w:rsidR="001C0739">
        <w:t xml:space="preserve"> </w:t>
      </w:r>
      <w:r w:rsidR="00270571" w:rsidRPr="00732F19">
        <w:t>Committee,</w:t>
      </w:r>
      <w:r w:rsidR="001C0739">
        <w:t xml:space="preserve"> </w:t>
      </w:r>
      <w:r w:rsidR="00270571" w:rsidRPr="00732F19">
        <w:t>after</w:t>
      </w:r>
      <w:r w:rsidR="001C0739">
        <w:t xml:space="preserve"> </w:t>
      </w:r>
      <w:r w:rsidR="00270571" w:rsidRPr="00732F19">
        <w:t>assessing</w:t>
      </w:r>
      <w:r w:rsidR="001C0739">
        <w:t xml:space="preserve"> </w:t>
      </w:r>
      <w:r w:rsidR="00270571" w:rsidRPr="00732F19">
        <w:t>a</w:t>
      </w:r>
      <w:r w:rsidR="001C0739">
        <w:t xml:space="preserve"> </w:t>
      </w:r>
      <w:r w:rsidR="00270571" w:rsidRPr="00732F19">
        <w:t>nomination,</w:t>
      </w:r>
      <w:r w:rsidR="001C0739">
        <w:t xml:space="preserve"> </w:t>
      </w:r>
      <w:r w:rsidR="00270571" w:rsidRPr="00732F19">
        <w:t>must</w:t>
      </w:r>
      <w:r w:rsidR="001C0739">
        <w:t xml:space="preserve"> </w:t>
      </w:r>
      <w:r w:rsidR="00270571" w:rsidRPr="00732F19">
        <w:t>make</w:t>
      </w:r>
      <w:r w:rsidR="001C0739">
        <w:t xml:space="preserve"> </w:t>
      </w:r>
      <w:r w:rsidR="00270571" w:rsidRPr="00732F19">
        <w:t>a</w:t>
      </w:r>
      <w:r w:rsidR="001C0739">
        <w:t xml:space="preserve"> </w:t>
      </w:r>
      <w:r w:rsidR="00270571" w:rsidRPr="00732F19">
        <w:t>preliminary</w:t>
      </w:r>
      <w:r w:rsidR="001C0739">
        <w:t xml:space="preserve"> </w:t>
      </w:r>
      <w:r w:rsidR="00270571" w:rsidRPr="00732F19">
        <w:t>recommendation</w:t>
      </w:r>
      <w:r w:rsidR="001C0739">
        <w:t xml:space="preserve"> </w:t>
      </w:r>
      <w:r w:rsidR="00270571" w:rsidRPr="00732F19">
        <w:t>that</w:t>
      </w:r>
      <w:r w:rsidR="001C0739">
        <w:t xml:space="preserve"> </w:t>
      </w:r>
      <w:r w:rsidR="00270571" w:rsidRPr="00732F19">
        <w:t>the</w:t>
      </w:r>
      <w:r w:rsidR="001C0739">
        <w:t xml:space="preserve"> </w:t>
      </w:r>
      <w:r w:rsidR="00270571" w:rsidRPr="00732F19">
        <w:t>nomination</w:t>
      </w:r>
      <w:r w:rsidR="001C0739">
        <w:t xml:space="preserve"> </w:t>
      </w:r>
      <w:r w:rsidR="00270571" w:rsidRPr="00732F19">
        <w:t>should</w:t>
      </w:r>
      <w:r w:rsidR="001C0739">
        <w:t xml:space="preserve"> </w:t>
      </w:r>
      <w:r w:rsidR="00270571" w:rsidRPr="00732F19">
        <w:t>either</w:t>
      </w:r>
      <w:r w:rsidR="001C0739">
        <w:t xml:space="preserve"> </w:t>
      </w:r>
      <w:r w:rsidR="00270571" w:rsidRPr="00732F19">
        <w:t>be</w:t>
      </w:r>
      <w:r w:rsidR="001C0739">
        <w:t xml:space="preserve"> </w:t>
      </w:r>
      <w:r w:rsidR="00270571" w:rsidRPr="00732F19">
        <w:t>supported,</w:t>
      </w:r>
      <w:r w:rsidR="001C0739">
        <w:t xml:space="preserve"> </w:t>
      </w:r>
      <w:r w:rsidR="00270571" w:rsidRPr="00732F19">
        <w:t>with</w:t>
      </w:r>
      <w:r w:rsidR="001C0739">
        <w:t xml:space="preserve"> </w:t>
      </w:r>
      <w:r w:rsidR="00270571" w:rsidRPr="00732F19">
        <w:t>or</w:t>
      </w:r>
      <w:r w:rsidR="001C0739">
        <w:t xml:space="preserve"> </w:t>
      </w:r>
      <w:r w:rsidR="00270571" w:rsidRPr="00732F19">
        <w:t>without</w:t>
      </w:r>
      <w:r w:rsidR="001C0739">
        <w:t xml:space="preserve"> </w:t>
      </w:r>
      <w:r w:rsidR="00270571" w:rsidRPr="00732F19">
        <w:t>variation,</w:t>
      </w:r>
      <w:r w:rsidR="001C0739">
        <w:t xml:space="preserve"> </w:t>
      </w:r>
      <w:r w:rsidR="00270571" w:rsidRPr="00732F19">
        <w:t>or</w:t>
      </w:r>
      <w:r w:rsidR="001C0739">
        <w:t xml:space="preserve"> </w:t>
      </w:r>
      <w:r w:rsidR="00270571" w:rsidRPr="00732F19">
        <w:t>not</w:t>
      </w:r>
      <w:r w:rsidR="001C0739">
        <w:t xml:space="preserve"> </w:t>
      </w:r>
      <w:r w:rsidR="00270571" w:rsidRPr="00732F19">
        <w:t>be</w:t>
      </w:r>
      <w:r w:rsidR="001C0739">
        <w:t xml:space="preserve"> </w:t>
      </w:r>
      <w:r w:rsidR="00270571" w:rsidRPr="00732F19">
        <w:t>supported.</w:t>
      </w:r>
    </w:p>
    <w:p w:rsidR="00270571" w:rsidRPr="00732F19" w:rsidRDefault="007544CC" w:rsidP="00CA2BF8">
      <w:pPr>
        <w:pStyle w:val="DraftHeading2"/>
        <w:tabs>
          <w:tab w:val="right" w:pos="1247"/>
        </w:tabs>
        <w:ind w:left="1361" w:hanging="1361"/>
      </w:pPr>
      <w:r>
        <w:tab/>
      </w:r>
      <w:r w:rsidR="00270571" w:rsidRPr="007544CC">
        <w:t>(2)</w:t>
      </w:r>
      <w:r w:rsidR="00270571" w:rsidRPr="00732F19">
        <w:tab/>
        <w:t>When</w:t>
      </w:r>
      <w:r w:rsidR="001C0739">
        <w:t xml:space="preserve"> </w:t>
      </w:r>
      <w:r w:rsidR="00270571" w:rsidRPr="00732F19">
        <w:t>the</w:t>
      </w:r>
      <w:r w:rsidR="001C0739">
        <w:t xml:space="preserve"> </w:t>
      </w:r>
      <w:r w:rsidR="00270571" w:rsidRPr="00732F19">
        <w:t>Committee</w:t>
      </w:r>
      <w:r w:rsidR="001C0739">
        <w:t xml:space="preserve"> </w:t>
      </w:r>
      <w:r w:rsidR="00270571" w:rsidRPr="00732F19">
        <w:t>has</w:t>
      </w:r>
      <w:r w:rsidR="001C0739">
        <w:t xml:space="preserve"> </w:t>
      </w:r>
      <w:r w:rsidR="00270571" w:rsidRPr="00732F19">
        <w:t>made</w:t>
      </w:r>
      <w:r w:rsidR="001C0739">
        <w:t xml:space="preserve"> </w:t>
      </w:r>
      <w:r w:rsidR="00270571" w:rsidRPr="00732F19">
        <w:t>a</w:t>
      </w:r>
      <w:r w:rsidR="001C0739">
        <w:t xml:space="preserve"> </w:t>
      </w:r>
      <w:r w:rsidR="00270571" w:rsidRPr="00732F19">
        <w:t>preliminary</w:t>
      </w:r>
      <w:r w:rsidR="001C0739">
        <w:t xml:space="preserve"> </w:t>
      </w:r>
      <w:r w:rsidR="00270571" w:rsidRPr="00732F19">
        <w:t>recommendation</w:t>
      </w:r>
      <w:r w:rsidR="001C0739">
        <w:t xml:space="preserve"> </w:t>
      </w:r>
      <w:r w:rsidR="00270571" w:rsidRPr="00732F19">
        <w:t>it</w:t>
      </w:r>
      <w:r w:rsidR="001C0739">
        <w:t xml:space="preserve"> </w:t>
      </w:r>
      <w:r w:rsidR="00270571" w:rsidRPr="00732F19">
        <w:t>must</w:t>
      </w:r>
      <w:r w:rsidR="001C0739">
        <w:t xml:space="preserve"> </w:t>
      </w:r>
      <w:r w:rsidR="00270571" w:rsidRPr="00732F19">
        <w:t>as</w:t>
      </w:r>
      <w:r w:rsidR="001C0739">
        <w:t xml:space="preserve"> </w:t>
      </w:r>
      <w:r w:rsidR="00270571" w:rsidRPr="00732F19">
        <w:t>soon</w:t>
      </w:r>
      <w:r w:rsidR="001C0739">
        <w:t xml:space="preserve"> </w:t>
      </w:r>
      <w:r w:rsidR="00270571" w:rsidRPr="00732F19">
        <w:t>as</w:t>
      </w:r>
      <w:r w:rsidR="001C0739">
        <w:t xml:space="preserve"> </w:t>
      </w:r>
      <w:r w:rsidR="00270571" w:rsidRPr="00732F19">
        <w:t>possible—</w:t>
      </w:r>
    </w:p>
    <w:p w:rsidR="00270571" w:rsidRPr="00732F19" w:rsidRDefault="007544CC" w:rsidP="00CA2BF8">
      <w:pPr>
        <w:pStyle w:val="DraftHeading3"/>
        <w:tabs>
          <w:tab w:val="right" w:pos="1757"/>
        </w:tabs>
        <w:ind w:left="1871" w:hanging="1871"/>
      </w:pPr>
      <w:r>
        <w:tab/>
      </w:r>
      <w:r w:rsidR="00270571" w:rsidRPr="007544CC">
        <w:t>(a)</w:t>
      </w:r>
      <w:r w:rsidR="00270571" w:rsidRPr="00732F19">
        <w:tab/>
        <w:t>notify</w:t>
      </w:r>
      <w:r w:rsidR="001C0739">
        <w:t xml:space="preserve"> </w:t>
      </w:r>
      <w:r w:rsidR="00270571" w:rsidRPr="00732F19">
        <w:t>the</w:t>
      </w:r>
      <w:r w:rsidR="001C0739">
        <w:t xml:space="preserve"> </w:t>
      </w:r>
      <w:r w:rsidR="00270571" w:rsidRPr="00732F19">
        <w:t>nominator</w:t>
      </w:r>
      <w:r w:rsidR="001C0739">
        <w:t xml:space="preserve"> </w:t>
      </w:r>
      <w:r w:rsidR="00270571" w:rsidRPr="00732F19">
        <w:t>(other</w:t>
      </w:r>
      <w:r w:rsidR="001C0739">
        <w:t xml:space="preserve"> </w:t>
      </w:r>
      <w:r w:rsidR="00270571" w:rsidRPr="00732F19">
        <w:t>than</w:t>
      </w:r>
      <w:r w:rsidR="001C0739">
        <w:t xml:space="preserve"> </w:t>
      </w:r>
      <w:r w:rsidR="00270571" w:rsidRPr="00732F19">
        <w:t>the</w:t>
      </w:r>
      <w:r w:rsidR="001C0739">
        <w:t xml:space="preserve"> </w:t>
      </w:r>
      <w:r w:rsidR="00270571" w:rsidRPr="00732F19">
        <w:t>Committee)</w:t>
      </w:r>
      <w:r w:rsidR="001C0739">
        <w:t xml:space="preserve"> </w:t>
      </w:r>
      <w:r w:rsidR="00270571" w:rsidRPr="00732F19">
        <w:t>of</w:t>
      </w:r>
      <w:r w:rsidR="001C0739">
        <w:t xml:space="preserve"> </w:t>
      </w:r>
      <w:r w:rsidR="00270571" w:rsidRPr="00732F19">
        <w:t>the</w:t>
      </w:r>
      <w:r w:rsidR="001C0739">
        <w:t xml:space="preserve"> </w:t>
      </w:r>
      <w:r w:rsidR="00270571" w:rsidRPr="00732F19">
        <w:t>nomination;</w:t>
      </w:r>
      <w:r w:rsidR="001C0739">
        <w:t xml:space="preserve"> </w:t>
      </w:r>
      <w:r w:rsidR="00270571" w:rsidRPr="00732F19">
        <w:t>and</w:t>
      </w:r>
    </w:p>
    <w:p w:rsidR="00270571" w:rsidRPr="00732F19" w:rsidRDefault="007544CC" w:rsidP="00CA2BF8">
      <w:pPr>
        <w:pStyle w:val="DraftHeading3"/>
        <w:tabs>
          <w:tab w:val="right" w:pos="1757"/>
        </w:tabs>
        <w:ind w:left="1871" w:hanging="1871"/>
      </w:pPr>
      <w:r>
        <w:tab/>
      </w:r>
      <w:r w:rsidR="00270571" w:rsidRPr="007544CC">
        <w:t>(b)</w:t>
      </w:r>
      <w:r w:rsidR="00270571" w:rsidRPr="00732F19">
        <w:tab/>
        <w:t>publish</w:t>
      </w:r>
      <w:r w:rsidR="001C0739">
        <w:t xml:space="preserve"> </w:t>
      </w:r>
      <w:r w:rsidR="00270571" w:rsidRPr="00732F19">
        <w:t>the</w:t>
      </w:r>
      <w:r w:rsidR="001C0739">
        <w:t xml:space="preserve"> </w:t>
      </w:r>
      <w:r w:rsidR="00270571" w:rsidRPr="00732F19">
        <w:t>Committee's</w:t>
      </w:r>
      <w:r w:rsidR="001C0739">
        <w:t xml:space="preserve"> </w:t>
      </w:r>
      <w:r w:rsidR="00270571" w:rsidRPr="00732F19">
        <w:t>preliminary</w:t>
      </w:r>
      <w:r w:rsidR="001C0739">
        <w:t xml:space="preserve"> </w:t>
      </w:r>
      <w:r w:rsidR="00270571" w:rsidRPr="00732F19">
        <w:t>recommendation</w:t>
      </w:r>
      <w:r w:rsidR="001C0739">
        <w:t xml:space="preserve"> </w:t>
      </w:r>
      <w:r w:rsidR="00270571" w:rsidRPr="00732F19">
        <w:t>and</w:t>
      </w:r>
      <w:r w:rsidR="001C0739">
        <w:t xml:space="preserve"> </w:t>
      </w:r>
      <w:r w:rsidR="00270571" w:rsidRPr="00732F19">
        <w:t>the</w:t>
      </w:r>
      <w:r w:rsidR="001C0739">
        <w:t xml:space="preserve"> </w:t>
      </w:r>
      <w:r w:rsidR="00270571" w:rsidRPr="00732F19">
        <w:t>reasons</w:t>
      </w:r>
      <w:r w:rsidR="001C0739">
        <w:t xml:space="preserve"> </w:t>
      </w:r>
      <w:r w:rsidR="00270571" w:rsidRPr="00732F19">
        <w:t>for</w:t>
      </w:r>
      <w:r w:rsidR="001C0739">
        <w:t xml:space="preserve"> </w:t>
      </w:r>
      <w:r w:rsidR="00270571" w:rsidRPr="00732F19">
        <w:t>it</w:t>
      </w:r>
      <w:r w:rsidR="001C0739">
        <w:t xml:space="preserve"> </w:t>
      </w:r>
      <w:r w:rsidR="00270571" w:rsidRPr="00732F19">
        <w:t>on</w:t>
      </w:r>
      <w:r w:rsidR="001C0739">
        <w:t xml:space="preserve"> </w:t>
      </w:r>
      <w:r w:rsidR="00270571" w:rsidRPr="00732F19">
        <w:t>the</w:t>
      </w:r>
      <w:r w:rsidR="001C0739">
        <w:t xml:space="preserve"> </w:t>
      </w:r>
      <w:r w:rsidR="00270571" w:rsidRPr="00732F19">
        <w:t>Internet</w:t>
      </w:r>
      <w:r w:rsidR="001C0739">
        <w:t xml:space="preserve"> </w:t>
      </w:r>
      <w:r w:rsidR="00270571" w:rsidRPr="00732F19">
        <w:t>together</w:t>
      </w:r>
      <w:r w:rsidR="001C0739">
        <w:t xml:space="preserve"> </w:t>
      </w:r>
      <w:r w:rsidR="00270571" w:rsidRPr="00732F19">
        <w:t>with</w:t>
      </w:r>
      <w:r w:rsidR="001C0739">
        <w:t xml:space="preserve"> </w:t>
      </w:r>
      <w:r w:rsidR="00270571" w:rsidRPr="00732F19">
        <w:t>a</w:t>
      </w:r>
      <w:r w:rsidR="001C0739">
        <w:t xml:space="preserve"> </w:t>
      </w:r>
      <w:r w:rsidR="00270571" w:rsidRPr="00732F19">
        <w:t>statement</w:t>
      </w:r>
      <w:r w:rsidR="001C0739">
        <w:t xml:space="preserve"> </w:t>
      </w:r>
      <w:r w:rsidR="00270571" w:rsidRPr="00732F19">
        <w:t>that</w:t>
      </w:r>
      <w:r w:rsidR="001C0739">
        <w:t xml:space="preserve"> </w:t>
      </w:r>
      <w:r w:rsidR="00270571" w:rsidRPr="00732F19">
        <w:t>submissions</w:t>
      </w:r>
      <w:r w:rsidR="001C0739">
        <w:t xml:space="preserve"> </w:t>
      </w:r>
      <w:r w:rsidR="00270571" w:rsidRPr="00732F19">
        <w:t>may</w:t>
      </w:r>
      <w:r w:rsidR="001C0739">
        <w:t xml:space="preserve"> </w:t>
      </w:r>
      <w:r w:rsidR="00270571" w:rsidRPr="00732F19">
        <w:t>be</w:t>
      </w:r>
      <w:r w:rsidR="001C0739">
        <w:t xml:space="preserve"> </w:t>
      </w:r>
      <w:r w:rsidR="00270571" w:rsidRPr="00732F19">
        <w:t>made</w:t>
      </w:r>
      <w:r w:rsidR="001C0739">
        <w:t xml:space="preserve"> </w:t>
      </w:r>
      <w:r w:rsidR="00270571" w:rsidRPr="00732F19">
        <w:t>on</w:t>
      </w:r>
      <w:r w:rsidR="001C0739">
        <w:t xml:space="preserve"> </w:t>
      </w:r>
      <w:r w:rsidR="00270571" w:rsidRPr="00732F19">
        <w:t>the</w:t>
      </w:r>
      <w:r w:rsidR="001C0739">
        <w:t xml:space="preserve"> </w:t>
      </w:r>
      <w:r w:rsidR="00270571" w:rsidRPr="00732F19">
        <w:t>preliminary</w:t>
      </w:r>
      <w:r w:rsidR="001C0739">
        <w:t xml:space="preserve"> </w:t>
      </w:r>
      <w:r w:rsidR="00270571" w:rsidRPr="00732F19">
        <w:t>recommendation</w:t>
      </w:r>
      <w:r w:rsidR="001C0739">
        <w:t xml:space="preserve"> </w:t>
      </w:r>
      <w:r w:rsidR="00270571" w:rsidRPr="00732F19">
        <w:t>to</w:t>
      </w:r>
      <w:r w:rsidR="001C0739">
        <w:t xml:space="preserve"> </w:t>
      </w:r>
      <w:r w:rsidR="00270571" w:rsidRPr="00732F19">
        <w:t>the</w:t>
      </w:r>
      <w:r w:rsidR="001C0739">
        <w:t xml:space="preserve"> </w:t>
      </w:r>
      <w:r w:rsidR="00270571" w:rsidRPr="00732F19">
        <w:t>Committee</w:t>
      </w:r>
      <w:r w:rsidR="001C0739">
        <w:t xml:space="preserve"> </w:t>
      </w:r>
      <w:r w:rsidR="00270571" w:rsidRPr="00732F19">
        <w:t>within</w:t>
      </w:r>
      <w:r w:rsidR="001C0739">
        <w:t xml:space="preserve"> </w:t>
      </w:r>
      <w:r w:rsidR="00270571" w:rsidRPr="00732F19">
        <w:t>30</w:t>
      </w:r>
      <w:r w:rsidR="001C0739">
        <w:t> </w:t>
      </w:r>
      <w:r w:rsidR="00270571" w:rsidRPr="00732F19">
        <w:t>days</w:t>
      </w:r>
      <w:r w:rsidR="001C0739">
        <w:t xml:space="preserve"> </w:t>
      </w:r>
      <w:r w:rsidR="00270571" w:rsidRPr="00732F19">
        <w:t>after</w:t>
      </w:r>
      <w:r w:rsidR="001C0739">
        <w:t xml:space="preserve"> </w:t>
      </w:r>
      <w:r w:rsidR="00270571" w:rsidRPr="00732F19">
        <w:t>publication</w:t>
      </w:r>
      <w:r w:rsidR="001C0739">
        <w:t xml:space="preserve"> </w:t>
      </w:r>
      <w:r w:rsidR="00270571" w:rsidRPr="00732F19">
        <w:t>of</w:t>
      </w:r>
      <w:r w:rsidR="001C0739">
        <w:t xml:space="preserve"> </w:t>
      </w:r>
      <w:r w:rsidR="00270571" w:rsidRPr="00732F19">
        <w:t>the</w:t>
      </w:r>
      <w:r w:rsidR="001C0739">
        <w:t xml:space="preserve"> </w:t>
      </w:r>
      <w:r w:rsidR="00270571" w:rsidRPr="00732F19">
        <w:t>preliminary</w:t>
      </w:r>
      <w:r w:rsidR="001C0739">
        <w:t xml:space="preserve"> </w:t>
      </w:r>
      <w:r w:rsidR="00270571" w:rsidRPr="00732F19">
        <w:t>recommendation;</w:t>
      </w:r>
      <w:r w:rsidR="001C0739">
        <w:t xml:space="preserve"> </w:t>
      </w:r>
      <w:r w:rsidR="00270571" w:rsidRPr="00732F19">
        <w:t>and</w:t>
      </w:r>
    </w:p>
    <w:p w:rsidR="00270571" w:rsidRPr="00732F19" w:rsidRDefault="007544CC" w:rsidP="00CA2BF8">
      <w:pPr>
        <w:pStyle w:val="DraftHeading3"/>
        <w:tabs>
          <w:tab w:val="right" w:pos="1757"/>
        </w:tabs>
        <w:ind w:left="1871" w:hanging="1871"/>
      </w:pPr>
      <w:r>
        <w:tab/>
      </w:r>
      <w:r w:rsidR="00270571" w:rsidRPr="007544CC">
        <w:t>(c)</w:t>
      </w:r>
      <w:r w:rsidR="00270571" w:rsidRPr="00732F19">
        <w:tab/>
        <w:t>publish</w:t>
      </w:r>
      <w:r w:rsidR="001C0739">
        <w:t xml:space="preserve"> </w:t>
      </w:r>
      <w:r w:rsidR="00270571" w:rsidRPr="00732F19">
        <w:t>a</w:t>
      </w:r>
      <w:r w:rsidR="001C0739">
        <w:t xml:space="preserve"> </w:t>
      </w:r>
      <w:r w:rsidR="00270571" w:rsidRPr="00732F19">
        <w:t>notice</w:t>
      </w:r>
      <w:r w:rsidR="001C0739">
        <w:t xml:space="preserve"> </w:t>
      </w:r>
      <w:r w:rsidR="00270571" w:rsidRPr="00732F19">
        <w:t>of</w:t>
      </w:r>
      <w:r w:rsidR="001C0739">
        <w:t xml:space="preserve"> </w:t>
      </w:r>
      <w:r w:rsidR="00270571" w:rsidRPr="00732F19">
        <w:t>the</w:t>
      </w:r>
      <w:r w:rsidR="001C0739">
        <w:t xml:space="preserve"> </w:t>
      </w:r>
      <w:r w:rsidR="00270571" w:rsidRPr="00732F19">
        <w:t>making</w:t>
      </w:r>
      <w:r w:rsidR="001C0739">
        <w:t xml:space="preserve"> </w:t>
      </w:r>
      <w:r w:rsidR="00270571" w:rsidRPr="00732F19">
        <w:t>of</w:t>
      </w:r>
      <w:r w:rsidR="001C0739">
        <w:t xml:space="preserve"> </w:t>
      </w:r>
      <w:r w:rsidR="00270571" w:rsidRPr="00732F19">
        <w:t>the</w:t>
      </w:r>
      <w:r w:rsidR="001C0739">
        <w:t xml:space="preserve"> </w:t>
      </w:r>
      <w:r w:rsidR="00270571" w:rsidRPr="00732F19">
        <w:t>preliminary</w:t>
      </w:r>
      <w:r w:rsidR="001C0739">
        <w:t xml:space="preserve"> </w:t>
      </w:r>
      <w:r w:rsidR="00270571" w:rsidRPr="00732F19">
        <w:t>recommendation</w:t>
      </w:r>
      <w:r w:rsidR="001C0739">
        <w:t xml:space="preserve"> </w:t>
      </w:r>
      <w:r w:rsidR="00270571" w:rsidRPr="00732F19">
        <w:t>in</w:t>
      </w:r>
      <w:r w:rsidR="001C0739">
        <w:t xml:space="preserve"> </w:t>
      </w:r>
      <w:r w:rsidR="00270571" w:rsidRPr="00732F19">
        <w:t>the</w:t>
      </w:r>
      <w:r w:rsidR="001C0739">
        <w:t xml:space="preserve"> </w:t>
      </w:r>
      <w:r w:rsidR="00270571" w:rsidRPr="00732F19">
        <w:t>Government</w:t>
      </w:r>
      <w:r w:rsidR="001C0739">
        <w:t xml:space="preserve"> </w:t>
      </w:r>
      <w:r w:rsidR="00270571" w:rsidRPr="00732F19">
        <w:t>Gazette</w:t>
      </w:r>
      <w:r w:rsidR="001C0739">
        <w:t xml:space="preserve"> </w:t>
      </w:r>
      <w:r w:rsidR="00270571" w:rsidRPr="00732F19">
        <w:t>that</w:t>
      </w:r>
      <w:r w:rsidR="001C0739">
        <w:t xml:space="preserve"> </w:t>
      </w:r>
      <w:r w:rsidR="00270571" w:rsidRPr="00732F19">
        <w:t>includes</w:t>
      </w:r>
      <w:r w:rsidR="001C0739">
        <w:t xml:space="preserve"> </w:t>
      </w:r>
      <w:r w:rsidR="00270571" w:rsidRPr="00732F19">
        <w:t>a</w:t>
      </w:r>
      <w:r w:rsidR="001C0739">
        <w:t xml:space="preserve"> </w:t>
      </w:r>
      <w:r w:rsidR="00270571" w:rsidRPr="00732F19">
        <w:t>statement</w:t>
      </w:r>
      <w:r w:rsidR="001C0739">
        <w:t xml:space="preserve"> </w:t>
      </w:r>
      <w:r w:rsidR="00270571" w:rsidRPr="00732F19">
        <w:t>that</w:t>
      </w:r>
      <w:r w:rsidR="001C0739">
        <w:t xml:space="preserve"> </w:t>
      </w:r>
      <w:r w:rsidR="00270571" w:rsidRPr="00732F19">
        <w:t>submissions</w:t>
      </w:r>
      <w:r w:rsidR="001C0739">
        <w:t xml:space="preserve"> </w:t>
      </w:r>
      <w:r w:rsidR="00270571" w:rsidRPr="00732F19">
        <w:t>may</w:t>
      </w:r>
      <w:r w:rsidR="001C0739">
        <w:t xml:space="preserve"> </w:t>
      </w:r>
      <w:r w:rsidR="00270571" w:rsidRPr="00732F19">
        <w:t>be</w:t>
      </w:r>
      <w:r w:rsidR="001C0739">
        <w:t xml:space="preserve"> </w:t>
      </w:r>
      <w:r w:rsidR="00270571" w:rsidRPr="00732F19">
        <w:t>made</w:t>
      </w:r>
      <w:r w:rsidR="001C0739">
        <w:t xml:space="preserve"> </w:t>
      </w:r>
      <w:r w:rsidR="00270571" w:rsidRPr="00732F19">
        <w:t>on</w:t>
      </w:r>
      <w:r w:rsidR="001C0739">
        <w:t xml:space="preserve"> </w:t>
      </w:r>
      <w:r w:rsidR="00270571" w:rsidRPr="00732F19">
        <w:t>the</w:t>
      </w:r>
      <w:r w:rsidR="001C0739">
        <w:t xml:space="preserve"> </w:t>
      </w:r>
      <w:r w:rsidR="00270571" w:rsidRPr="00732F19">
        <w:t>preliminary</w:t>
      </w:r>
      <w:r w:rsidR="001C0739">
        <w:t xml:space="preserve"> </w:t>
      </w:r>
      <w:r w:rsidR="00270571" w:rsidRPr="00732F19">
        <w:t>recommendation</w:t>
      </w:r>
      <w:r w:rsidR="001C0739">
        <w:t xml:space="preserve"> </w:t>
      </w:r>
      <w:r w:rsidR="00270571" w:rsidRPr="00732F19">
        <w:t>to</w:t>
      </w:r>
      <w:r w:rsidR="001C0739">
        <w:t xml:space="preserve"> </w:t>
      </w:r>
      <w:r w:rsidR="00270571" w:rsidRPr="00732F19">
        <w:t>the</w:t>
      </w:r>
      <w:r w:rsidR="001C0739">
        <w:t xml:space="preserve"> </w:t>
      </w:r>
      <w:r w:rsidR="00270571" w:rsidRPr="00732F19">
        <w:t>Committee</w:t>
      </w:r>
      <w:r w:rsidR="001C0739">
        <w:t xml:space="preserve"> </w:t>
      </w:r>
      <w:r w:rsidR="00270571" w:rsidRPr="00732F19">
        <w:t>within</w:t>
      </w:r>
      <w:r w:rsidR="001C0739">
        <w:t xml:space="preserve"> </w:t>
      </w:r>
      <w:r w:rsidR="00270571" w:rsidRPr="00732F19">
        <w:t>30</w:t>
      </w:r>
      <w:r w:rsidR="001C0739">
        <w:t xml:space="preserve"> </w:t>
      </w:r>
      <w:r w:rsidR="00270571" w:rsidRPr="00732F19">
        <w:t>days</w:t>
      </w:r>
      <w:r w:rsidR="001C0739">
        <w:t xml:space="preserve"> </w:t>
      </w:r>
      <w:r w:rsidR="00270571" w:rsidRPr="00732F19">
        <w:t>after</w:t>
      </w:r>
      <w:r w:rsidR="001C0739">
        <w:t xml:space="preserve"> </w:t>
      </w:r>
      <w:r w:rsidR="00270571" w:rsidRPr="00732F19">
        <w:t>publication</w:t>
      </w:r>
      <w:r w:rsidR="001C0739">
        <w:t xml:space="preserve"> </w:t>
      </w:r>
      <w:r w:rsidR="00270571" w:rsidRPr="00732F19">
        <w:t>of</w:t>
      </w:r>
      <w:r w:rsidR="001C0739">
        <w:t xml:space="preserve"> </w:t>
      </w:r>
      <w:r w:rsidR="00270571" w:rsidRPr="00732F19">
        <w:t>the</w:t>
      </w:r>
      <w:r w:rsidR="001C0739">
        <w:t xml:space="preserve"> </w:t>
      </w:r>
      <w:r w:rsidR="00270571" w:rsidRPr="00732F19">
        <w:t>preliminary</w:t>
      </w:r>
      <w:r w:rsidR="001C0739">
        <w:t xml:space="preserve"> </w:t>
      </w:r>
      <w:r w:rsidR="00270571" w:rsidRPr="00732F19">
        <w:t>recommendation.</w:t>
      </w:r>
    </w:p>
    <w:p w:rsidR="00270571" w:rsidRPr="00732F19" w:rsidRDefault="007544CC" w:rsidP="00CA2BF8">
      <w:pPr>
        <w:pStyle w:val="DraftHeading2"/>
        <w:tabs>
          <w:tab w:val="right" w:pos="1247"/>
        </w:tabs>
        <w:ind w:left="1361" w:hanging="1361"/>
      </w:pPr>
      <w:r>
        <w:tab/>
      </w:r>
      <w:r w:rsidR="00270571" w:rsidRPr="007544CC">
        <w:t>(3)</w:t>
      </w:r>
      <w:r w:rsidR="00270571" w:rsidRPr="00732F19">
        <w:tab/>
        <w:t>After publishing a preliminary recommendation the Committee must allow 30 days to elapse for public comment to be made on the preliminary recommendation.</w:t>
      </w:r>
    </w:p>
    <w:p w:rsidR="00E340F6" w:rsidRDefault="00CA2BF8" w:rsidP="0049263F">
      <w:pPr>
        <w:pStyle w:val="SideNote"/>
        <w:framePr w:wrap="around"/>
      </w:pPr>
      <w:r>
        <w:t>S. 16E inserted by No. 28/2019</w:t>
      </w:r>
      <w:r w:rsidR="00E340F6">
        <w:t xml:space="preserve"> s. 11.</w:t>
      </w:r>
    </w:p>
    <w:p w:rsidR="00270571" w:rsidRPr="00732F19" w:rsidRDefault="007544CC" w:rsidP="00CA2BF8">
      <w:pPr>
        <w:pStyle w:val="DraftHeading1"/>
        <w:tabs>
          <w:tab w:val="right" w:pos="680"/>
        </w:tabs>
        <w:ind w:left="850" w:hanging="850"/>
      </w:pPr>
      <w:r>
        <w:tab/>
      </w:r>
      <w:bookmarkStart w:id="44" w:name="_Toc40859282"/>
      <w:r w:rsidR="00270571" w:rsidRPr="005676A7">
        <w:t>16E</w:t>
      </w:r>
      <w:r w:rsidR="00270571" w:rsidRPr="00732F19">
        <w:tab/>
        <w:t>Taxon assessed by another jurisdiction as to its risk of extinction in Australia</w:t>
      </w:r>
      <w:bookmarkEnd w:id="44"/>
      <w:r w:rsidR="00270571" w:rsidRPr="00732F19">
        <w:t xml:space="preserve"> </w:t>
      </w:r>
    </w:p>
    <w:p w:rsidR="00270571" w:rsidRPr="00732F19" w:rsidRDefault="007544CC" w:rsidP="00CA2BF8">
      <w:pPr>
        <w:pStyle w:val="DraftHeading2"/>
        <w:tabs>
          <w:tab w:val="right" w:pos="1247"/>
        </w:tabs>
        <w:ind w:left="1361" w:hanging="1361"/>
      </w:pPr>
      <w:r>
        <w:tab/>
      </w:r>
      <w:r w:rsidR="00270571" w:rsidRPr="007544CC">
        <w:t>(1)</w:t>
      </w:r>
      <w:r w:rsidR="00270571" w:rsidRPr="00732F19">
        <w:tab/>
        <w:t xml:space="preserve">This section applies if, under the law of another jurisdiction, a taxon of flora or fauna has been assessed in relation to its eligibility to be listed </w:t>
      </w:r>
      <w:r w:rsidR="00270571" w:rsidRPr="00732F19">
        <w:lastRenderedPageBreak/>
        <w:t>under that law as threatened with extinction and a determination is made—</w:t>
      </w:r>
    </w:p>
    <w:p w:rsidR="00270571" w:rsidRPr="00732F19" w:rsidRDefault="007544CC" w:rsidP="00CA2BF8">
      <w:pPr>
        <w:pStyle w:val="DraftHeading3"/>
        <w:tabs>
          <w:tab w:val="right" w:pos="1757"/>
        </w:tabs>
        <w:ind w:left="1871" w:hanging="1871"/>
      </w:pPr>
      <w:r>
        <w:tab/>
      </w:r>
      <w:r w:rsidR="00270571" w:rsidRPr="007544CC">
        <w:t>(a)</w:t>
      </w:r>
      <w:r w:rsidR="00270571" w:rsidRPr="00732F19">
        <w:tab/>
        <w:t>that the taxon is at risk of extinction in Australia in a particular category of threat;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that the taxon is not at risk of extinction in Australia in a particular category of threat; or</w:t>
      </w:r>
    </w:p>
    <w:p w:rsidR="00270571" w:rsidRPr="00732F19" w:rsidRDefault="007544CC" w:rsidP="00CA2BF8">
      <w:pPr>
        <w:pStyle w:val="DraftHeading3"/>
        <w:tabs>
          <w:tab w:val="right" w:pos="1757"/>
        </w:tabs>
        <w:ind w:left="1871" w:hanging="1871"/>
      </w:pPr>
      <w:r>
        <w:tab/>
      </w:r>
      <w:r w:rsidR="00270571" w:rsidRPr="007544CC">
        <w:t>(c)</w:t>
      </w:r>
      <w:r w:rsidR="00270571" w:rsidRPr="00732F19">
        <w:tab/>
        <w:t>that the taxon is at risk of extinction in Australia in a different category of threat to the category of threat that currently applies to the taxon.</w:t>
      </w:r>
    </w:p>
    <w:p w:rsidR="00270571" w:rsidRPr="00732F19" w:rsidRDefault="007544CC" w:rsidP="00CA2BF8">
      <w:pPr>
        <w:pStyle w:val="DraftHeading2"/>
        <w:tabs>
          <w:tab w:val="right" w:pos="1247"/>
        </w:tabs>
        <w:ind w:left="1361" w:hanging="1361"/>
      </w:pPr>
      <w:r>
        <w:tab/>
      </w:r>
      <w:r w:rsidR="00270571" w:rsidRPr="007544CC">
        <w:t>(2)</w:t>
      </w:r>
      <w:r w:rsidR="00270571" w:rsidRPr="00732F19">
        <w:tab/>
        <w:t>If the Committee is of the opinion that the assessment of the taxon of flora or fauna was conducted in accordance with the common assessment method, the Committee must decide to make a final recommendation under section 16F in relation to the taxon that is the same as any recommendation arising from the assessment.</w:t>
      </w:r>
    </w:p>
    <w:p w:rsidR="00270571" w:rsidRPr="00CA2BF8" w:rsidRDefault="00270571" w:rsidP="00CA2BF8">
      <w:pPr>
        <w:pStyle w:val="DraftSectionNote"/>
        <w:tabs>
          <w:tab w:val="right" w:pos="1304"/>
        </w:tabs>
        <w:ind w:left="850"/>
        <w:rPr>
          <w:b/>
        </w:rPr>
      </w:pPr>
      <w:r w:rsidRPr="00CA2BF8">
        <w:rPr>
          <w:b/>
        </w:rPr>
        <w:t>Note</w:t>
      </w:r>
    </w:p>
    <w:p w:rsidR="00270571" w:rsidRPr="00732F19" w:rsidRDefault="00270571" w:rsidP="00CA2BF8">
      <w:pPr>
        <w:pStyle w:val="DraftSectionNote"/>
        <w:tabs>
          <w:tab w:val="right" w:pos="1304"/>
        </w:tabs>
        <w:ind w:left="850"/>
      </w:pPr>
      <w:r w:rsidRPr="00732F19">
        <w:t>If the Committee does not make a final recommendation under section 16F in relation to a taxon referred to in subsection (1) because the Committee is of the opinion that the assessment of the taxon in another jurisdiction was not conducted in accordance with the common assessment method, a nomination under section 16A could be made by a person or the Committee in relation to the taxon and in that case the assessment process in this Division would apply.</w:t>
      </w:r>
    </w:p>
    <w:p w:rsidR="00E340F6" w:rsidRDefault="00CA2BF8" w:rsidP="0049263F">
      <w:pPr>
        <w:pStyle w:val="SideNote"/>
        <w:framePr w:wrap="around"/>
      </w:pPr>
      <w:r>
        <w:t>S. 16F inserted by No. 28/2019</w:t>
      </w:r>
      <w:r w:rsidR="00E340F6">
        <w:t xml:space="preserve"> s. 11.</w:t>
      </w:r>
    </w:p>
    <w:p w:rsidR="00270571" w:rsidRPr="00732F19" w:rsidRDefault="007544CC" w:rsidP="00CA2BF8">
      <w:pPr>
        <w:pStyle w:val="DraftHeading1"/>
        <w:tabs>
          <w:tab w:val="right" w:pos="680"/>
        </w:tabs>
        <w:ind w:left="850" w:hanging="850"/>
      </w:pPr>
      <w:r>
        <w:tab/>
      </w:r>
      <w:bookmarkStart w:id="45" w:name="_Toc40859283"/>
      <w:r w:rsidR="00270571" w:rsidRPr="005676A7">
        <w:t>16F</w:t>
      </w:r>
      <w:r w:rsidR="00270571" w:rsidRPr="00732F19">
        <w:tab/>
        <w:t>The Committee's final recommendation</w:t>
      </w:r>
      <w:bookmarkEnd w:id="45"/>
    </w:p>
    <w:p w:rsidR="00270571" w:rsidRPr="00732F19" w:rsidRDefault="007544CC" w:rsidP="00CA2BF8">
      <w:pPr>
        <w:pStyle w:val="DraftHeading2"/>
        <w:tabs>
          <w:tab w:val="right" w:pos="1247"/>
        </w:tabs>
        <w:ind w:left="1361" w:hanging="1361"/>
      </w:pPr>
      <w:r>
        <w:tab/>
      </w:r>
      <w:r w:rsidR="00270571" w:rsidRPr="007544CC">
        <w:t>(1)</w:t>
      </w:r>
      <w:r w:rsidR="00270571" w:rsidRPr="00732F19">
        <w:tab/>
        <w:t>The Committee must make a final recommendation to the Minister—</w:t>
      </w:r>
    </w:p>
    <w:p w:rsidR="00270571" w:rsidRPr="00732F19" w:rsidRDefault="007544CC" w:rsidP="00CA2BF8">
      <w:pPr>
        <w:pStyle w:val="DraftHeading3"/>
        <w:tabs>
          <w:tab w:val="right" w:pos="1757"/>
        </w:tabs>
        <w:ind w:left="1871" w:hanging="1871"/>
      </w:pPr>
      <w:r>
        <w:tab/>
      </w:r>
      <w:r w:rsidR="00270571" w:rsidRPr="007544CC">
        <w:t>(a)</w:t>
      </w:r>
      <w:r w:rsidR="00270571" w:rsidRPr="00732F19">
        <w:tab/>
        <w:t>that a nomination should either be supported, with or without variation, or not be supported;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in relation to a taxon of flora or fauna referred to in section 16E(2)—</w:t>
      </w:r>
    </w:p>
    <w:p w:rsidR="00270571" w:rsidRPr="00732F19" w:rsidRDefault="007544CC" w:rsidP="00CA2BF8">
      <w:pPr>
        <w:pStyle w:val="DraftHeading4"/>
        <w:tabs>
          <w:tab w:val="right" w:pos="2268"/>
        </w:tabs>
        <w:ind w:left="2381" w:hanging="2381"/>
      </w:pPr>
      <w:r>
        <w:tab/>
      </w:r>
      <w:r w:rsidR="00270571" w:rsidRPr="007544CC">
        <w:t>(i)</w:t>
      </w:r>
      <w:r w:rsidR="00270571" w:rsidRPr="00732F19">
        <w:tab/>
        <w:t>that the taxon be specified in the Threatened List; or</w:t>
      </w:r>
    </w:p>
    <w:p w:rsidR="00270571" w:rsidRPr="00732F19" w:rsidRDefault="007544CC" w:rsidP="00CA2BF8">
      <w:pPr>
        <w:pStyle w:val="DraftHeading4"/>
        <w:tabs>
          <w:tab w:val="right" w:pos="2268"/>
        </w:tabs>
        <w:ind w:left="2381" w:hanging="2381"/>
      </w:pPr>
      <w:r>
        <w:lastRenderedPageBreak/>
        <w:tab/>
      </w:r>
      <w:r w:rsidR="00270571" w:rsidRPr="007544CC">
        <w:t>(ii)</w:t>
      </w:r>
      <w:r w:rsidR="00270571" w:rsidRPr="00732F19">
        <w:tab/>
        <w:t>that the taxon be removed from the Threatened List; or</w:t>
      </w:r>
    </w:p>
    <w:p w:rsidR="00270571" w:rsidRPr="00732F19" w:rsidRDefault="007544CC" w:rsidP="00CA2BF8">
      <w:pPr>
        <w:pStyle w:val="DraftHeading4"/>
        <w:tabs>
          <w:tab w:val="right" w:pos="2268"/>
        </w:tabs>
        <w:ind w:left="2381" w:hanging="2381"/>
      </w:pPr>
      <w:r>
        <w:tab/>
      </w:r>
      <w:r w:rsidR="00270571" w:rsidRPr="007544CC">
        <w:t>(iii)</w:t>
      </w:r>
      <w:r w:rsidR="00270571" w:rsidRPr="00732F19">
        <w:tab/>
        <w:t>that a change be made to the category of threat that applies to the taxon in the Threatened List; or</w:t>
      </w:r>
    </w:p>
    <w:p w:rsidR="00270571" w:rsidRPr="00732F19" w:rsidRDefault="007544CC" w:rsidP="00CA2BF8">
      <w:pPr>
        <w:pStyle w:val="DraftHeading4"/>
        <w:tabs>
          <w:tab w:val="right" w:pos="2268"/>
        </w:tabs>
        <w:ind w:left="2381" w:hanging="2381"/>
      </w:pPr>
      <w:r>
        <w:tab/>
      </w:r>
      <w:r w:rsidR="00270571" w:rsidRPr="007544CC">
        <w:t>(iv)</w:t>
      </w:r>
      <w:r w:rsidR="00270571" w:rsidRPr="00732F19">
        <w:tab/>
        <w:t>that the taxon not be specified in the Threatened List; or</w:t>
      </w:r>
    </w:p>
    <w:p w:rsidR="00270571" w:rsidRPr="00732F19" w:rsidRDefault="007544CC" w:rsidP="00CA2BF8">
      <w:pPr>
        <w:pStyle w:val="DraftHeading4"/>
        <w:tabs>
          <w:tab w:val="right" w:pos="2268"/>
        </w:tabs>
        <w:ind w:left="2381" w:hanging="2381"/>
      </w:pPr>
      <w:r>
        <w:tab/>
      </w:r>
      <w:r w:rsidR="00270571" w:rsidRPr="007544CC">
        <w:t>(v)</w:t>
      </w:r>
      <w:r w:rsidR="00270571" w:rsidRPr="00732F19">
        <w:tab/>
        <w:t>that no change be made to the category of threat that applies to the taxon in the Threatened List.</w:t>
      </w:r>
    </w:p>
    <w:p w:rsidR="00270571" w:rsidRPr="00732F19" w:rsidRDefault="007544CC" w:rsidP="00CA2BF8">
      <w:pPr>
        <w:pStyle w:val="DraftHeading2"/>
        <w:tabs>
          <w:tab w:val="right" w:pos="1247"/>
        </w:tabs>
        <w:ind w:left="1361" w:hanging="1361"/>
      </w:pPr>
      <w:r>
        <w:tab/>
      </w:r>
      <w:r w:rsidR="00270571" w:rsidRPr="007544CC">
        <w:t>(2)</w:t>
      </w:r>
      <w:r w:rsidR="00270571" w:rsidRPr="00732F19">
        <w:tab/>
        <w:t>If a preliminary recommendation on a nomination has been made under section 16D, the Committee must consider any public comments made within the 30</w:t>
      </w:r>
      <w:r w:rsidR="00270571" w:rsidRPr="00732F19">
        <w:noBreakHyphen/>
        <w:t>day period allowed for public comment under section 16D(3) before making a final recommendation to the Minister under subsection (1)(a).</w:t>
      </w:r>
    </w:p>
    <w:p w:rsidR="00270571" w:rsidRPr="00732F19" w:rsidRDefault="007544CC" w:rsidP="00CA2BF8">
      <w:pPr>
        <w:pStyle w:val="DraftHeading2"/>
        <w:tabs>
          <w:tab w:val="right" w:pos="1247"/>
        </w:tabs>
        <w:ind w:left="1361" w:hanging="1361"/>
      </w:pPr>
      <w:r>
        <w:tab/>
      </w:r>
      <w:r w:rsidR="00270571" w:rsidRPr="007544CC">
        <w:t>(3)</w:t>
      </w:r>
      <w:r w:rsidR="00270571" w:rsidRPr="00732F19">
        <w:tab/>
        <w:t>The Committee must give reasons for its final recommendation to the Minister.</w:t>
      </w:r>
    </w:p>
    <w:p w:rsidR="00270571" w:rsidRPr="00732F19" w:rsidRDefault="007544CC" w:rsidP="00CA2BF8">
      <w:pPr>
        <w:pStyle w:val="DraftHeading2"/>
        <w:tabs>
          <w:tab w:val="right" w:pos="1247"/>
        </w:tabs>
        <w:ind w:left="1361" w:hanging="1361"/>
      </w:pPr>
      <w:r>
        <w:tab/>
      </w:r>
      <w:r w:rsidR="00270571" w:rsidRPr="007544CC">
        <w:t>(4)</w:t>
      </w:r>
      <w:r w:rsidR="00270571" w:rsidRPr="00732F19">
        <w:tab/>
        <w:t>The Committee must make a final recommendation—</w:t>
      </w:r>
    </w:p>
    <w:p w:rsidR="00270571" w:rsidRPr="00732F19" w:rsidRDefault="007544CC" w:rsidP="00CA2BF8">
      <w:pPr>
        <w:pStyle w:val="DraftHeading3"/>
        <w:tabs>
          <w:tab w:val="right" w:pos="1757"/>
        </w:tabs>
        <w:ind w:left="1871" w:hanging="1871"/>
      </w:pPr>
      <w:r>
        <w:tab/>
      </w:r>
      <w:r w:rsidR="00270571" w:rsidRPr="007544CC">
        <w:t>(a)</w:t>
      </w:r>
      <w:r w:rsidR="00270571" w:rsidRPr="00732F19">
        <w:tab/>
        <w:t>under subsection (1)(a) within 3 years after the making of the nomination; and</w:t>
      </w:r>
    </w:p>
    <w:p w:rsidR="00270571" w:rsidRPr="00732F19" w:rsidRDefault="007544CC" w:rsidP="00CA2BF8">
      <w:pPr>
        <w:pStyle w:val="DraftHeading3"/>
        <w:tabs>
          <w:tab w:val="right" w:pos="1757"/>
        </w:tabs>
        <w:ind w:left="1871" w:hanging="1871"/>
      </w:pPr>
      <w:r>
        <w:tab/>
      </w:r>
      <w:r w:rsidR="00270571" w:rsidRPr="007544CC">
        <w:t>(b)</w:t>
      </w:r>
      <w:r w:rsidR="00270571" w:rsidRPr="00732F19">
        <w:tab/>
        <w:t>under subsection (1)(b) within 2 years after the making of the decision under section</w:t>
      </w:r>
      <w:r w:rsidR="001C0739">
        <w:t> </w:t>
      </w:r>
      <w:r w:rsidR="00270571" w:rsidRPr="00732F19">
        <w:t>16E(2).</w:t>
      </w:r>
    </w:p>
    <w:p w:rsidR="00270571" w:rsidRPr="00732F19" w:rsidRDefault="007544CC" w:rsidP="00CA2BF8">
      <w:pPr>
        <w:pStyle w:val="DraftHeading2"/>
        <w:tabs>
          <w:tab w:val="right" w:pos="1247"/>
        </w:tabs>
        <w:ind w:left="1361" w:hanging="1361"/>
      </w:pPr>
      <w:r>
        <w:tab/>
      </w:r>
      <w:r w:rsidR="00270571" w:rsidRPr="007544CC">
        <w:t>(5)</w:t>
      </w:r>
      <w:r w:rsidR="00270571" w:rsidRPr="00732F19">
        <w:tab/>
        <w:t>When the Committee has made its final recommendation—</w:t>
      </w:r>
    </w:p>
    <w:p w:rsidR="00270571" w:rsidRDefault="007544CC" w:rsidP="00CA2BF8">
      <w:pPr>
        <w:pStyle w:val="DraftHeading3"/>
        <w:tabs>
          <w:tab w:val="right" w:pos="1757"/>
        </w:tabs>
        <w:ind w:left="1871" w:hanging="1871"/>
      </w:pPr>
      <w:r>
        <w:tab/>
      </w:r>
      <w:r w:rsidR="00270571" w:rsidRPr="007544CC">
        <w:t>(a)</w:t>
      </w:r>
      <w:r w:rsidR="00270571" w:rsidRPr="00732F19">
        <w:tab/>
        <w:t>it must notify any nominator (other than the Committee) and the Victorian Catchment Management Council of the recommendation; and</w:t>
      </w:r>
    </w:p>
    <w:p w:rsidR="001C0739" w:rsidRPr="001C0739" w:rsidRDefault="001C0739" w:rsidP="001C0739"/>
    <w:p w:rsidR="00270571" w:rsidRPr="00732F19" w:rsidRDefault="007544CC" w:rsidP="00CA2BF8">
      <w:pPr>
        <w:pStyle w:val="DraftHeading3"/>
        <w:tabs>
          <w:tab w:val="right" w:pos="1757"/>
        </w:tabs>
        <w:ind w:left="1871" w:hanging="1871"/>
      </w:pPr>
      <w:r>
        <w:lastRenderedPageBreak/>
        <w:tab/>
      </w:r>
      <w:r w:rsidR="00270571" w:rsidRPr="007544CC">
        <w:t>(b)</w:t>
      </w:r>
      <w:r w:rsidR="00270571" w:rsidRPr="00732F19">
        <w:tab/>
        <w:t>publish the recommendation and the reasons for it on the Internet; and</w:t>
      </w:r>
    </w:p>
    <w:p w:rsidR="00270571" w:rsidRPr="00732F19" w:rsidRDefault="007544CC" w:rsidP="00CA2BF8">
      <w:pPr>
        <w:pStyle w:val="DraftHeading3"/>
        <w:tabs>
          <w:tab w:val="right" w:pos="1757"/>
        </w:tabs>
        <w:ind w:left="1871" w:hanging="1871"/>
      </w:pPr>
      <w:r>
        <w:tab/>
      </w:r>
      <w:r w:rsidR="00270571" w:rsidRPr="007544CC">
        <w:t>(c)</w:t>
      </w:r>
      <w:r w:rsidR="00270571" w:rsidRPr="00732F19">
        <w:tab/>
        <w:t>publish a notice of the making of the recommendation in the Government Gazette.</w:t>
      </w:r>
    </w:p>
    <w:p w:rsidR="00E340F6" w:rsidRDefault="00CA2BF8" w:rsidP="0049263F">
      <w:pPr>
        <w:pStyle w:val="SideNote"/>
        <w:framePr w:wrap="around"/>
      </w:pPr>
      <w:r>
        <w:t>S. 16G inserted by No. 28/2019</w:t>
      </w:r>
      <w:r w:rsidR="00E340F6">
        <w:t xml:space="preserve"> s. 11.</w:t>
      </w:r>
    </w:p>
    <w:p w:rsidR="00270571" w:rsidRPr="00732F19" w:rsidRDefault="007544CC" w:rsidP="00CA2BF8">
      <w:pPr>
        <w:pStyle w:val="DraftHeading1"/>
        <w:tabs>
          <w:tab w:val="right" w:pos="680"/>
        </w:tabs>
        <w:ind w:left="850" w:hanging="850"/>
      </w:pPr>
      <w:r>
        <w:tab/>
      </w:r>
      <w:bookmarkStart w:id="46" w:name="_Toc40859284"/>
      <w:r w:rsidR="00270571" w:rsidRPr="005676A7">
        <w:t>16G</w:t>
      </w:r>
      <w:r w:rsidR="00270571" w:rsidRPr="00732F19">
        <w:tab/>
        <w:t>Minister's recommendation</w:t>
      </w:r>
      <w:bookmarkEnd w:id="46"/>
    </w:p>
    <w:p w:rsidR="00270571" w:rsidRPr="00732F19" w:rsidRDefault="007544CC" w:rsidP="00CA2BF8">
      <w:pPr>
        <w:pStyle w:val="DraftHeading2"/>
        <w:tabs>
          <w:tab w:val="right" w:pos="1247"/>
        </w:tabs>
        <w:ind w:left="1361" w:hanging="1361"/>
      </w:pPr>
      <w:r>
        <w:tab/>
      </w:r>
      <w:r w:rsidR="00270571" w:rsidRPr="007544CC">
        <w:t>(1)</w:t>
      </w:r>
      <w:r w:rsidR="00270571" w:rsidRPr="00732F19">
        <w:tab/>
        <w:t>After receiving a final recommendation from the Committee, the Minister may recommend to the Governor in Council that the Governor in Council—</w:t>
      </w:r>
    </w:p>
    <w:p w:rsidR="00270571" w:rsidRPr="00732F19" w:rsidRDefault="007544CC" w:rsidP="00CA2BF8">
      <w:pPr>
        <w:pStyle w:val="DraftHeading3"/>
        <w:tabs>
          <w:tab w:val="right" w:pos="1757"/>
        </w:tabs>
        <w:ind w:left="1871" w:hanging="1871"/>
      </w:pPr>
      <w:r>
        <w:tab/>
      </w:r>
      <w:r w:rsidR="00270571" w:rsidRPr="007544CC">
        <w:t>(a)</w:t>
      </w:r>
      <w:r w:rsidR="00270571" w:rsidRPr="00732F19">
        <w:tab/>
        <w:t>specify any eligible taxon of flora or fauna in the Threatened List and set out the extinction risk of, and the category of threat that applies, to the taxon;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specify an eligible community of flora or fauna in the Threatened List; or</w:t>
      </w:r>
    </w:p>
    <w:p w:rsidR="00270571" w:rsidRPr="00732F19" w:rsidRDefault="007544CC" w:rsidP="00CA2BF8">
      <w:pPr>
        <w:pStyle w:val="DraftHeading3"/>
        <w:tabs>
          <w:tab w:val="right" w:pos="1757"/>
        </w:tabs>
        <w:ind w:left="1871" w:hanging="1871"/>
      </w:pPr>
      <w:r>
        <w:tab/>
      </w:r>
      <w:r w:rsidR="00270571" w:rsidRPr="007544CC">
        <w:t>(c)</w:t>
      </w:r>
      <w:r w:rsidR="00270571" w:rsidRPr="00732F19">
        <w:tab/>
        <w:t>remove any taxon of flora or fauna from the Threatened List that is no longer an eligible taxon of flora or fauna; or</w:t>
      </w:r>
    </w:p>
    <w:p w:rsidR="00270571" w:rsidRPr="00732F19" w:rsidRDefault="007544CC" w:rsidP="00CA2BF8">
      <w:pPr>
        <w:pStyle w:val="DraftHeading3"/>
        <w:tabs>
          <w:tab w:val="right" w:pos="1757"/>
        </w:tabs>
        <w:ind w:left="1871" w:hanging="1871"/>
      </w:pPr>
      <w:r>
        <w:tab/>
      </w:r>
      <w:r w:rsidR="00270571" w:rsidRPr="007544CC">
        <w:t>(d)</w:t>
      </w:r>
      <w:r w:rsidR="00270571" w:rsidRPr="00732F19">
        <w:tab/>
        <w:t>remove any eligible community of flora or fauna from the Threatened List that is no longer an eligible community of flora or fauna; or</w:t>
      </w:r>
    </w:p>
    <w:p w:rsidR="00270571" w:rsidRPr="00732F19" w:rsidRDefault="007544CC" w:rsidP="00CA2BF8">
      <w:pPr>
        <w:pStyle w:val="DraftHeading3"/>
        <w:tabs>
          <w:tab w:val="right" w:pos="1757"/>
        </w:tabs>
        <w:ind w:left="1871" w:hanging="1871"/>
      </w:pPr>
      <w:r>
        <w:tab/>
      </w:r>
      <w:r w:rsidR="00270571" w:rsidRPr="007544CC">
        <w:t>(e)</w:t>
      </w:r>
      <w:r w:rsidR="00270571" w:rsidRPr="00732F19">
        <w:tab/>
        <w:t>amend the Threatened List to change the extinction risk of, or the category of threat that applies to, a taxon of flora or fauna specified in that list; or</w:t>
      </w:r>
    </w:p>
    <w:p w:rsidR="00270571" w:rsidRPr="00732F19" w:rsidRDefault="007544CC" w:rsidP="00CA2BF8">
      <w:pPr>
        <w:pStyle w:val="DraftHeading3"/>
        <w:tabs>
          <w:tab w:val="right" w:pos="1757"/>
        </w:tabs>
        <w:ind w:left="1871" w:hanging="1871"/>
      </w:pPr>
      <w:r>
        <w:tab/>
      </w:r>
      <w:r w:rsidR="00270571" w:rsidRPr="007544CC">
        <w:t>(f)</w:t>
      </w:r>
      <w:r w:rsidR="00270571" w:rsidRPr="00732F19">
        <w:tab/>
        <w:t>specify an eligible potentially threatening process in the Processes List; or</w:t>
      </w:r>
    </w:p>
    <w:p w:rsidR="00270571" w:rsidRPr="00732F19" w:rsidRDefault="007544CC" w:rsidP="00CA2BF8">
      <w:pPr>
        <w:pStyle w:val="DraftHeading3"/>
        <w:tabs>
          <w:tab w:val="right" w:pos="1757"/>
        </w:tabs>
        <w:ind w:left="1871" w:hanging="1871"/>
      </w:pPr>
      <w:r>
        <w:tab/>
      </w:r>
      <w:r w:rsidR="00270571" w:rsidRPr="007544CC">
        <w:t>(g)</w:t>
      </w:r>
      <w:r w:rsidR="00270571" w:rsidRPr="00732F19">
        <w:tab/>
        <w:t>remove a potentially threatening process from the Processes List that is no longer an eligible potentially threatening process.</w:t>
      </w:r>
    </w:p>
    <w:p w:rsidR="00270571" w:rsidRDefault="007544CC" w:rsidP="00CA2BF8">
      <w:pPr>
        <w:pStyle w:val="DraftHeading2"/>
        <w:tabs>
          <w:tab w:val="right" w:pos="1247"/>
        </w:tabs>
        <w:ind w:left="1361" w:hanging="1361"/>
      </w:pPr>
      <w:r>
        <w:tab/>
      </w:r>
      <w:r w:rsidR="00270571" w:rsidRPr="007544CC">
        <w:t>(2)</w:t>
      </w:r>
      <w:r w:rsidR="00270571" w:rsidRPr="00732F19">
        <w:tab/>
        <w:t>Before making a recommendation under subsection (1), the Minister must consider the final recommendation of the Committee.</w:t>
      </w:r>
    </w:p>
    <w:p w:rsidR="00270571" w:rsidRPr="00732F19" w:rsidRDefault="007544CC" w:rsidP="00CA2BF8">
      <w:pPr>
        <w:pStyle w:val="DraftHeading2"/>
        <w:tabs>
          <w:tab w:val="right" w:pos="1247"/>
        </w:tabs>
        <w:ind w:left="1361" w:hanging="1361"/>
      </w:pPr>
      <w:r>
        <w:lastRenderedPageBreak/>
        <w:tab/>
      </w:r>
      <w:r w:rsidR="00270571" w:rsidRPr="007544CC">
        <w:t>(3)</w:t>
      </w:r>
      <w:r w:rsidR="00270571" w:rsidRPr="00732F19">
        <w:tab/>
        <w:t>For each final recommendation of the Committee, the Minister must—</w:t>
      </w:r>
    </w:p>
    <w:p w:rsidR="00270571" w:rsidRPr="00732F19" w:rsidRDefault="007544CC" w:rsidP="00CA2BF8">
      <w:pPr>
        <w:pStyle w:val="DraftHeading3"/>
        <w:tabs>
          <w:tab w:val="right" w:pos="1757"/>
        </w:tabs>
        <w:ind w:left="1871" w:hanging="1871"/>
      </w:pPr>
      <w:r>
        <w:tab/>
      </w:r>
      <w:r w:rsidR="00270571" w:rsidRPr="007544CC">
        <w:t>(a)</w:t>
      </w:r>
      <w:r w:rsidR="00270571" w:rsidRPr="00732F19">
        <w:tab/>
        <w:t>within</w:t>
      </w:r>
      <w:r w:rsidR="001C0739">
        <w:t xml:space="preserve"> </w:t>
      </w:r>
      <w:r w:rsidR="00270571" w:rsidRPr="00732F19">
        <w:t>60</w:t>
      </w:r>
      <w:r w:rsidR="001C0739">
        <w:t xml:space="preserve"> </w:t>
      </w:r>
      <w:r w:rsidR="00270571" w:rsidRPr="00732F19">
        <w:t>days</w:t>
      </w:r>
      <w:r w:rsidR="001C0739">
        <w:t xml:space="preserve"> </w:t>
      </w:r>
      <w:r w:rsidR="00270571" w:rsidRPr="00732F19">
        <w:t>after</w:t>
      </w:r>
      <w:r w:rsidR="001C0739">
        <w:t xml:space="preserve"> </w:t>
      </w:r>
      <w:r w:rsidR="00270571" w:rsidRPr="00732F19">
        <w:t>receiving</w:t>
      </w:r>
      <w:r w:rsidR="001C0739">
        <w:t xml:space="preserve"> </w:t>
      </w:r>
      <w:r w:rsidR="00270571" w:rsidRPr="00732F19">
        <w:t>the</w:t>
      </w:r>
      <w:r w:rsidR="001C0739">
        <w:t xml:space="preserve"> </w:t>
      </w:r>
      <w:r w:rsidR="00270571" w:rsidRPr="00732F19">
        <w:t>final</w:t>
      </w:r>
      <w:r w:rsidR="001C0739">
        <w:t xml:space="preserve"> </w:t>
      </w:r>
      <w:r w:rsidR="00270571" w:rsidRPr="00732F19">
        <w:t>recommendation</w:t>
      </w:r>
      <w:r w:rsidR="001C0739">
        <w:t xml:space="preserve"> </w:t>
      </w:r>
      <w:r w:rsidR="00270571" w:rsidRPr="00732F19">
        <w:t>make</w:t>
      </w:r>
      <w:r w:rsidR="001C0739">
        <w:t xml:space="preserve"> </w:t>
      </w:r>
      <w:r w:rsidR="00270571" w:rsidRPr="00732F19">
        <w:t>a</w:t>
      </w:r>
      <w:r w:rsidR="001C0739">
        <w:t xml:space="preserve"> </w:t>
      </w:r>
      <w:r w:rsidR="00270571" w:rsidRPr="00732F19">
        <w:t>decision</w:t>
      </w:r>
      <w:r w:rsidR="001C0739">
        <w:t xml:space="preserve"> </w:t>
      </w:r>
      <w:r w:rsidR="00270571" w:rsidRPr="00732F19">
        <w:t>as</w:t>
      </w:r>
      <w:r w:rsidR="001C0739">
        <w:t xml:space="preserve"> </w:t>
      </w:r>
      <w:r w:rsidR="00270571" w:rsidRPr="00732F19">
        <w:t>to</w:t>
      </w:r>
      <w:r w:rsidR="001C0739">
        <w:t xml:space="preserve"> </w:t>
      </w:r>
      <w:r w:rsidR="00270571" w:rsidRPr="00732F19">
        <w:t>whether</w:t>
      </w:r>
      <w:r w:rsidR="001C0739">
        <w:t xml:space="preserve"> </w:t>
      </w:r>
      <w:r w:rsidR="00270571" w:rsidRPr="00732F19">
        <w:t>or</w:t>
      </w:r>
      <w:r w:rsidR="001C0739">
        <w:t xml:space="preserve"> </w:t>
      </w:r>
      <w:r w:rsidR="00270571" w:rsidRPr="00732F19">
        <w:t>not</w:t>
      </w:r>
      <w:r w:rsidR="001C0739">
        <w:t xml:space="preserve"> </w:t>
      </w:r>
      <w:r w:rsidR="00270571" w:rsidRPr="00732F19">
        <w:t>to</w:t>
      </w:r>
      <w:r w:rsidR="001C0739">
        <w:t xml:space="preserve"> </w:t>
      </w:r>
      <w:r w:rsidR="00270571" w:rsidRPr="00732F19">
        <w:t>support</w:t>
      </w:r>
      <w:r w:rsidR="001C0739">
        <w:t xml:space="preserve"> </w:t>
      </w:r>
      <w:r w:rsidR="00270571" w:rsidRPr="00732F19">
        <w:t>the</w:t>
      </w:r>
      <w:r w:rsidR="001C0739">
        <w:t xml:space="preserve"> </w:t>
      </w:r>
      <w:r w:rsidR="00270571" w:rsidRPr="00732F19">
        <w:t>final</w:t>
      </w:r>
      <w:r w:rsidR="001C0739">
        <w:t xml:space="preserve"> </w:t>
      </w:r>
      <w:r w:rsidR="00270571" w:rsidRPr="00732F19">
        <w:t>recommendation;</w:t>
      </w:r>
      <w:r w:rsidR="001C0739">
        <w:t xml:space="preserve"> </w:t>
      </w:r>
      <w:r w:rsidR="00270571" w:rsidRPr="00732F19">
        <w:t>and</w:t>
      </w:r>
    </w:p>
    <w:p w:rsidR="00270571" w:rsidRPr="00732F19" w:rsidRDefault="007544CC" w:rsidP="00CA2BF8">
      <w:pPr>
        <w:pStyle w:val="DraftHeading3"/>
        <w:tabs>
          <w:tab w:val="right" w:pos="1757"/>
        </w:tabs>
        <w:ind w:left="1871" w:hanging="1871"/>
      </w:pPr>
      <w:r>
        <w:tab/>
      </w:r>
      <w:r w:rsidR="00270571" w:rsidRPr="007544CC">
        <w:t>(b)</w:t>
      </w:r>
      <w:r w:rsidR="00270571" w:rsidRPr="00732F19">
        <w:tab/>
        <w:t>if</w:t>
      </w:r>
      <w:r w:rsidR="001C0739">
        <w:t xml:space="preserve"> </w:t>
      </w:r>
      <w:r w:rsidR="00270571" w:rsidRPr="00732F19">
        <w:t>the</w:t>
      </w:r>
      <w:r w:rsidR="001C0739">
        <w:t xml:space="preserve"> </w:t>
      </w:r>
      <w:r w:rsidR="00270571" w:rsidRPr="00732F19">
        <w:t>Minister</w:t>
      </w:r>
      <w:r w:rsidR="001C0739">
        <w:t xml:space="preserve"> </w:t>
      </w:r>
      <w:r w:rsidR="00270571" w:rsidRPr="00732F19">
        <w:t>supports</w:t>
      </w:r>
      <w:r w:rsidR="001C0739">
        <w:t xml:space="preserve"> </w:t>
      </w:r>
      <w:r w:rsidR="00270571" w:rsidRPr="00732F19">
        <w:t>the</w:t>
      </w:r>
      <w:r w:rsidR="001C0739">
        <w:t xml:space="preserve"> </w:t>
      </w:r>
      <w:r w:rsidR="00270571" w:rsidRPr="00732F19">
        <w:t>final</w:t>
      </w:r>
      <w:r w:rsidR="001C0739">
        <w:t xml:space="preserve"> </w:t>
      </w:r>
      <w:r w:rsidR="00270571" w:rsidRPr="00732F19">
        <w:t>recommendation,</w:t>
      </w:r>
      <w:r w:rsidR="001C0739">
        <w:t xml:space="preserve"> </w:t>
      </w:r>
      <w:r w:rsidR="00270571" w:rsidRPr="00732F19">
        <w:t>make</w:t>
      </w:r>
      <w:r w:rsidR="001C0739">
        <w:t xml:space="preserve"> </w:t>
      </w:r>
      <w:r w:rsidR="00270571" w:rsidRPr="00732F19">
        <w:t>a</w:t>
      </w:r>
      <w:r w:rsidR="001C0739">
        <w:t xml:space="preserve"> </w:t>
      </w:r>
      <w:r w:rsidR="00270571" w:rsidRPr="00732F19">
        <w:t>recommendation</w:t>
      </w:r>
      <w:r w:rsidR="001C0739">
        <w:t xml:space="preserve"> </w:t>
      </w:r>
      <w:r w:rsidR="00270571" w:rsidRPr="00732F19">
        <w:t>under</w:t>
      </w:r>
      <w:r w:rsidR="001C0739">
        <w:t xml:space="preserve"> </w:t>
      </w:r>
      <w:r w:rsidR="00270571" w:rsidRPr="00732F19">
        <w:t>subsection</w:t>
      </w:r>
      <w:r w:rsidR="001C0739">
        <w:t xml:space="preserve"> </w:t>
      </w:r>
      <w:r w:rsidR="00270571" w:rsidRPr="00732F19">
        <w:t>(1)</w:t>
      </w:r>
      <w:r w:rsidR="001C0739">
        <w:t xml:space="preserve"> </w:t>
      </w:r>
      <w:r w:rsidR="00270571" w:rsidRPr="00732F19">
        <w:t>in</w:t>
      </w:r>
      <w:r w:rsidR="001C0739">
        <w:t xml:space="preserve"> </w:t>
      </w:r>
      <w:r w:rsidR="00270571" w:rsidRPr="00732F19">
        <w:t>relation</w:t>
      </w:r>
      <w:r w:rsidR="001C0739">
        <w:t xml:space="preserve"> </w:t>
      </w:r>
      <w:r w:rsidR="00270571" w:rsidRPr="00732F19">
        <w:t>to</w:t>
      </w:r>
      <w:r w:rsidR="001C0739">
        <w:t xml:space="preserve"> </w:t>
      </w:r>
      <w:r w:rsidR="00270571" w:rsidRPr="00732F19">
        <w:t>the</w:t>
      </w:r>
      <w:r w:rsidR="001C0739">
        <w:t xml:space="preserve"> </w:t>
      </w:r>
      <w:r w:rsidR="00270571" w:rsidRPr="00732F19">
        <w:t>final</w:t>
      </w:r>
      <w:r w:rsidR="001C0739">
        <w:t xml:space="preserve"> </w:t>
      </w:r>
      <w:r w:rsidR="00270571" w:rsidRPr="00732F19">
        <w:t>recommendation</w:t>
      </w:r>
      <w:r w:rsidR="001C0739">
        <w:t xml:space="preserve"> </w:t>
      </w:r>
      <w:r w:rsidR="00270571" w:rsidRPr="00732F19">
        <w:t>(other</w:t>
      </w:r>
      <w:r w:rsidR="001C0739">
        <w:t xml:space="preserve"> </w:t>
      </w:r>
      <w:r w:rsidR="00270571" w:rsidRPr="00732F19">
        <w:t>than</w:t>
      </w:r>
      <w:r w:rsidR="001C0739">
        <w:t xml:space="preserve"> </w:t>
      </w:r>
      <w:r w:rsidR="00270571" w:rsidRPr="00732F19">
        <w:t>a</w:t>
      </w:r>
      <w:r w:rsidR="001C0739">
        <w:t xml:space="preserve"> </w:t>
      </w:r>
      <w:r w:rsidR="00270571" w:rsidRPr="00732F19">
        <w:t>final</w:t>
      </w:r>
      <w:r w:rsidR="001C0739">
        <w:t xml:space="preserve"> </w:t>
      </w:r>
      <w:r w:rsidR="00270571" w:rsidRPr="00732F19">
        <w:t>recommendation</w:t>
      </w:r>
      <w:r w:rsidR="001C0739">
        <w:t xml:space="preserve"> </w:t>
      </w:r>
      <w:r w:rsidR="00270571" w:rsidRPr="00732F19">
        <w:t>referred</w:t>
      </w:r>
      <w:r w:rsidR="001C0739">
        <w:t xml:space="preserve"> </w:t>
      </w:r>
      <w:r w:rsidR="00270571" w:rsidRPr="00732F19">
        <w:t>to</w:t>
      </w:r>
      <w:r w:rsidR="001C0739">
        <w:t xml:space="preserve"> </w:t>
      </w:r>
      <w:r w:rsidR="00270571" w:rsidRPr="00732F19">
        <w:t>in</w:t>
      </w:r>
      <w:r w:rsidR="001C0739">
        <w:t xml:space="preserve"> </w:t>
      </w:r>
      <w:r w:rsidR="00270571" w:rsidRPr="00732F19">
        <w:t>section</w:t>
      </w:r>
      <w:r w:rsidR="001C0739">
        <w:t> </w:t>
      </w:r>
      <w:r w:rsidR="00270571" w:rsidRPr="00732F19">
        <w:t>16F(1)(b)(iv)</w:t>
      </w:r>
      <w:r w:rsidR="001C0739">
        <w:t xml:space="preserve"> </w:t>
      </w:r>
      <w:r w:rsidR="00270571" w:rsidRPr="00732F19">
        <w:t>or</w:t>
      </w:r>
      <w:r w:rsidR="001C0739">
        <w:t xml:space="preserve"> </w:t>
      </w:r>
      <w:r w:rsidR="00270571" w:rsidRPr="00732F19">
        <w:t>(v)).</w:t>
      </w:r>
    </w:p>
    <w:p w:rsidR="00270571" w:rsidRPr="00CA2BF8" w:rsidRDefault="00270571" w:rsidP="00CA2BF8">
      <w:pPr>
        <w:pStyle w:val="DraftSub-sectionNote"/>
        <w:tabs>
          <w:tab w:val="right" w:pos="1814"/>
        </w:tabs>
        <w:ind w:left="1361"/>
        <w:rPr>
          <w:b/>
        </w:rPr>
      </w:pPr>
      <w:r w:rsidRPr="00CA2BF8">
        <w:rPr>
          <w:b/>
        </w:rPr>
        <w:t>Note</w:t>
      </w:r>
    </w:p>
    <w:p w:rsidR="00270571" w:rsidRPr="00732F19" w:rsidRDefault="00270571" w:rsidP="00CA2BF8">
      <w:pPr>
        <w:pStyle w:val="DraftSub-sectionNote"/>
        <w:tabs>
          <w:tab w:val="right" w:pos="1814"/>
        </w:tabs>
        <w:ind w:left="1361"/>
      </w:pPr>
      <w:r w:rsidRPr="00732F19">
        <w:t>A final recommendation of the Committee in relation to a taxon of flora or fauna referred to in section 16F(1)(b)(iv) or</w:t>
      </w:r>
      <w:r w:rsidR="001C0739">
        <w:t> </w:t>
      </w:r>
      <w:r w:rsidRPr="00732F19">
        <w:t>(v) will not require a recommendation under subsection (1) as there will be no change required to be made to the Threatened List in relation to that taxon.</w:t>
      </w:r>
    </w:p>
    <w:p w:rsidR="00270571" w:rsidRPr="00732F19" w:rsidRDefault="007544CC" w:rsidP="00CA2BF8">
      <w:pPr>
        <w:pStyle w:val="DraftHeading2"/>
        <w:tabs>
          <w:tab w:val="right" w:pos="1247"/>
        </w:tabs>
        <w:ind w:left="1361" w:hanging="1361"/>
      </w:pPr>
      <w:r>
        <w:tab/>
      </w:r>
      <w:r w:rsidR="00270571" w:rsidRPr="007544CC">
        <w:t>(4)</w:t>
      </w:r>
      <w:r w:rsidR="00270571" w:rsidRPr="00732F19">
        <w:tab/>
        <w:t>A decision by the Minister under subsection (3) is not made invalid by a failure to make that decision within the 60 day period referred to in that subsection.</w:t>
      </w:r>
    </w:p>
    <w:p w:rsidR="00270571" w:rsidRPr="00732F19" w:rsidRDefault="007544CC" w:rsidP="00CA2BF8">
      <w:pPr>
        <w:pStyle w:val="DraftHeading2"/>
        <w:tabs>
          <w:tab w:val="right" w:pos="1247"/>
        </w:tabs>
        <w:ind w:left="1361" w:hanging="1361"/>
      </w:pPr>
      <w:r>
        <w:tab/>
      </w:r>
      <w:r w:rsidR="00270571" w:rsidRPr="007544CC">
        <w:t>(5)</w:t>
      </w:r>
      <w:r w:rsidR="00270571" w:rsidRPr="00732F19">
        <w:tab/>
        <w:t>The Minister must cause—</w:t>
      </w:r>
    </w:p>
    <w:p w:rsidR="00270571" w:rsidRPr="00732F19" w:rsidRDefault="007544CC" w:rsidP="00CA2BF8">
      <w:pPr>
        <w:pStyle w:val="DraftHeading3"/>
        <w:tabs>
          <w:tab w:val="right" w:pos="1757"/>
        </w:tabs>
        <w:ind w:left="1871" w:hanging="1871"/>
      </w:pPr>
      <w:r>
        <w:tab/>
      </w:r>
      <w:r w:rsidR="00270571" w:rsidRPr="007544CC">
        <w:t>(a)</w:t>
      </w:r>
      <w:r w:rsidR="00270571" w:rsidRPr="00732F19">
        <w:tab/>
        <w:t>a decision made by the Minister under this section and the reasons for it to be published on the Internet; and</w:t>
      </w:r>
    </w:p>
    <w:p w:rsidR="00270571" w:rsidRPr="00732F19" w:rsidRDefault="007544CC" w:rsidP="00CA2BF8">
      <w:pPr>
        <w:pStyle w:val="DraftHeading3"/>
        <w:tabs>
          <w:tab w:val="right" w:pos="1757"/>
        </w:tabs>
        <w:ind w:left="1871" w:hanging="1871"/>
      </w:pPr>
      <w:r>
        <w:tab/>
      </w:r>
      <w:r w:rsidR="00270571" w:rsidRPr="007544CC">
        <w:t>(b)</w:t>
      </w:r>
      <w:r w:rsidR="00270571" w:rsidRPr="00732F19">
        <w:tab/>
        <w:t>a notice of the making of the decision to be published in the Government Gazette.</w:t>
      </w:r>
    </w:p>
    <w:p w:rsidR="00E340F6" w:rsidRDefault="00CA2BF8" w:rsidP="0049263F">
      <w:pPr>
        <w:pStyle w:val="SideNote"/>
        <w:framePr w:wrap="around"/>
      </w:pPr>
      <w:r>
        <w:t>S. 16H inserted by No. 28/2019</w:t>
      </w:r>
      <w:r w:rsidR="00E340F6">
        <w:t xml:space="preserve"> s. 11.</w:t>
      </w:r>
    </w:p>
    <w:p w:rsidR="00270571" w:rsidRPr="00732F19" w:rsidRDefault="007544CC" w:rsidP="00CA2BF8">
      <w:pPr>
        <w:pStyle w:val="DraftHeading1"/>
        <w:tabs>
          <w:tab w:val="right" w:pos="680"/>
        </w:tabs>
        <w:ind w:left="850" w:hanging="850"/>
      </w:pPr>
      <w:r>
        <w:tab/>
      </w:r>
      <w:bookmarkStart w:id="47" w:name="_Toc40859285"/>
      <w:r w:rsidR="00270571" w:rsidRPr="005676A7">
        <w:t>16H</w:t>
      </w:r>
      <w:r w:rsidR="00270571" w:rsidRPr="00732F19">
        <w:tab/>
        <w:t>Decisions and recommendations must be made on the basis of nature conservation matters</w:t>
      </w:r>
      <w:bookmarkEnd w:id="47"/>
      <w:r w:rsidR="00270571" w:rsidRPr="00732F19">
        <w:t xml:space="preserve"> </w:t>
      </w:r>
    </w:p>
    <w:p w:rsidR="00270571" w:rsidRDefault="00270571" w:rsidP="00CA2BF8">
      <w:pPr>
        <w:pStyle w:val="BodySectionSub"/>
      </w:pPr>
      <w:r w:rsidRPr="00732F19">
        <w:t>In making a decision or recommendation under this Division, the Minister and the Committee must have regard only to nature conservation matters.</w:t>
      </w:r>
    </w:p>
    <w:p w:rsidR="00AC3A26" w:rsidRPr="00AC3A26" w:rsidRDefault="00AC3A26" w:rsidP="00AC3A26"/>
    <w:p w:rsidR="00270571" w:rsidRPr="00CA2BF8" w:rsidRDefault="00270571" w:rsidP="00CA2BF8">
      <w:pPr>
        <w:pStyle w:val="Heading-DIVISION"/>
        <w:rPr>
          <w:sz w:val="28"/>
        </w:rPr>
      </w:pPr>
      <w:bookmarkStart w:id="48" w:name="_Toc40859286"/>
      <w:r w:rsidRPr="00CA2BF8">
        <w:rPr>
          <w:sz w:val="28"/>
        </w:rPr>
        <w:lastRenderedPageBreak/>
        <w:t>Division 4—General</w:t>
      </w:r>
      <w:bookmarkEnd w:id="48"/>
    </w:p>
    <w:p w:rsidR="00E340F6" w:rsidRDefault="00CA2BF8" w:rsidP="0049263F">
      <w:pPr>
        <w:pStyle w:val="SideNote"/>
        <w:framePr w:wrap="around"/>
      </w:pPr>
      <w:r>
        <w:t>S. 16I inserted by No. 28/2019</w:t>
      </w:r>
      <w:r w:rsidR="00E340F6">
        <w:t xml:space="preserve"> s. 11.</w:t>
      </w:r>
    </w:p>
    <w:p w:rsidR="00270571" w:rsidRPr="00732F19" w:rsidRDefault="007544CC" w:rsidP="00CA2BF8">
      <w:pPr>
        <w:pStyle w:val="DraftHeading1"/>
        <w:tabs>
          <w:tab w:val="right" w:pos="680"/>
        </w:tabs>
        <w:ind w:left="850" w:hanging="850"/>
      </w:pPr>
      <w:r>
        <w:tab/>
      </w:r>
      <w:bookmarkStart w:id="49" w:name="_Toc40859287"/>
      <w:r w:rsidR="00270571" w:rsidRPr="005676A7">
        <w:t>16I</w:t>
      </w:r>
      <w:r w:rsidR="00270571" w:rsidRPr="00732F19">
        <w:tab/>
        <w:t>Recommendations that minor amendments be made to lists</w:t>
      </w:r>
      <w:bookmarkEnd w:id="49"/>
      <w:r w:rsidR="00270571" w:rsidRPr="00732F19">
        <w:t xml:space="preserve"> </w:t>
      </w:r>
    </w:p>
    <w:p w:rsidR="00270571" w:rsidRPr="00732F19" w:rsidRDefault="007544CC" w:rsidP="00CA2BF8">
      <w:pPr>
        <w:pStyle w:val="DraftHeading2"/>
        <w:tabs>
          <w:tab w:val="right" w:pos="1247"/>
        </w:tabs>
        <w:ind w:left="1361" w:hanging="1361"/>
      </w:pPr>
      <w:r>
        <w:tab/>
      </w:r>
      <w:r w:rsidR="00270571" w:rsidRPr="007544CC">
        <w:t>(1)</w:t>
      </w:r>
      <w:r w:rsidR="00270571" w:rsidRPr="00732F19">
        <w:tab/>
        <w:t>The Committee may recommend to the Minister that a minor amendment be made to the Threatened List or the Processes List.</w:t>
      </w:r>
    </w:p>
    <w:p w:rsidR="00270571" w:rsidRPr="00732F19" w:rsidRDefault="007544CC" w:rsidP="00CA2BF8">
      <w:pPr>
        <w:pStyle w:val="DraftHeading2"/>
        <w:tabs>
          <w:tab w:val="right" w:pos="1247"/>
        </w:tabs>
        <w:ind w:left="1361" w:hanging="1361"/>
      </w:pPr>
      <w:r>
        <w:tab/>
      </w:r>
      <w:r w:rsidR="00270571" w:rsidRPr="007544CC">
        <w:t>(2)</w:t>
      </w:r>
      <w:r w:rsidR="00270571" w:rsidRPr="00732F19">
        <w:tab/>
        <w:t>The Minister, within 60 days after receiving the recommendation of the Committee, may recommend to the Governor in Council that the Governor in Council make a minor amendment to the Threatened List or the Processes List.</w:t>
      </w:r>
    </w:p>
    <w:p w:rsidR="00270571" w:rsidRPr="00732F19" w:rsidRDefault="007544CC" w:rsidP="00CA2BF8">
      <w:pPr>
        <w:pStyle w:val="DraftHeading2"/>
        <w:tabs>
          <w:tab w:val="right" w:pos="1247"/>
        </w:tabs>
        <w:ind w:left="1361" w:hanging="1361"/>
      </w:pPr>
      <w:r>
        <w:tab/>
      </w:r>
      <w:r w:rsidR="00270571" w:rsidRPr="007544CC">
        <w:t>(3)</w:t>
      </w:r>
      <w:r w:rsidR="00270571" w:rsidRPr="00732F19">
        <w:tab/>
        <w:t>A recommendation by the Minister under subsection (2) is not made invalid by a failure to make that recommendation within the 60-day period referred to in that subsection.</w:t>
      </w:r>
    </w:p>
    <w:p w:rsidR="00270571" w:rsidRPr="00732F19" w:rsidRDefault="007544CC" w:rsidP="00CA2BF8">
      <w:pPr>
        <w:pStyle w:val="DraftHeading2"/>
        <w:tabs>
          <w:tab w:val="right" w:pos="1247"/>
        </w:tabs>
        <w:ind w:left="1361" w:hanging="1361"/>
      </w:pPr>
      <w:r>
        <w:tab/>
      </w:r>
      <w:r w:rsidR="00270571" w:rsidRPr="007544CC">
        <w:t>(4)</w:t>
      </w:r>
      <w:r w:rsidR="00270571" w:rsidRPr="00732F19">
        <w:tab/>
        <w:t>Nothing in Division 3 applies—</w:t>
      </w:r>
    </w:p>
    <w:p w:rsidR="00270571" w:rsidRPr="00732F19" w:rsidRDefault="007544CC" w:rsidP="00CA2BF8">
      <w:pPr>
        <w:pStyle w:val="DraftHeading3"/>
        <w:tabs>
          <w:tab w:val="right" w:pos="1757"/>
        </w:tabs>
        <w:ind w:left="1871" w:hanging="1871"/>
      </w:pPr>
      <w:r>
        <w:tab/>
      </w:r>
      <w:r w:rsidR="00270571" w:rsidRPr="007544CC">
        <w:t>(a)</w:t>
      </w:r>
      <w:r w:rsidR="00270571" w:rsidRPr="00732F19">
        <w:tab/>
        <w:t>to the Committee in respect of the Committee's decision to make a recommendation under subsection (1); or</w:t>
      </w:r>
    </w:p>
    <w:p w:rsidR="00270571" w:rsidRPr="00732F19" w:rsidRDefault="007544CC" w:rsidP="00CA2BF8">
      <w:pPr>
        <w:pStyle w:val="DraftHeading3"/>
        <w:tabs>
          <w:tab w:val="right" w:pos="1757"/>
        </w:tabs>
        <w:ind w:left="1871" w:hanging="1871"/>
      </w:pPr>
      <w:r>
        <w:tab/>
      </w:r>
      <w:r w:rsidR="00270571" w:rsidRPr="007544CC">
        <w:t>(b)</w:t>
      </w:r>
      <w:r w:rsidR="00270571" w:rsidRPr="00732F19">
        <w:tab/>
        <w:t>to the Minister in making a recommendation under subsection (2); or</w:t>
      </w:r>
    </w:p>
    <w:p w:rsidR="00270571" w:rsidRPr="00732F19" w:rsidRDefault="007544CC" w:rsidP="00CA2BF8">
      <w:pPr>
        <w:pStyle w:val="DraftHeading3"/>
        <w:tabs>
          <w:tab w:val="right" w:pos="1757"/>
        </w:tabs>
        <w:ind w:left="1871" w:hanging="1871"/>
      </w:pPr>
      <w:r>
        <w:tab/>
      </w:r>
      <w:r w:rsidR="00270571" w:rsidRPr="007544CC">
        <w:t>(c)</w:t>
      </w:r>
      <w:r w:rsidR="00270571" w:rsidRPr="00732F19">
        <w:tab/>
        <w:t>to the making of a minor amendment referred to under subsection (2).</w:t>
      </w:r>
    </w:p>
    <w:p w:rsidR="00270571" w:rsidRPr="00732F19" w:rsidRDefault="007544CC" w:rsidP="00CA2BF8">
      <w:pPr>
        <w:pStyle w:val="DraftHeading2"/>
        <w:tabs>
          <w:tab w:val="right" w:pos="1247"/>
        </w:tabs>
        <w:ind w:left="1361" w:hanging="1361"/>
      </w:pPr>
      <w:r>
        <w:tab/>
      </w:r>
      <w:r w:rsidR="00270571" w:rsidRPr="007544CC">
        <w:t>(5)</w:t>
      </w:r>
      <w:r w:rsidR="00270571" w:rsidRPr="00732F19">
        <w:tab/>
        <w:t>In this section—</w:t>
      </w:r>
    </w:p>
    <w:p w:rsidR="00270571" w:rsidRPr="00732F19" w:rsidRDefault="00270571" w:rsidP="00CA2BF8">
      <w:pPr>
        <w:pStyle w:val="DraftDefinition2"/>
      </w:pPr>
      <w:r w:rsidRPr="00732F19">
        <w:rPr>
          <w:b/>
          <w:i/>
        </w:rPr>
        <w:t>minor amendment</w:t>
      </w:r>
      <w:r w:rsidRPr="00732F19">
        <w:t xml:space="preserve"> means an amendment made to the Threatened List or the Processes List that does not change the status of the listing or category of threat (if applicable) of a listed taxon of flora or fauna, a listed community of flora or fauna or a listed potentially threatening process and includes any of the following—</w:t>
      </w:r>
    </w:p>
    <w:p w:rsidR="00270571" w:rsidRPr="00732F19" w:rsidRDefault="007544CC" w:rsidP="00CA2BF8">
      <w:pPr>
        <w:pStyle w:val="DraftHeading4"/>
        <w:tabs>
          <w:tab w:val="right" w:pos="2268"/>
        </w:tabs>
        <w:ind w:left="2381" w:hanging="2381"/>
      </w:pPr>
      <w:r>
        <w:tab/>
      </w:r>
      <w:r w:rsidR="00270571" w:rsidRPr="007544CC">
        <w:t>(a)</w:t>
      </w:r>
      <w:r w:rsidR="00270571" w:rsidRPr="00732F19">
        <w:tab/>
        <w:t>a change in the name of a listed taxon of flora or fauna;</w:t>
      </w:r>
    </w:p>
    <w:p w:rsidR="00270571" w:rsidRPr="00732F19" w:rsidRDefault="007544CC" w:rsidP="00CA2BF8">
      <w:pPr>
        <w:pStyle w:val="DraftHeading4"/>
        <w:tabs>
          <w:tab w:val="right" w:pos="2268"/>
        </w:tabs>
        <w:ind w:left="2381" w:hanging="2381"/>
      </w:pPr>
      <w:r>
        <w:lastRenderedPageBreak/>
        <w:tab/>
      </w:r>
      <w:r w:rsidR="00270571" w:rsidRPr="007544CC">
        <w:t>(b)</w:t>
      </w:r>
      <w:r w:rsidR="00270571" w:rsidRPr="00732F19">
        <w:tab/>
        <w:t>a reclassification of a listed taxon of flora or fauna into a further taxon as a result of taxonomic revision;</w:t>
      </w:r>
    </w:p>
    <w:p w:rsidR="00270571" w:rsidRPr="00732F19" w:rsidRDefault="007544CC" w:rsidP="00CA2BF8">
      <w:pPr>
        <w:pStyle w:val="DraftHeading4"/>
        <w:tabs>
          <w:tab w:val="right" w:pos="2268"/>
        </w:tabs>
        <w:ind w:left="2381" w:hanging="2381"/>
      </w:pPr>
      <w:r>
        <w:tab/>
      </w:r>
      <w:r w:rsidR="00270571" w:rsidRPr="007544CC">
        <w:t>(c)</w:t>
      </w:r>
      <w:r w:rsidR="00270571" w:rsidRPr="00732F19">
        <w:tab/>
        <w:t>a clarification of a description of a listed community of flora or fauna including to reflect new surveys or research conducted in relation to the community;</w:t>
      </w:r>
    </w:p>
    <w:p w:rsidR="00270571" w:rsidRPr="00732F19" w:rsidRDefault="007544CC" w:rsidP="00CA2BF8">
      <w:pPr>
        <w:pStyle w:val="DraftHeading4"/>
        <w:tabs>
          <w:tab w:val="right" w:pos="2268"/>
        </w:tabs>
        <w:ind w:left="2381" w:hanging="2381"/>
      </w:pPr>
      <w:r>
        <w:tab/>
      </w:r>
      <w:r w:rsidR="00270571" w:rsidRPr="007544CC">
        <w:t>(d)</w:t>
      </w:r>
      <w:r w:rsidR="00270571" w:rsidRPr="00732F19">
        <w:tab/>
        <w:t>a correction of any minor error or omission.</w:t>
      </w:r>
    </w:p>
    <w:p w:rsidR="00E340F6" w:rsidRDefault="00CA2BF8" w:rsidP="0049263F">
      <w:pPr>
        <w:pStyle w:val="SideNote"/>
        <w:framePr w:wrap="around"/>
      </w:pPr>
      <w:r>
        <w:t>S. 16J inserted by No. 28/2019</w:t>
      </w:r>
      <w:r w:rsidR="00E340F6">
        <w:t xml:space="preserve"> s. 11.</w:t>
      </w:r>
    </w:p>
    <w:p w:rsidR="00270571" w:rsidRPr="00732F19" w:rsidRDefault="007544CC" w:rsidP="00CA2BF8">
      <w:pPr>
        <w:pStyle w:val="DraftHeading1"/>
        <w:tabs>
          <w:tab w:val="right" w:pos="680"/>
        </w:tabs>
        <w:ind w:left="850" w:hanging="850"/>
      </w:pPr>
      <w:r>
        <w:tab/>
      </w:r>
      <w:bookmarkStart w:id="50" w:name="_Toc40859288"/>
      <w:r w:rsidR="00270571" w:rsidRPr="005676A7">
        <w:t>16J</w:t>
      </w:r>
      <w:r w:rsidR="00270571" w:rsidRPr="00732F19">
        <w:tab/>
        <w:t>Consolidated lists to be published on the Internet</w:t>
      </w:r>
      <w:bookmarkEnd w:id="50"/>
    </w:p>
    <w:p w:rsidR="00270571" w:rsidRPr="00732F19" w:rsidRDefault="007544CC" w:rsidP="00CA2BF8">
      <w:pPr>
        <w:pStyle w:val="DraftHeading2"/>
        <w:tabs>
          <w:tab w:val="right" w:pos="1247"/>
        </w:tabs>
        <w:ind w:left="1361" w:hanging="1361"/>
      </w:pPr>
      <w:r>
        <w:tab/>
      </w:r>
      <w:r w:rsidR="00270571" w:rsidRPr="007544CC">
        <w:t>(1)</w:t>
      </w:r>
      <w:r w:rsidR="00270571" w:rsidRPr="00732F19">
        <w:tab/>
        <w:t>The Minister must, as soon as practicable after there has been a change made to the Threatened List or the Processes List, ensure that an up-to-date consolidated version of the Threatened List or the Processes List is published on the Internet.</w:t>
      </w:r>
    </w:p>
    <w:p w:rsidR="00270571" w:rsidRPr="00732F19" w:rsidRDefault="007544CC" w:rsidP="00CA2BF8">
      <w:pPr>
        <w:pStyle w:val="DraftHeading2"/>
        <w:tabs>
          <w:tab w:val="right" w:pos="1247"/>
        </w:tabs>
        <w:ind w:left="1361" w:hanging="1361"/>
      </w:pPr>
      <w:r>
        <w:tab/>
      </w:r>
      <w:r w:rsidR="00270571" w:rsidRPr="007544CC">
        <w:t>(2)</w:t>
      </w:r>
      <w:r w:rsidR="00270571" w:rsidRPr="00732F19">
        <w:tab/>
        <w:t>In this section—</w:t>
      </w:r>
    </w:p>
    <w:p w:rsidR="00270571" w:rsidRPr="00732F19" w:rsidRDefault="00270571" w:rsidP="00CA2BF8">
      <w:pPr>
        <w:pStyle w:val="DraftDefinition2"/>
      </w:pPr>
      <w:r w:rsidRPr="00CA2BF8">
        <w:rPr>
          <w:b/>
          <w:i/>
        </w:rPr>
        <w:t>change made to the Threatened List or the Processes List</w:t>
      </w:r>
      <w:r w:rsidRPr="00732F19">
        <w:t xml:space="preserve"> means—</w:t>
      </w:r>
    </w:p>
    <w:p w:rsidR="00270571" w:rsidRPr="00732F19" w:rsidRDefault="007544CC" w:rsidP="00CA2BF8">
      <w:pPr>
        <w:pStyle w:val="DraftHeading4"/>
        <w:tabs>
          <w:tab w:val="right" w:pos="2268"/>
        </w:tabs>
        <w:ind w:left="2381" w:hanging="2381"/>
      </w:pPr>
      <w:r>
        <w:tab/>
      </w:r>
      <w:r w:rsidR="00270571" w:rsidRPr="007544CC">
        <w:t>(a)</w:t>
      </w:r>
      <w:r w:rsidR="00270571" w:rsidRPr="00732F19">
        <w:tab/>
        <w:t>any additional taxon of flora or fauna, community of flora or fauna or potentially threatening process that is specified in the Threatened List or the Processes List; or</w:t>
      </w:r>
    </w:p>
    <w:p w:rsidR="00270571" w:rsidRPr="00732F19" w:rsidRDefault="007544CC" w:rsidP="00CA2BF8">
      <w:pPr>
        <w:pStyle w:val="DraftHeading4"/>
        <w:tabs>
          <w:tab w:val="right" w:pos="2268"/>
        </w:tabs>
        <w:ind w:left="2381" w:hanging="2381"/>
      </w:pPr>
      <w:r>
        <w:tab/>
      </w:r>
      <w:r w:rsidR="00270571" w:rsidRPr="007544CC">
        <w:t>(b)</w:t>
      </w:r>
      <w:r w:rsidR="00270571" w:rsidRPr="00732F19">
        <w:tab/>
        <w:t>any taxon of flora or fauna, community of flora or fauna or potentially threatening process that is removed from the Threatened List or the Processes List; or</w:t>
      </w:r>
    </w:p>
    <w:p w:rsidR="00270571" w:rsidRPr="00732F19" w:rsidRDefault="007544CC" w:rsidP="00CA2BF8">
      <w:pPr>
        <w:pStyle w:val="DraftHeading4"/>
        <w:tabs>
          <w:tab w:val="right" w:pos="2268"/>
        </w:tabs>
        <w:ind w:left="2381" w:hanging="2381"/>
      </w:pPr>
      <w:r>
        <w:tab/>
      </w:r>
      <w:r w:rsidR="00270571" w:rsidRPr="007544CC">
        <w:t>(c)</w:t>
      </w:r>
      <w:r w:rsidR="00270571" w:rsidRPr="00732F19">
        <w:tab/>
        <w:t>any recategorisation amendment that is made to the Threatened List in relation to a taxon of flora or fauna; or</w:t>
      </w:r>
    </w:p>
    <w:p w:rsidR="00270571" w:rsidRPr="00732F19" w:rsidRDefault="007544CC" w:rsidP="00CA2BF8">
      <w:pPr>
        <w:pStyle w:val="DraftHeading4"/>
        <w:tabs>
          <w:tab w:val="right" w:pos="2268"/>
        </w:tabs>
        <w:ind w:left="2381" w:hanging="2381"/>
      </w:pPr>
      <w:r>
        <w:tab/>
      </w:r>
      <w:r w:rsidR="00270571" w:rsidRPr="007544CC">
        <w:t>(d)</w:t>
      </w:r>
      <w:r w:rsidR="00270571" w:rsidRPr="00732F19">
        <w:tab/>
        <w:t>any minor amendment that is made to the Threatened List or the Processes List.</w:t>
      </w:r>
    </w:p>
    <w:p w:rsidR="00E340F6" w:rsidRDefault="00CA2BF8" w:rsidP="0049263F">
      <w:pPr>
        <w:pStyle w:val="SideNote"/>
        <w:framePr w:wrap="around"/>
      </w:pPr>
      <w:r>
        <w:lastRenderedPageBreak/>
        <w:t>S. 16K inserted by No. 28/2019</w:t>
      </w:r>
      <w:r w:rsidR="00E340F6">
        <w:t xml:space="preserve"> s. 11.</w:t>
      </w:r>
    </w:p>
    <w:p w:rsidR="00270571" w:rsidRPr="00732F19" w:rsidRDefault="007544CC" w:rsidP="00CA2BF8">
      <w:pPr>
        <w:pStyle w:val="DraftHeading1"/>
        <w:tabs>
          <w:tab w:val="right" w:pos="680"/>
        </w:tabs>
        <w:ind w:left="850" w:hanging="850"/>
      </w:pPr>
      <w:r>
        <w:tab/>
      </w:r>
      <w:bookmarkStart w:id="51" w:name="_Toc40859289"/>
      <w:r w:rsidR="00270571" w:rsidRPr="005676A7">
        <w:t>16K</w:t>
      </w:r>
      <w:r w:rsidR="00270571" w:rsidRPr="00732F19">
        <w:tab/>
        <w:t>Minister to review Lists</w:t>
      </w:r>
      <w:bookmarkEnd w:id="51"/>
    </w:p>
    <w:p w:rsidR="00270571" w:rsidRPr="00732F19" w:rsidRDefault="007544CC" w:rsidP="00CA2BF8">
      <w:pPr>
        <w:pStyle w:val="DraftHeading2"/>
        <w:tabs>
          <w:tab w:val="right" w:pos="1247"/>
        </w:tabs>
        <w:ind w:left="1361" w:hanging="1361"/>
      </w:pPr>
      <w:r>
        <w:tab/>
      </w:r>
      <w:r w:rsidR="00270571" w:rsidRPr="007544CC">
        <w:t>(1)</w:t>
      </w:r>
      <w:r w:rsidR="00270571" w:rsidRPr="00732F19">
        <w:tab/>
        <w:t>The Minister must, in accordance with the regulations, ensure that the Threatened List and the Processes List are reviewed for the purposes of identifying any necessary changes referred to in section 16J(2) to be made to those lists.</w:t>
      </w:r>
    </w:p>
    <w:p w:rsidR="00270571" w:rsidRPr="00732F19" w:rsidRDefault="007544CC" w:rsidP="00CA2BF8">
      <w:pPr>
        <w:pStyle w:val="DraftHeading2"/>
        <w:tabs>
          <w:tab w:val="right" w:pos="1247"/>
        </w:tabs>
        <w:ind w:left="1361" w:hanging="1361"/>
      </w:pPr>
      <w:r>
        <w:tab/>
      </w:r>
      <w:r w:rsidR="00270571" w:rsidRPr="007544CC">
        <w:t>(2)</w:t>
      </w:r>
      <w:r w:rsidR="00270571" w:rsidRPr="00732F19">
        <w:tab/>
        <w:t>The Minister must ensure that reviews required under subsection (1) are carried out at intervals of no more than 5 years.</w:t>
      </w:r>
    </w:p>
    <w:p w:rsidR="00270571" w:rsidRPr="00732F19" w:rsidRDefault="007544CC" w:rsidP="00CA2BF8">
      <w:pPr>
        <w:pStyle w:val="DraftHeading2"/>
        <w:tabs>
          <w:tab w:val="right" w:pos="1247"/>
        </w:tabs>
        <w:ind w:left="1361" w:hanging="1361"/>
      </w:pPr>
      <w:r>
        <w:tab/>
      </w:r>
      <w:r w:rsidR="00270571" w:rsidRPr="007544CC">
        <w:t>(3)</w:t>
      </w:r>
      <w:r w:rsidR="00270571" w:rsidRPr="00732F19">
        <w:tab/>
        <w:t>The first review required under subsection (1) must be carried out within 6 years after the commencement of this Part.</w:t>
      </w:r>
    </w:p>
    <w:p w:rsidR="002B72AC" w:rsidRDefault="007544CC">
      <w:pPr>
        <w:pStyle w:val="DraftHeading2"/>
        <w:tabs>
          <w:tab w:val="right" w:pos="1247"/>
        </w:tabs>
        <w:ind w:left="1361" w:hanging="1361"/>
      </w:pPr>
      <w:r>
        <w:tab/>
      </w:r>
      <w:r w:rsidR="00270571" w:rsidRPr="007544CC">
        <w:t>(4)</w:t>
      </w:r>
      <w:r w:rsidR="00270571" w:rsidRPr="00732F19">
        <w:tab/>
        <w:t xml:space="preserve">The Minister must provide a copy of any review carried out under </w:t>
      </w:r>
      <w:r w:rsidR="00270571">
        <w:t>this section to the Committee.</w:t>
      </w:r>
    </w:p>
    <w:p w:rsidR="00B43213" w:rsidRDefault="00B43213">
      <w:pPr>
        <w:suppressLineNumbers w:val="0"/>
        <w:overflowPunct/>
        <w:autoSpaceDE/>
        <w:autoSpaceDN/>
        <w:adjustRightInd/>
        <w:spacing w:before="0"/>
        <w:textAlignment w:val="auto"/>
        <w:rPr>
          <w:b/>
          <w:sz w:val="32"/>
        </w:rPr>
      </w:pPr>
      <w:r>
        <w:rPr>
          <w:caps/>
          <w:sz w:val="32"/>
        </w:rPr>
        <w:br w:type="page"/>
      </w:r>
    </w:p>
    <w:p w:rsidR="002B72AC" w:rsidRPr="00B43213" w:rsidRDefault="00BB4061" w:rsidP="00B43213">
      <w:pPr>
        <w:pStyle w:val="Heading-PART"/>
        <w:rPr>
          <w:caps w:val="0"/>
          <w:sz w:val="32"/>
        </w:rPr>
      </w:pPr>
      <w:bookmarkStart w:id="52" w:name="_Toc40859290"/>
      <w:r>
        <w:rPr>
          <w:caps w:val="0"/>
          <w:sz w:val="32"/>
        </w:rPr>
        <w:lastRenderedPageBreak/>
        <w:t>Part 4—Management p</w:t>
      </w:r>
      <w:r w:rsidR="002B72AC" w:rsidRPr="00B43213">
        <w:rPr>
          <w:caps w:val="0"/>
          <w:sz w:val="32"/>
        </w:rPr>
        <w:t>rocesses</w:t>
      </w:r>
      <w:bookmarkEnd w:id="52"/>
    </w:p>
    <w:p w:rsidR="006A182B" w:rsidRDefault="006A182B" w:rsidP="0049263F">
      <w:pPr>
        <w:pStyle w:val="SideNote"/>
        <w:framePr w:wrap="around"/>
      </w:pPr>
      <w:r>
        <w:t>Pt 4 Div. 1 (Heading and ss 17</w:t>
      </w:r>
      <w:r w:rsidR="002A352A">
        <w:t xml:space="preserve">, </w:t>
      </w:r>
      <w:r>
        <w:t xml:space="preserve">18) amended by </w:t>
      </w:r>
      <w:r w:rsidR="000018F2">
        <w:t>No. 76/1998 s. 9(c),</w:t>
      </w:r>
      <w:r>
        <w:t xml:space="preserve"> substituted as Pt 4 Div. 1 (Heading and ss 17–18E) by No. 28/2019 s. 12.</w:t>
      </w:r>
    </w:p>
    <w:p w:rsidR="006A182B" w:rsidRPr="002A352A" w:rsidRDefault="006A182B" w:rsidP="002A352A">
      <w:pPr>
        <w:pStyle w:val="Heading-DIVISION"/>
        <w:rPr>
          <w:sz w:val="28"/>
        </w:rPr>
      </w:pPr>
      <w:bookmarkStart w:id="53" w:name="_Toc40859291"/>
      <w:r w:rsidRPr="002A352A">
        <w:rPr>
          <w:sz w:val="28"/>
        </w:rPr>
        <w:t>Division 1—Biodiversity Strategy</w:t>
      </w:r>
      <w:bookmarkEnd w:id="53"/>
    </w:p>
    <w:p w:rsidR="000018F2" w:rsidRDefault="000018F2" w:rsidP="00AC3A26"/>
    <w:p w:rsidR="000018F2" w:rsidRDefault="000018F2" w:rsidP="00AC3A26"/>
    <w:p w:rsidR="000018F2" w:rsidRDefault="000018F2" w:rsidP="00AC3A26"/>
    <w:p w:rsidR="000018F2" w:rsidRDefault="000018F2" w:rsidP="00AC3A26"/>
    <w:p w:rsidR="000018F2" w:rsidRDefault="000018F2" w:rsidP="00AC3A26"/>
    <w:p w:rsidR="000018F2" w:rsidRDefault="000018F2" w:rsidP="0049263F">
      <w:pPr>
        <w:pStyle w:val="SideNote"/>
        <w:framePr w:wrap="around"/>
      </w:pPr>
      <w:r>
        <w:t>S. 17 substituted by No. 28/2019 s. 12.</w:t>
      </w:r>
    </w:p>
    <w:p w:rsidR="006A182B" w:rsidRPr="00732F19" w:rsidRDefault="006A182B" w:rsidP="002A352A">
      <w:pPr>
        <w:pStyle w:val="DraftHeading1"/>
        <w:tabs>
          <w:tab w:val="right" w:pos="680"/>
        </w:tabs>
        <w:ind w:left="850" w:hanging="850"/>
      </w:pPr>
      <w:r>
        <w:tab/>
      </w:r>
      <w:bookmarkStart w:id="54" w:name="_Toc40859292"/>
      <w:r w:rsidRPr="005676A7">
        <w:t>17</w:t>
      </w:r>
      <w:r w:rsidRPr="00732F19">
        <w:tab/>
        <w:t>Biodiversity Strategy</w:t>
      </w:r>
      <w:bookmarkEnd w:id="54"/>
    </w:p>
    <w:p w:rsidR="006A182B" w:rsidRPr="00732F19" w:rsidRDefault="006A182B" w:rsidP="002A352A">
      <w:pPr>
        <w:pStyle w:val="DraftHeading2"/>
        <w:tabs>
          <w:tab w:val="right" w:pos="1247"/>
        </w:tabs>
        <w:ind w:left="1361" w:hanging="1361"/>
      </w:pPr>
      <w:r>
        <w:tab/>
      </w:r>
      <w:r w:rsidRPr="006A182B">
        <w:t>(1)</w:t>
      </w:r>
      <w:r w:rsidRPr="00732F19">
        <w:tab/>
        <w:t>The Secretary must make a Biodiversity Strategy in relation to the objectives of this Act.</w:t>
      </w:r>
    </w:p>
    <w:p w:rsidR="006A182B" w:rsidRPr="00732F19" w:rsidRDefault="006A182B" w:rsidP="002A352A">
      <w:pPr>
        <w:pStyle w:val="DraftHeading2"/>
        <w:tabs>
          <w:tab w:val="right" w:pos="1247"/>
        </w:tabs>
        <w:ind w:left="1361" w:hanging="1361"/>
      </w:pPr>
      <w:r>
        <w:tab/>
      </w:r>
      <w:r w:rsidRPr="006A182B">
        <w:t>(2)</w:t>
      </w:r>
      <w:r w:rsidRPr="00732F19">
        <w:tab/>
        <w:t>A Biodiversity Strategy must include—</w:t>
      </w:r>
    </w:p>
    <w:p w:rsidR="006A182B" w:rsidRPr="00732F19" w:rsidRDefault="006A182B" w:rsidP="002A352A">
      <w:pPr>
        <w:pStyle w:val="DraftHeading3"/>
        <w:tabs>
          <w:tab w:val="right" w:pos="1757"/>
        </w:tabs>
        <w:ind w:left="1871" w:hanging="1871"/>
      </w:pPr>
      <w:r>
        <w:tab/>
      </w:r>
      <w:r w:rsidRPr="006A182B">
        <w:t>(a)</w:t>
      </w:r>
      <w:r w:rsidRPr="00732F19">
        <w:tab/>
        <w:t>proposals for achieving the objectives; and</w:t>
      </w:r>
    </w:p>
    <w:p w:rsidR="006A182B" w:rsidRPr="00732F19" w:rsidRDefault="006A182B" w:rsidP="002A352A">
      <w:pPr>
        <w:pStyle w:val="DraftHeading3"/>
        <w:tabs>
          <w:tab w:val="right" w:pos="1757"/>
        </w:tabs>
        <w:ind w:left="1871" w:hanging="1871"/>
      </w:pPr>
      <w:r>
        <w:tab/>
      </w:r>
      <w:r w:rsidRPr="006A182B">
        <w:t>(b)</w:t>
      </w:r>
      <w:r w:rsidRPr="00732F19">
        <w:tab/>
        <w:t>targets to measure the achievement of the objectives; and</w:t>
      </w:r>
    </w:p>
    <w:p w:rsidR="006A182B" w:rsidRPr="00732F19" w:rsidRDefault="006A182B" w:rsidP="002A352A">
      <w:pPr>
        <w:pStyle w:val="DraftHeading3"/>
        <w:tabs>
          <w:tab w:val="right" w:pos="1757"/>
        </w:tabs>
        <w:ind w:left="1871" w:hanging="1871"/>
      </w:pPr>
      <w:r>
        <w:tab/>
      </w:r>
      <w:r w:rsidRPr="006A182B">
        <w:t>(c)</w:t>
      </w:r>
      <w:r w:rsidRPr="00732F19">
        <w:tab/>
        <w:t>a framework for the purposes of monitoring and evaluating the implementation of the strategy.</w:t>
      </w:r>
    </w:p>
    <w:p w:rsidR="000018F2" w:rsidRDefault="000018F2" w:rsidP="0049263F">
      <w:pPr>
        <w:pStyle w:val="SideNote"/>
        <w:framePr w:wrap="around"/>
      </w:pPr>
      <w:r>
        <w:t>S. 18 substituted by No. 28/2019 s. 12.</w:t>
      </w:r>
    </w:p>
    <w:p w:rsidR="006A182B" w:rsidRPr="00732F19" w:rsidRDefault="006A182B" w:rsidP="002A352A">
      <w:pPr>
        <w:pStyle w:val="DraftHeading1"/>
        <w:tabs>
          <w:tab w:val="right" w:pos="680"/>
        </w:tabs>
        <w:ind w:left="850" w:hanging="850"/>
      </w:pPr>
      <w:r>
        <w:tab/>
      </w:r>
      <w:bookmarkStart w:id="55" w:name="_Toc40859293"/>
      <w:r w:rsidRPr="005676A7">
        <w:t>18</w:t>
      </w:r>
      <w:r w:rsidRPr="00732F19">
        <w:tab/>
        <w:t>Preparation of a Biodiversity Strategy</w:t>
      </w:r>
      <w:bookmarkEnd w:id="55"/>
    </w:p>
    <w:p w:rsidR="006A182B" w:rsidRPr="00732F19" w:rsidRDefault="006A182B" w:rsidP="002A352A">
      <w:pPr>
        <w:pStyle w:val="BodySectionSub"/>
      </w:pPr>
      <w:r w:rsidRPr="00732F19">
        <w:t>In preparing a Biodiversity Strategy, the Secretary must consider—</w:t>
      </w:r>
    </w:p>
    <w:p w:rsidR="006A182B" w:rsidRPr="00732F19" w:rsidRDefault="006A182B" w:rsidP="002A352A">
      <w:pPr>
        <w:pStyle w:val="DraftHeading3"/>
        <w:tabs>
          <w:tab w:val="right" w:pos="1757"/>
        </w:tabs>
        <w:ind w:left="1871" w:hanging="1871"/>
      </w:pPr>
      <w:r>
        <w:tab/>
      </w:r>
      <w:r w:rsidRPr="006A182B">
        <w:t>(a)</w:t>
      </w:r>
      <w:r w:rsidRPr="00732F19">
        <w:tab/>
        <w:t>the objectives and principles of this Act; and</w:t>
      </w:r>
    </w:p>
    <w:p w:rsidR="006A182B" w:rsidRPr="00732F19" w:rsidRDefault="006A182B" w:rsidP="002A352A">
      <w:pPr>
        <w:pStyle w:val="DraftHeading3"/>
        <w:tabs>
          <w:tab w:val="right" w:pos="1757"/>
        </w:tabs>
        <w:ind w:left="1871" w:hanging="1871"/>
      </w:pPr>
      <w:r>
        <w:tab/>
      </w:r>
      <w:r w:rsidRPr="006A182B">
        <w:t>(b)</w:t>
      </w:r>
      <w:r w:rsidRPr="00732F19">
        <w:tab/>
        <w:t>the need to achieve the objectives and principles of this Act efficiently, effectively and with minimum adverse social and economic impacts; and</w:t>
      </w:r>
    </w:p>
    <w:p w:rsidR="006A182B" w:rsidRPr="00732F19" w:rsidRDefault="006A182B" w:rsidP="002A352A">
      <w:pPr>
        <w:pStyle w:val="DraftHeading3"/>
        <w:tabs>
          <w:tab w:val="right" w:pos="1757"/>
        </w:tabs>
        <w:ind w:left="1871" w:hanging="1871"/>
      </w:pPr>
      <w:r>
        <w:tab/>
      </w:r>
      <w:r w:rsidRPr="006A182B">
        <w:t>(c)</w:t>
      </w:r>
      <w:r w:rsidRPr="00732F19">
        <w:tab/>
        <w:t>any approved national biodiversity strategy or equivalent; and</w:t>
      </w:r>
    </w:p>
    <w:p w:rsidR="006A182B" w:rsidRPr="00732F19" w:rsidRDefault="006A182B" w:rsidP="002A352A">
      <w:pPr>
        <w:pStyle w:val="DraftHeading3"/>
        <w:tabs>
          <w:tab w:val="right" w:pos="1757"/>
        </w:tabs>
        <w:ind w:left="1871" w:hanging="1871"/>
      </w:pPr>
      <w:r>
        <w:tab/>
      </w:r>
      <w:r w:rsidRPr="006A182B">
        <w:t>(d)</w:t>
      </w:r>
      <w:r w:rsidRPr="00732F19">
        <w:tab/>
        <w:t>any other prescribed matter.</w:t>
      </w:r>
    </w:p>
    <w:p w:rsidR="000018F2" w:rsidRDefault="000018F2" w:rsidP="0049263F">
      <w:pPr>
        <w:pStyle w:val="SideNote"/>
        <w:framePr w:wrap="around"/>
      </w:pPr>
      <w:r>
        <w:lastRenderedPageBreak/>
        <w:t>S. 18A inserted by No. 28/2019 s. 12.</w:t>
      </w:r>
    </w:p>
    <w:p w:rsidR="006A182B" w:rsidRPr="00732F19" w:rsidRDefault="006A182B" w:rsidP="002A352A">
      <w:pPr>
        <w:pStyle w:val="DraftHeading1"/>
        <w:tabs>
          <w:tab w:val="right" w:pos="680"/>
        </w:tabs>
        <w:ind w:left="850" w:hanging="850"/>
      </w:pPr>
      <w:r>
        <w:tab/>
      </w:r>
      <w:bookmarkStart w:id="56" w:name="_Toc40859294"/>
      <w:r w:rsidRPr="005676A7">
        <w:t>18A</w:t>
      </w:r>
      <w:r w:rsidRPr="00732F19">
        <w:tab/>
        <w:t>Public consultation on a Biodiversity Strategy</w:t>
      </w:r>
      <w:bookmarkEnd w:id="56"/>
    </w:p>
    <w:p w:rsidR="006A182B" w:rsidRPr="00732F19" w:rsidRDefault="006A182B" w:rsidP="002A352A">
      <w:pPr>
        <w:pStyle w:val="DraftHeading2"/>
        <w:tabs>
          <w:tab w:val="right" w:pos="1247"/>
        </w:tabs>
        <w:ind w:left="1361" w:hanging="1361"/>
      </w:pPr>
      <w:r>
        <w:tab/>
      </w:r>
      <w:r w:rsidRPr="006A182B">
        <w:t>(1)</w:t>
      </w:r>
      <w:r w:rsidRPr="00732F19">
        <w:tab/>
        <w:t>Before making a Biodiversity Strategy, the Secretary must publish—</w:t>
      </w:r>
    </w:p>
    <w:p w:rsidR="006A182B" w:rsidRPr="00732F19" w:rsidRDefault="006A182B" w:rsidP="002A352A">
      <w:pPr>
        <w:pStyle w:val="DraftHeading3"/>
        <w:tabs>
          <w:tab w:val="right" w:pos="1757"/>
        </w:tabs>
        <w:ind w:left="1871" w:hanging="1871"/>
      </w:pPr>
      <w:r>
        <w:tab/>
      </w:r>
      <w:r w:rsidRPr="006A182B">
        <w:t>(a)</w:t>
      </w:r>
      <w:r w:rsidRPr="00732F19">
        <w:tab/>
        <w:t>on the Internet—</w:t>
      </w:r>
    </w:p>
    <w:p w:rsidR="006A182B" w:rsidRPr="00732F19" w:rsidRDefault="006A182B" w:rsidP="002A352A">
      <w:pPr>
        <w:pStyle w:val="DraftHeading4"/>
        <w:tabs>
          <w:tab w:val="right" w:pos="2268"/>
        </w:tabs>
        <w:ind w:left="2381" w:hanging="2381"/>
      </w:pPr>
      <w:r>
        <w:tab/>
      </w:r>
      <w:r w:rsidRPr="006A182B">
        <w:t>(i)</w:t>
      </w:r>
      <w:r w:rsidRPr="00732F19">
        <w:tab/>
        <w:t>a copy of the draft strategy; and</w:t>
      </w:r>
    </w:p>
    <w:p w:rsidR="006A182B" w:rsidRPr="00732F19" w:rsidRDefault="006A182B" w:rsidP="002A352A">
      <w:pPr>
        <w:pStyle w:val="DraftHeading4"/>
        <w:tabs>
          <w:tab w:val="right" w:pos="2268"/>
        </w:tabs>
        <w:ind w:left="2381" w:hanging="2381"/>
      </w:pPr>
      <w:r>
        <w:tab/>
      </w:r>
      <w:r w:rsidRPr="006A182B">
        <w:t>(ii)</w:t>
      </w:r>
      <w:r w:rsidRPr="00732F19">
        <w:tab/>
        <w:t>a statement that submissions on the draft strategy may be made to the Secretary on or before a specified date, being at least 30 days after publication; and</w:t>
      </w:r>
    </w:p>
    <w:p w:rsidR="006A182B" w:rsidRPr="00732F19" w:rsidRDefault="006A182B" w:rsidP="002A352A">
      <w:pPr>
        <w:pStyle w:val="DraftHeading3"/>
        <w:tabs>
          <w:tab w:val="right" w:pos="1757"/>
        </w:tabs>
        <w:ind w:left="1871" w:hanging="1871"/>
      </w:pPr>
      <w:r>
        <w:tab/>
      </w:r>
      <w:r w:rsidRPr="006A182B">
        <w:t>(b)</w:t>
      </w:r>
      <w:r w:rsidRPr="00732F19">
        <w:tab/>
        <w:t>in a newspaper circulating generally throughout Victoria a notice that—</w:t>
      </w:r>
    </w:p>
    <w:p w:rsidR="006A182B" w:rsidRPr="00732F19" w:rsidRDefault="006A182B" w:rsidP="002A352A">
      <w:pPr>
        <w:pStyle w:val="DraftHeading4"/>
        <w:tabs>
          <w:tab w:val="right" w:pos="2268"/>
        </w:tabs>
        <w:ind w:left="2381" w:hanging="2381"/>
      </w:pPr>
      <w:r>
        <w:tab/>
      </w:r>
      <w:r w:rsidRPr="006A182B">
        <w:t>(i)</w:t>
      </w:r>
      <w:r w:rsidRPr="00732F19">
        <w:tab/>
        <w:t>summarises the contents of the draft strategy; and</w:t>
      </w:r>
    </w:p>
    <w:p w:rsidR="006A182B" w:rsidRPr="00732F19" w:rsidRDefault="006A182B" w:rsidP="002A352A">
      <w:pPr>
        <w:pStyle w:val="DraftHeading4"/>
        <w:tabs>
          <w:tab w:val="right" w:pos="2268"/>
        </w:tabs>
        <w:ind w:left="2381" w:hanging="2381"/>
      </w:pPr>
      <w:r>
        <w:tab/>
      </w:r>
      <w:r w:rsidRPr="006A182B">
        <w:t>(ii)</w:t>
      </w:r>
      <w:r w:rsidRPr="00732F19">
        <w:tab/>
        <w:t>specifies where a copy of the draft strategy can be obtained; and</w:t>
      </w:r>
    </w:p>
    <w:p w:rsidR="006A182B" w:rsidRPr="00732F19" w:rsidRDefault="006A182B" w:rsidP="002A352A">
      <w:pPr>
        <w:pStyle w:val="DraftHeading4"/>
        <w:tabs>
          <w:tab w:val="right" w:pos="2268"/>
        </w:tabs>
        <w:ind w:left="2381" w:hanging="2381"/>
      </w:pPr>
      <w:r>
        <w:tab/>
      </w:r>
      <w:r w:rsidRPr="006A182B">
        <w:t>(iii)</w:t>
      </w:r>
      <w:r w:rsidRPr="00732F19">
        <w:tab/>
        <w:t>states that submissions on the draft strategy may be made to the Secretary on or before a specified date, being at least 30 days after publication of the notice in the newspaper.</w:t>
      </w:r>
    </w:p>
    <w:p w:rsidR="006A182B" w:rsidRPr="00732F19" w:rsidRDefault="006A182B" w:rsidP="002A352A">
      <w:pPr>
        <w:pStyle w:val="DraftHeading2"/>
        <w:tabs>
          <w:tab w:val="right" w:pos="1247"/>
        </w:tabs>
        <w:ind w:left="1361" w:hanging="1361"/>
      </w:pPr>
      <w:r>
        <w:tab/>
      </w:r>
      <w:r w:rsidRPr="006A182B">
        <w:t>(2)</w:t>
      </w:r>
      <w:r w:rsidRPr="00732F19">
        <w:tab/>
        <w:t>The Secretary must consider any submissions received on or before the specified date.</w:t>
      </w:r>
    </w:p>
    <w:p w:rsidR="000018F2" w:rsidRDefault="000018F2" w:rsidP="0049263F">
      <w:pPr>
        <w:pStyle w:val="SideNote"/>
        <w:framePr w:wrap="around"/>
      </w:pPr>
      <w:r>
        <w:t>S. 18B inserted by No. 28/2019 s. 12.</w:t>
      </w:r>
    </w:p>
    <w:p w:rsidR="006A182B" w:rsidRPr="00732F19" w:rsidRDefault="006A182B" w:rsidP="002A352A">
      <w:pPr>
        <w:pStyle w:val="DraftHeading1"/>
        <w:tabs>
          <w:tab w:val="right" w:pos="680"/>
        </w:tabs>
        <w:ind w:left="850" w:hanging="850"/>
      </w:pPr>
      <w:r>
        <w:tab/>
      </w:r>
      <w:bookmarkStart w:id="57" w:name="_Toc40859295"/>
      <w:r w:rsidRPr="005676A7">
        <w:t>18B</w:t>
      </w:r>
      <w:r w:rsidRPr="00732F19">
        <w:tab/>
        <w:t>Making and publication of a Biodiversity Strategy</w:t>
      </w:r>
      <w:bookmarkEnd w:id="57"/>
    </w:p>
    <w:p w:rsidR="006A182B" w:rsidRPr="00732F19" w:rsidRDefault="006A182B" w:rsidP="002A352A">
      <w:pPr>
        <w:pStyle w:val="DraftHeading2"/>
        <w:tabs>
          <w:tab w:val="right" w:pos="1247"/>
        </w:tabs>
        <w:ind w:left="1361" w:hanging="1361"/>
      </w:pPr>
      <w:r>
        <w:tab/>
      </w:r>
      <w:r w:rsidRPr="006A182B">
        <w:t>(1)</w:t>
      </w:r>
      <w:r w:rsidRPr="00732F19">
        <w:tab/>
        <w:t>After considering any submissions on a Biodiversity Strategy, the Secretary may make the strategy.</w:t>
      </w:r>
    </w:p>
    <w:p w:rsidR="006A182B" w:rsidRPr="00732F19" w:rsidRDefault="006A182B" w:rsidP="002A352A">
      <w:pPr>
        <w:pStyle w:val="DraftHeading2"/>
        <w:tabs>
          <w:tab w:val="right" w:pos="1247"/>
        </w:tabs>
        <w:ind w:left="1361" w:hanging="1361"/>
      </w:pPr>
      <w:r>
        <w:tab/>
      </w:r>
      <w:r w:rsidRPr="006A182B">
        <w:t>(2)</w:t>
      </w:r>
      <w:r w:rsidRPr="00732F19">
        <w:tab/>
        <w:t>The Secretary must publish notice of the making of a Biodiversity Strategy in—</w:t>
      </w:r>
    </w:p>
    <w:p w:rsidR="006A182B" w:rsidRPr="00732F19" w:rsidRDefault="006A182B" w:rsidP="002A352A">
      <w:pPr>
        <w:pStyle w:val="DraftHeading3"/>
        <w:tabs>
          <w:tab w:val="right" w:pos="1757"/>
        </w:tabs>
        <w:ind w:left="1871" w:hanging="1871"/>
      </w:pPr>
      <w:r>
        <w:tab/>
      </w:r>
      <w:r w:rsidRPr="006A182B">
        <w:t>(a)</w:t>
      </w:r>
      <w:r w:rsidRPr="00732F19">
        <w:tab/>
        <w:t>the Government Gazette; and</w:t>
      </w:r>
    </w:p>
    <w:p w:rsidR="006A182B" w:rsidRPr="00732F19" w:rsidRDefault="006A182B" w:rsidP="002A352A">
      <w:pPr>
        <w:pStyle w:val="DraftHeading3"/>
        <w:tabs>
          <w:tab w:val="right" w:pos="1757"/>
        </w:tabs>
        <w:ind w:left="1871" w:hanging="1871"/>
      </w:pPr>
      <w:r>
        <w:tab/>
      </w:r>
      <w:r w:rsidRPr="006A182B">
        <w:t>(b)</w:t>
      </w:r>
      <w:r w:rsidRPr="00732F19">
        <w:tab/>
        <w:t>a newspaper circulating generally throughout Victoria.</w:t>
      </w:r>
    </w:p>
    <w:p w:rsidR="006A182B" w:rsidRPr="00732F19" w:rsidRDefault="006A182B" w:rsidP="002A352A">
      <w:pPr>
        <w:pStyle w:val="DraftHeading2"/>
        <w:tabs>
          <w:tab w:val="right" w:pos="1247"/>
        </w:tabs>
        <w:ind w:left="1361" w:hanging="1361"/>
      </w:pPr>
      <w:r>
        <w:lastRenderedPageBreak/>
        <w:tab/>
      </w:r>
      <w:r w:rsidRPr="006A182B">
        <w:t>(3)</w:t>
      </w:r>
      <w:r w:rsidRPr="00732F19">
        <w:tab/>
        <w:t>In addition to the notice under subsection (2), the Secretary must publish a copy of the Biodiversity Strategy on the Internet.</w:t>
      </w:r>
    </w:p>
    <w:p w:rsidR="000018F2" w:rsidRDefault="000018F2" w:rsidP="0049263F">
      <w:pPr>
        <w:pStyle w:val="SideNote"/>
        <w:framePr w:wrap="around"/>
      </w:pPr>
      <w:r>
        <w:t>S. 18C inserted by No. 28/2019 s. 12.</w:t>
      </w:r>
    </w:p>
    <w:p w:rsidR="006A182B" w:rsidRPr="00732F19" w:rsidRDefault="006A182B" w:rsidP="002A352A">
      <w:pPr>
        <w:pStyle w:val="DraftHeading1"/>
        <w:tabs>
          <w:tab w:val="right" w:pos="680"/>
        </w:tabs>
        <w:ind w:left="850" w:hanging="850"/>
      </w:pPr>
      <w:r>
        <w:tab/>
      </w:r>
      <w:bookmarkStart w:id="58" w:name="_Toc40859296"/>
      <w:r w:rsidRPr="005676A7">
        <w:t>18C</w:t>
      </w:r>
      <w:r w:rsidRPr="00732F19">
        <w:tab/>
        <w:t>Amendment of a Biodiversity Strategy</w:t>
      </w:r>
      <w:bookmarkEnd w:id="58"/>
    </w:p>
    <w:p w:rsidR="006A182B" w:rsidRPr="00732F19" w:rsidRDefault="006A182B" w:rsidP="002A352A">
      <w:pPr>
        <w:pStyle w:val="DraftHeading2"/>
        <w:tabs>
          <w:tab w:val="right" w:pos="1247"/>
        </w:tabs>
        <w:ind w:left="1361" w:hanging="1361"/>
      </w:pPr>
      <w:r>
        <w:tab/>
      </w:r>
      <w:r w:rsidRPr="006A182B">
        <w:t>(1)</w:t>
      </w:r>
      <w:r w:rsidRPr="00732F19">
        <w:tab/>
        <w:t>The Secretary may amend a Biodiversity Strategy at any time.</w:t>
      </w:r>
    </w:p>
    <w:p w:rsidR="006A182B" w:rsidRPr="00732F19" w:rsidRDefault="006A182B" w:rsidP="002A352A">
      <w:pPr>
        <w:pStyle w:val="DraftHeading2"/>
        <w:tabs>
          <w:tab w:val="right" w:pos="1247"/>
        </w:tabs>
        <w:ind w:left="1361" w:hanging="1361"/>
      </w:pPr>
      <w:r>
        <w:tab/>
      </w:r>
      <w:r w:rsidRPr="006A182B">
        <w:t>(2)</w:t>
      </w:r>
      <w:r w:rsidRPr="00732F19">
        <w:tab/>
        <w:t>Sections 17 to 18B apply to the amendment of a Biodiversity Strategy as if the amendment were a draft strategy.</w:t>
      </w:r>
    </w:p>
    <w:p w:rsidR="006A182B" w:rsidRPr="00732F19" w:rsidRDefault="006A182B" w:rsidP="002A352A">
      <w:pPr>
        <w:pStyle w:val="DraftHeading2"/>
        <w:tabs>
          <w:tab w:val="right" w:pos="1247"/>
        </w:tabs>
        <w:ind w:left="1361" w:hanging="1361"/>
      </w:pPr>
      <w:r>
        <w:tab/>
      </w:r>
      <w:r w:rsidRPr="006A182B">
        <w:t>(3)</w:t>
      </w:r>
      <w:r w:rsidRPr="00732F19">
        <w:tab/>
        <w:t>Subsection (2) does not apply if the Secretary considers the amendment to be fundamentally declaratory, machinery or administrative in nature.</w:t>
      </w:r>
    </w:p>
    <w:p w:rsidR="000018F2" w:rsidRDefault="000018F2" w:rsidP="0049263F">
      <w:pPr>
        <w:pStyle w:val="SideNote"/>
        <w:framePr w:wrap="around"/>
      </w:pPr>
      <w:r>
        <w:t>S. 18D inserted by No. 28/2019 s. 12.</w:t>
      </w:r>
    </w:p>
    <w:p w:rsidR="006A182B" w:rsidRPr="00732F19" w:rsidRDefault="006A182B" w:rsidP="002A352A">
      <w:pPr>
        <w:pStyle w:val="DraftHeading1"/>
        <w:tabs>
          <w:tab w:val="right" w:pos="680"/>
        </w:tabs>
        <w:ind w:left="850" w:hanging="850"/>
      </w:pPr>
      <w:r>
        <w:tab/>
      </w:r>
      <w:bookmarkStart w:id="59" w:name="_Toc40859297"/>
      <w:r w:rsidRPr="005676A7">
        <w:t>18D</w:t>
      </w:r>
      <w:r w:rsidRPr="00732F19">
        <w:tab/>
        <w:t>Report on the implementation of a Biodiversity Strategy</w:t>
      </w:r>
      <w:bookmarkEnd w:id="59"/>
    </w:p>
    <w:p w:rsidR="006A182B" w:rsidRPr="00732F19" w:rsidRDefault="006A182B" w:rsidP="002A352A">
      <w:pPr>
        <w:pStyle w:val="DraftHeading2"/>
        <w:tabs>
          <w:tab w:val="right" w:pos="1247"/>
        </w:tabs>
        <w:ind w:left="1361" w:hanging="1361"/>
      </w:pPr>
      <w:r>
        <w:tab/>
      </w:r>
      <w:r w:rsidRPr="006A182B">
        <w:t>(1)</w:t>
      </w:r>
      <w:r w:rsidRPr="00732F19">
        <w:tab/>
        <w:t>The Commissioner for Environmental Sustainability must report on the progress of a Biodiversity Strategy in achieving its proposals and targets no later than 5 years after the making of the first strategy under this Division.</w:t>
      </w:r>
    </w:p>
    <w:p w:rsidR="006A182B" w:rsidRPr="00732F19" w:rsidRDefault="006A182B" w:rsidP="002A352A">
      <w:pPr>
        <w:pStyle w:val="DraftHeading2"/>
        <w:tabs>
          <w:tab w:val="right" w:pos="1247"/>
        </w:tabs>
        <w:ind w:left="1361" w:hanging="1361"/>
      </w:pPr>
      <w:r>
        <w:tab/>
      </w:r>
      <w:r w:rsidRPr="006A182B">
        <w:t>(2)</w:t>
      </w:r>
      <w:r w:rsidRPr="00732F19">
        <w:tab/>
        <w:t>The Commissioner for Environmental Sustainability must report on the progress of a Biodiversity Strategy in achieving its proposals and targets every 5 years after the first report made under subsection (1).</w:t>
      </w:r>
    </w:p>
    <w:p w:rsidR="006A182B" w:rsidRPr="00732F19" w:rsidRDefault="006A182B" w:rsidP="002A352A">
      <w:pPr>
        <w:pStyle w:val="DraftHeading2"/>
        <w:tabs>
          <w:tab w:val="right" w:pos="1247"/>
        </w:tabs>
        <w:ind w:left="1361" w:hanging="1361"/>
      </w:pPr>
      <w:r>
        <w:tab/>
      </w:r>
      <w:r w:rsidRPr="006A182B">
        <w:t>(3)</w:t>
      </w:r>
      <w:r w:rsidRPr="00732F19">
        <w:tab/>
        <w:t>The Secretary must ensure that a report made under this section is laid before both Houses of the Parliament as soon as practicable after the report is made.</w:t>
      </w:r>
    </w:p>
    <w:p w:rsidR="000018F2" w:rsidRDefault="000018F2" w:rsidP="0049263F">
      <w:pPr>
        <w:pStyle w:val="SideNote"/>
        <w:framePr w:wrap="around"/>
      </w:pPr>
      <w:r>
        <w:t>S. 18E inserted by No. 28/2019 s. 12.</w:t>
      </w:r>
    </w:p>
    <w:p w:rsidR="006A182B" w:rsidRPr="00732F19" w:rsidRDefault="006A182B" w:rsidP="002A352A">
      <w:pPr>
        <w:pStyle w:val="DraftHeading1"/>
        <w:tabs>
          <w:tab w:val="right" w:pos="680"/>
        </w:tabs>
        <w:ind w:left="850" w:hanging="850"/>
      </w:pPr>
      <w:r>
        <w:tab/>
      </w:r>
      <w:bookmarkStart w:id="60" w:name="_Toc40859298"/>
      <w:r w:rsidRPr="005676A7">
        <w:t>18E</w:t>
      </w:r>
      <w:r w:rsidRPr="00732F19">
        <w:tab/>
        <w:t>Future review of a Biodiversity Strategy</w:t>
      </w:r>
      <w:bookmarkEnd w:id="60"/>
    </w:p>
    <w:p w:rsidR="006A182B" w:rsidRPr="00732F19" w:rsidRDefault="006A182B" w:rsidP="002A352A">
      <w:pPr>
        <w:pStyle w:val="DraftHeading2"/>
        <w:tabs>
          <w:tab w:val="right" w:pos="1247"/>
        </w:tabs>
        <w:ind w:left="1361" w:hanging="1361"/>
      </w:pPr>
      <w:r>
        <w:tab/>
      </w:r>
      <w:r w:rsidRPr="006A182B">
        <w:t>(1)</w:t>
      </w:r>
      <w:r w:rsidRPr="00732F19">
        <w:tab/>
        <w:t>The Secretary must cause a review to be made of a Biodiversity Strategy on or before 1 July 2037.</w:t>
      </w:r>
    </w:p>
    <w:p w:rsidR="006A182B" w:rsidRPr="00732F19" w:rsidRDefault="006A182B" w:rsidP="002A352A">
      <w:pPr>
        <w:pStyle w:val="DraftHeading2"/>
        <w:tabs>
          <w:tab w:val="right" w:pos="1247"/>
        </w:tabs>
        <w:ind w:left="1361" w:hanging="1361"/>
      </w:pPr>
      <w:r>
        <w:tab/>
      </w:r>
      <w:r w:rsidRPr="006A182B">
        <w:t>(2)</w:t>
      </w:r>
      <w:r w:rsidRPr="00732F19">
        <w:tab/>
        <w:t>The Secretary must cause further reviews to be made of the Biodiversity Strategy on or before 1</w:t>
      </w:r>
      <w:r w:rsidR="00AC3A26">
        <w:t> </w:t>
      </w:r>
      <w:r w:rsidRPr="00732F19">
        <w:t>July in every twentieth year after 1 July 2037.</w:t>
      </w:r>
    </w:p>
    <w:p w:rsidR="006A182B" w:rsidRDefault="006A182B" w:rsidP="002A352A">
      <w:pPr>
        <w:pStyle w:val="DraftHeading2"/>
        <w:tabs>
          <w:tab w:val="right" w:pos="1247"/>
        </w:tabs>
        <w:ind w:left="1361" w:hanging="1361"/>
        <w:rPr>
          <w:sz w:val="28"/>
        </w:rPr>
      </w:pPr>
      <w:r>
        <w:lastRenderedPageBreak/>
        <w:tab/>
      </w:r>
      <w:r w:rsidRPr="005676A7">
        <w:t>(3)</w:t>
      </w:r>
      <w:r w:rsidRPr="00732F19">
        <w:tab/>
        <w:t>After reviewing a Biodiversity Strategy, the Secretary may amend the strategy in accordance with this Division.</w:t>
      </w:r>
    </w:p>
    <w:p w:rsidR="00AC3A26" w:rsidRDefault="00AC3A26" w:rsidP="0049263F">
      <w:pPr>
        <w:pStyle w:val="SideNote"/>
        <w:framePr w:wrap="around"/>
        <w:spacing w:before="240"/>
      </w:pPr>
      <w:r>
        <w:t>Pt 4 Div. 2 (Heading) amended by No. 28/2019 s. 13.</w:t>
      </w:r>
    </w:p>
    <w:p w:rsidR="002B72AC" w:rsidRDefault="002B72AC" w:rsidP="00AC3A26">
      <w:pPr>
        <w:pStyle w:val="Heading-DIVISION"/>
        <w:rPr>
          <w:sz w:val="28"/>
        </w:rPr>
      </w:pPr>
      <w:bookmarkStart w:id="61" w:name="_Toc40859299"/>
      <w:r w:rsidRPr="00AC3A26">
        <w:rPr>
          <w:sz w:val="28"/>
        </w:rPr>
        <w:t>Division 2—Action</w:t>
      </w:r>
      <w:r w:rsidR="006147F3" w:rsidRPr="00AC3A26">
        <w:rPr>
          <w:sz w:val="28"/>
        </w:rPr>
        <w:t xml:space="preserve"> statements and critical </w:t>
      </w:r>
      <w:r w:rsidR="00643E87" w:rsidRPr="00AC3A26">
        <w:rPr>
          <w:sz w:val="28"/>
        </w:rPr>
        <w:t>habitat determinations</w:t>
      </w:r>
      <w:bookmarkEnd w:id="61"/>
    </w:p>
    <w:p w:rsidR="00AC3A26" w:rsidRPr="00AC3A26" w:rsidRDefault="00AC3A26" w:rsidP="00AC3A26"/>
    <w:p w:rsidR="00AC3A26" w:rsidRDefault="00AC3A26" w:rsidP="0049263F">
      <w:pPr>
        <w:pStyle w:val="SideNote"/>
        <w:framePr w:wrap="around"/>
      </w:pPr>
      <w:r>
        <w:t>S. 19(1) amended by No. 76/1998</w:t>
      </w:r>
      <w:r>
        <w:br/>
        <w:t>s. 9(c).</w:t>
      </w:r>
    </w:p>
    <w:p w:rsidR="002B72AC" w:rsidRDefault="002B72AC" w:rsidP="009E0135">
      <w:pPr>
        <w:pStyle w:val="DraftHeading1"/>
        <w:tabs>
          <w:tab w:val="right" w:pos="680"/>
        </w:tabs>
        <w:ind w:left="850" w:hanging="850"/>
      </w:pPr>
      <w:r>
        <w:tab/>
      </w:r>
      <w:bookmarkStart w:id="62" w:name="_Toc40859300"/>
      <w:r>
        <w:t>19</w:t>
      </w:r>
      <w:r w:rsidR="009E0135">
        <w:tab/>
      </w:r>
      <w:r>
        <w:t>Action statements</w:t>
      </w:r>
      <w:bookmarkEnd w:id="62"/>
    </w:p>
    <w:p w:rsidR="002B72AC" w:rsidRDefault="002B72AC">
      <w:pPr>
        <w:pStyle w:val="DraftHeading2"/>
        <w:tabs>
          <w:tab w:val="right" w:pos="1247"/>
        </w:tabs>
        <w:ind w:left="1361" w:hanging="1361"/>
      </w:pPr>
      <w:r>
        <w:tab/>
        <w:t>(1)</w:t>
      </w:r>
      <w:r>
        <w:tab/>
        <w:t>The Secretary must prepare an action statement for any listed taxon or community of flora or fauna or potentially threatening process as soon as possible after that taxon, community or process is listed.</w:t>
      </w:r>
    </w:p>
    <w:p w:rsidR="002B72AC" w:rsidRDefault="002B72AC">
      <w:pPr>
        <w:pStyle w:val="DraftHeading2"/>
        <w:tabs>
          <w:tab w:val="right" w:pos="1247"/>
        </w:tabs>
        <w:ind w:left="1361" w:hanging="1361"/>
      </w:pPr>
      <w:r>
        <w:tab/>
        <w:t>(2)</w:t>
      </w:r>
      <w:r>
        <w:tab/>
        <w:t>The action statement must set out what has been done to conserve and manage that taxon or community or process and what is intended to be done and may include information on what needs to be done.</w:t>
      </w:r>
    </w:p>
    <w:p w:rsidR="002B72AC" w:rsidRDefault="002B72AC" w:rsidP="0049263F">
      <w:pPr>
        <w:pStyle w:val="SideNote"/>
        <w:framePr w:wrap="around"/>
      </w:pPr>
      <w:r>
        <w:t>S. 19(3) amended by No. 76/1998</w:t>
      </w:r>
      <w:r>
        <w:br/>
        <w:t>s. 9(c).</w:t>
      </w:r>
    </w:p>
    <w:p w:rsidR="002B72AC" w:rsidRDefault="002B72AC">
      <w:pPr>
        <w:pStyle w:val="DraftHeading2"/>
        <w:tabs>
          <w:tab w:val="right" w:pos="1247"/>
        </w:tabs>
        <w:ind w:left="1361" w:hanging="1361"/>
      </w:pPr>
      <w:r>
        <w:tab/>
        <w:t>(3)</w:t>
      </w:r>
      <w:r>
        <w:tab/>
        <w:t>In preparing or amending an action statement the Secretary must consider—</w:t>
      </w:r>
    </w:p>
    <w:p w:rsidR="002B72AC" w:rsidRDefault="002B72AC"/>
    <w:p w:rsidR="002B72AC" w:rsidRDefault="002B72AC" w:rsidP="0049263F">
      <w:pPr>
        <w:pStyle w:val="SideNote"/>
        <w:framePr w:wrap="around"/>
      </w:pPr>
      <w:r>
        <w:t>S. 19(3)(a) amended by Nos 52/1994</w:t>
      </w:r>
      <w:r>
        <w:br/>
        <w:t>s. 97(Sch. 3 item 12.7), 39/1998 s. 14(5)</w:t>
      </w:r>
      <w:r w:rsidR="004677B1">
        <w:t>, 28/2019 s. 14</w:t>
      </w:r>
      <w:r>
        <w:t>.</w:t>
      </w:r>
    </w:p>
    <w:p w:rsidR="002B72AC" w:rsidRDefault="002B72AC">
      <w:pPr>
        <w:pStyle w:val="DraftHeading3"/>
        <w:tabs>
          <w:tab w:val="right" w:pos="1758"/>
        </w:tabs>
        <w:ind w:left="1871" w:hanging="1871"/>
      </w:pPr>
      <w:r>
        <w:tab/>
        <w:t>(a)</w:t>
      </w:r>
      <w:r>
        <w:tab/>
        <w:t>any management advice given by the Committee; and</w:t>
      </w:r>
    </w:p>
    <w:p w:rsidR="00AC3A26" w:rsidRDefault="00AC3A26" w:rsidP="00AC3A26"/>
    <w:p w:rsidR="00AC3A26" w:rsidRPr="00AC3A26" w:rsidRDefault="00AC3A26" w:rsidP="00AC3A26"/>
    <w:p w:rsidR="002B72AC" w:rsidRDefault="002B72AC" w:rsidP="00AC3A26">
      <w:pPr>
        <w:spacing w:before="0"/>
      </w:pPr>
    </w:p>
    <w:p w:rsidR="002B72AC" w:rsidRDefault="002B72AC">
      <w:pPr>
        <w:pStyle w:val="DraftHeading3"/>
        <w:tabs>
          <w:tab w:val="right" w:pos="1758"/>
        </w:tabs>
        <w:ind w:left="1871" w:hanging="1871"/>
      </w:pPr>
      <w:r>
        <w:tab/>
        <w:t>(b)</w:t>
      </w:r>
      <w:r>
        <w:tab/>
        <w:t>any other relevant nature conservation, social and economic matters.</w:t>
      </w:r>
    </w:p>
    <w:p w:rsidR="002B72AC" w:rsidRDefault="002B72AC" w:rsidP="0049263F">
      <w:pPr>
        <w:pStyle w:val="SideNote"/>
        <w:framePr w:wrap="around"/>
      </w:pPr>
      <w:r>
        <w:t>S. 19(4) amended by No. 76/1998</w:t>
      </w:r>
      <w:r>
        <w:br/>
        <w:t>s. 9(c).</w:t>
      </w:r>
    </w:p>
    <w:p w:rsidR="002B72AC" w:rsidRDefault="002B72AC">
      <w:pPr>
        <w:pStyle w:val="DraftHeading2"/>
        <w:tabs>
          <w:tab w:val="right" w:pos="1247"/>
        </w:tabs>
        <w:ind w:left="1361" w:hanging="1361"/>
      </w:pPr>
      <w:r>
        <w:tab/>
        <w:t>(4)</w:t>
      </w:r>
      <w:r>
        <w:tab/>
        <w:t>The Secretary may amend an action statement.</w:t>
      </w:r>
    </w:p>
    <w:p w:rsidR="002B72AC" w:rsidRDefault="002B72AC"/>
    <w:p w:rsidR="007E5E13" w:rsidRDefault="007E5E13"/>
    <w:p w:rsidR="002B72AC" w:rsidRDefault="007E5E13" w:rsidP="0049263F">
      <w:pPr>
        <w:pStyle w:val="SideNote"/>
        <w:framePr w:wrap="around"/>
      </w:pPr>
      <w:r>
        <w:lastRenderedPageBreak/>
        <w:t>S. 20 a</w:t>
      </w:r>
      <w:r w:rsidR="00294C16">
        <w:t>mended by No. 76/1998 s. 9(d)</w:t>
      </w:r>
      <w:r>
        <w:t>, substituted by No. 28/2019 s. 15.</w:t>
      </w:r>
    </w:p>
    <w:p w:rsidR="004677B1" w:rsidRPr="00732F19" w:rsidRDefault="007E5E13" w:rsidP="0025308B">
      <w:pPr>
        <w:pStyle w:val="DraftHeading1"/>
        <w:tabs>
          <w:tab w:val="right" w:pos="680"/>
        </w:tabs>
        <w:ind w:left="850" w:hanging="850"/>
        <w:rPr>
          <w:szCs w:val="24"/>
          <w:lang w:eastAsia="en-AU"/>
        </w:rPr>
      </w:pPr>
      <w:r>
        <w:rPr>
          <w:lang w:eastAsia="en-AU"/>
        </w:rPr>
        <w:tab/>
      </w:r>
      <w:bookmarkStart w:id="63" w:name="_Toc40859301"/>
      <w:r w:rsidR="004677B1" w:rsidRPr="005676A7">
        <w:rPr>
          <w:lang w:eastAsia="en-AU"/>
        </w:rPr>
        <w:t>20</w:t>
      </w:r>
      <w:r w:rsidR="004677B1" w:rsidRPr="00732F19">
        <w:rPr>
          <w:lang w:eastAsia="en-AU"/>
        </w:rPr>
        <w:tab/>
        <w:t>Critical habitats</w:t>
      </w:r>
      <w:bookmarkEnd w:id="63"/>
    </w:p>
    <w:p w:rsidR="004677B1" w:rsidRPr="00732F19" w:rsidRDefault="007E5E13" w:rsidP="0025308B">
      <w:pPr>
        <w:pStyle w:val="DraftHeading2"/>
        <w:tabs>
          <w:tab w:val="right" w:pos="1247"/>
        </w:tabs>
        <w:ind w:left="1361" w:hanging="1361"/>
        <w:rPr>
          <w:lang w:eastAsia="en-AU"/>
        </w:rPr>
      </w:pPr>
      <w:r>
        <w:rPr>
          <w:lang w:eastAsia="en-AU"/>
        </w:rPr>
        <w:tab/>
      </w:r>
      <w:r w:rsidR="004677B1" w:rsidRPr="007E5E13">
        <w:rPr>
          <w:lang w:eastAsia="en-AU"/>
        </w:rPr>
        <w:t>(1)</w:t>
      </w:r>
      <w:r w:rsidR="004677B1" w:rsidRPr="00732F19">
        <w:rPr>
          <w:lang w:eastAsia="en-AU"/>
        </w:rPr>
        <w:tab/>
        <w:t>The Secretary may determine any area of Victoria to be a critical habitat.</w:t>
      </w:r>
    </w:p>
    <w:p w:rsidR="004677B1" w:rsidRPr="00732F19" w:rsidRDefault="007E5E13" w:rsidP="0025308B">
      <w:pPr>
        <w:pStyle w:val="DraftHeading2"/>
        <w:tabs>
          <w:tab w:val="right" w:pos="1247"/>
        </w:tabs>
        <w:ind w:left="1361" w:hanging="1361"/>
        <w:rPr>
          <w:lang w:eastAsia="en-AU"/>
        </w:rPr>
      </w:pPr>
      <w:r>
        <w:rPr>
          <w:lang w:eastAsia="en-AU"/>
        </w:rPr>
        <w:tab/>
      </w:r>
      <w:r w:rsidR="004677B1" w:rsidRPr="007E5E13">
        <w:rPr>
          <w:lang w:eastAsia="en-AU"/>
        </w:rPr>
        <w:t>(2)</w:t>
      </w:r>
      <w:r w:rsidR="004677B1" w:rsidRPr="00732F19">
        <w:rPr>
          <w:lang w:eastAsia="en-AU"/>
        </w:rPr>
        <w:tab/>
        <w:t>A determination under subsection (1) must not be made unless the Secretary considers that—</w:t>
      </w:r>
    </w:p>
    <w:p w:rsidR="004677B1" w:rsidRPr="00732F19" w:rsidRDefault="007E5E13" w:rsidP="0025308B">
      <w:pPr>
        <w:pStyle w:val="DraftHeading3"/>
        <w:tabs>
          <w:tab w:val="right" w:pos="1757"/>
        </w:tabs>
        <w:ind w:left="1871" w:hanging="1871"/>
        <w:rPr>
          <w:lang w:eastAsia="en-AU"/>
        </w:rPr>
      </w:pPr>
      <w:r>
        <w:rPr>
          <w:lang w:eastAsia="en-AU"/>
        </w:rPr>
        <w:tab/>
      </w:r>
      <w:r w:rsidR="004677B1" w:rsidRPr="007E5E13">
        <w:rPr>
          <w:lang w:eastAsia="en-AU"/>
        </w:rPr>
        <w:t>(a)</w:t>
      </w:r>
      <w:r w:rsidR="004677B1" w:rsidRPr="00732F19">
        <w:rPr>
          <w:lang w:eastAsia="en-AU"/>
        </w:rPr>
        <w:tab/>
        <w:t>the area significantly contributes to the conservation in Victoria of a listed taxon or community of flora or fauna; or</w:t>
      </w:r>
    </w:p>
    <w:p w:rsidR="004677B1" w:rsidRPr="00732F19" w:rsidRDefault="007E5E13" w:rsidP="0025308B">
      <w:pPr>
        <w:pStyle w:val="DraftHeading3"/>
        <w:tabs>
          <w:tab w:val="right" w:pos="1757"/>
        </w:tabs>
        <w:ind w:left="1871" w:hanging="1871"/>
        <w:rPr>
          <w:lang w:eastAsia="en-AU"/>
        </w:rPr>
      </w:pPr>
      <w:r>
        <w:rPr>
          <w:lang w:eastAsia="en-AU"/>
        </w:rPr>
        <w:tab/>
      </w:r>
      <w:r w:rsidR="004677B1" w:rsidRPr="007E5E13">
        <w:rPr>
          <w:lang w:eastAsia="en-AU"/>
        </w:rPr>
        <w:t>(b)</w:t>
      </w:r>
      <w:r w:rsidR="004677B1" w:rsidRPr="00732F19">
        <w:rPr>
          <w:lang w:eastAsia="en-AU"/>
        </w:rPr>
        <w:tab/>
        <w:t>the area significantly contributes to the conservation in Victoria of a taxon or community of flora or fauna that is not listed, but in respect of which—</w:t>
      </w:r>
    </w:p>
    <w:p w:rsidR="004677B1" w:rsidRPr="00732F19" w:rsidRDefault="007E5E13" w:rsidP="0025308B">
      <w:pPr>
        <w:pStyle w:val="DraftHeading4"/>
        <w:tabs>
          <w:tab w:val="right" w:pos="2268"/>
        </w:tabs>
        <w:ind w:left="2381" w:hanging="2381"/>
        <w:rPr>
          <w:lang w:eastAsia="en-AU"/>
        </w:rPr>
      </w:pPr>
      <w:r>
        <w:rPr>
          <w:lang w:eastAsia="en-AU"/>
        </w:rPr>
        <w:tab/>
      </w:r>
      <w:r w:rsidR="004677B1" w:rsidRPr="007E5E13">
        <w:rPr>
          <w:lang w:eastAsia="en-AU"/>
        </w:rPr>
        <w:t>(i)</w:t>
      </w:r>
      <w:r w:rsidR="004677B1" w:rsidRPr="00732F19">
        <w:rPr>
          <w:lang w:eastAsia="en-AU"/>
        </w:rPr>
        <w:tab/>
        <w:t>a recommendation has been made by the Committee under section 16D; and</w:t>
      </w:r>
    </w:p>
    <w:p w:rsidR="004677B1" w:rsidRPr="00732F19" w:rsidRDefault="007E5E13" w:rsidP="0025308B">
      <w:pPr>
        <w:pStyle w:val="DraftHeading4"/>
        <w:tabs>
          <w:tab w:val="right" w:pos="2268"/>
        </w:tabs>
        <w:ind w:left="2381" w:hanging="2381"/>
        <w:rPr>
          <w:lang w:eastAsia="en-AU"/>
        </w:rPr>
      </w:pPr>
      <w:r>
        <w:rPr>
          <w:lang w:eastAsia="en-AU"/>
        </w:rPr>
        <w:tab/>
      </w:r>
      <w:r w:rsidR="004677B1" w:rsidRPr="007E5E13">
        <w:rPr>
          <w:lang w:eastAsia="en-AU"/>
        </w:rPr>
        <w:t>(ii)</w:t>
      </w:r>
      <w:r w:rsidR="004677B1" w:rsidRPr="00732F19">
        <w:rPr>
          <w:lang w:eastAsia="en-AU"/>
        </w:rPr>
        <w:tab/>
        <w:t>the Minister has not made a decision under section 16G or has made a decision under that section to make a recommendation; or</w:t>
      </w:r>
    </w:p>
    <w:p w:rsidR="004677B1" w:rsidRPr="00732F19" w:rsidRDefault="007E5E13" w:rsidP="0025308B">
      <w:pPr>
        <w:pStyle w:val="DraftHeading3"/>
        <w:tabs>
          <w:tab w:val="right" w:pos="1757"/>
        </w:tabs>
        <w:ind w:left="1871" w:hanging="1871"/>
        <w:rPr>
          <w:lang w:eastAsia="en-AU"/>
        </w:rPr>
      </w:pPr>
      <w:r>
        <w:rPr>
          <w:lang w:eastAsia="en-AU"/>
        </w:rPr>
        <w:tab/>
      </w:r>
      <w:r w:rsidR="004677B1" w:rsidRPr="007E5E13">
        <w:rPr>
          <w:lang w:eastAsia="en-AU"/>
        </w:rPr>
        <w:t>(c)</w:t>
      </w:r>
      <w:r w:rsidR="004677B1" w:rsidRPr="00732F19">
        <w:rPr>
          <w:lang w:eastAsia="en-AU"/>
        </w:rPr>
        <w:tab/>
        <w:t>the area supports ecological processes or ecological integrity that significantly contributes to the conservation of a taxon or community that is listed.</w:t>
      </w:r>
    </w:p>
    <w:p w:rsidR="004677B1" w:rsidRPr="00732F19" w:rsidRDefault="007E5E13" w:rsidP="0025308B">
      <w:pPr>
        <w:pStyle w:val="DraftHeading2"/>
        <w:tabs>
          <w:tab w:val="right" w:pos="1247"/>
        </w:tabs>
        <w:ind w:left="1361" w:hanging="1361"/>
        <w:rPr>
          <w:lang w:eastAsia="en-AU"/>
        </w:rPr>
      </w:pPr>
      <w:r>
        <w:rPr>
          <w:lang w:eastAsia="en-AU"/>
        </w:rPr>
        <w:tab/>
      </w:r>
      <w:r w:rsidR="004677B1" w:rsidRPr="007E5E13">
        <w:rPr>
          <w:lang w:eastAsia="en-AU"/>
        </w:rPr>
        <w:t>(3)</w:t>
      </w:r>
      <w:r w:rsidR="004677B1" w:rsidRPr="00732F19">
        <w:rPr>
          <w:lang w:eastAsia="en-AU"/>
        </w:rPr>
        <w:tab/>
        <w:t>Without limiting subsection (2), a determination of a critical habitat may be made if—</w:t>
      </w:r>
    </w:p>
    <w:p w:rsidR="004677B1" w:rsidRPr="00732F19" w:rsidRDefault="007E5E13" w:rsidP="0025308B">
      <w:pPr>
        <w:pStyle w:val="DraftHeading3"/>
        <w:tabs>
          <w:tab w:val="right" w:pos="1757"/>
        </w:tabs>
        <w:ind w:left="1871" w:hanging="1871"/>
        <w:rPr>
          <w:lang w:eastAsia="en-AU"/>
        </w:rPr>
      </w:pPr>
      <w:r>
        <w:rPr>
          <w:lang w:eastAsia="en-AU"/>
        </w:rPr>
        <w:tab/>
      </w:r>
      <w:r w:rsidR="004677B1" w:rsidRPr="007E5E13">
        <w:rPr>
          <w:lang w:eastAsia="en-AU"/>
        </w:rPr>
        <w:t>(a)</w:t>
      </w:r>
      <w:r w:rsidR="004677B1" w:rsidRPr="00732F19">
        <w:rPr>
          <w:lang w:eastAsia="en-AU"/>
        </w:rPr>
        <w:tab/>
        <w:t>the area is critical to the persistence of a taxon or community of flora or fauna; or</w:t>
      </w:r>
    </w:p>
    <w:p w:rsidR="004677B1" w:rsidRPr="00732F19" w:rsidRDefault="007E5E13" w:rsidP="0025308B">
      <w:pPr>
        <w:pStyle w:val="DraftHeading3"/>
        <w:tabs>
          <w:tab w:val="right" w:pos="1757"/>
        </w:tabs>
        <w:ind w:left="1871" w:hanging="1871"/>
        <w:rPr>
          <w:szCs w:val="24"/>
          <w:lang w:eastAsia="en-AU"/>
        </w:rPr>
      </w:pPr>
      <w:r>
        <w:rPr>
          <w:lang w:eastAsia="en-AU"/>
        </w:rPr>
        <w:tab/>
      </w:r>
      <w:r w:rsidR="004677B1" w:rsidRPr="007E5E13">
        <w:rPr>
          <w:lang w:eastAsia="en-AU"/>
        </w:rPr>
        <w:t>(b)</w:t>
      </w:r>
      <w:r w:rsidR="004677B1" w:rsidRPr="00732F19">
        <w:rPr>
          <w:lang w:eastAsia="en-AU"/>
        </w:rPr>
        <w:tab/>
        <w:t>flora or fauna aggregate in the area for reproduction or other important life stages; or</w:t>
      </w:r>
    </w:p>
    <w:p w:rsidR="004677B1" w:rsidRPr="00732F19" w:rsidRDefault="007E5E13" w:rsidP="0025308B">
      <w:pPr>
        <w:pStyle w:val="DraftHeading3"/>
        <w:tabs>
          <w:tab w:val="right" w:pos="1757"/>
        </w:tabs>
        <w:ind w:left="1871" w:hanging="1871"/>
        <w:rPr>
          <w:lang w:eastAsia="en-AU"/>
        </w:rPr>
      </w:pPr>
      <w:r>
        <w:rPr>
          <w:lang w:eastAsia="en-AU"/>
        </w:rPr>
        <w:tab/>
      </w:r>
      <w:r w:rsidR="004677B1" w:rsidRPr="007E5E13">
        <w:rPr>
          <w:lang w:eastAsia="en-AU"/>
        </w:rPr>
        <w:t>(c)</w:t>
      </w:r>
      <w:r w:rsidR="004677B1" w:rsidRPr="00732F19">
        <w:rPr>
          <w:lang w:eastAsia="en-AU"/>
        </w:rPr>
        <w:tab/>
        <w:t>the area is used by flora or fauna to move between populations, migrate or disperse, or as refugia during environmental stress; or</w:t>
      </w:r>
    </w:p>
    <w:p w:rsidR="004677B1" w:rsidRPr="00732F19" w:rsidRDefault="007E5E13" w:rsidP="0025308B">
      <w:pPr>
        <w:pStyle w:val="DraftHeading3"/>
        <w:tabs>
          <w:tab w:val="right" w:pos="1757"/>
        </w:tabs>
        <w:ind w:left="1871" w:hanging="1871"/>
        <w:rPr>
          <w:szCs w:val="24"/>
          <w:lang w:eastAsia="en-AU"/>
        </w:rPr>
      </w:pPr>
      <w:r>
        <w:rPr>
          <w:lang w:eastAsia="en-AU"/>
        </w:rPr>
        <w:tab/>
      </w:r>
      <w:r w:rsidR="004677B1" w:rsidRPr="007E5E13">
        <w:rPr>
          <w:lang w:eastAsia="en-AU"/>
        </w:rPr>
        <w:t>(d)</w:t>
      </w:r>
      <w:r w:rsidR="004677B1" w:rsidRPr="00732F19">
        <w:rPr>
          <w:lang w:eastAsia="en-AU"/>
        </w:rPr>
        <w:tab/>
        <w:t>the taxon or community of flora or fauna is occasionally present in the area; or</w:t>
      </w:r>
    </w:p>
    <w:p w:rsidR="004677B1" w:rsidRPr="00732F19" w:rsidRDefault="007E5E13" w:rsidP="0025308B">
      <w:pPr>
        <w:pStyle w:val="DraftHeading3"/>
        <w:tabs>
          <w:tab w:val="right" w:pos="1757"/>
        </w:tabs>
        <w:ind w:left="1871" w:hanging="1871"/>
        <w:rPr>
          <w:szCs w:val="24"/>
          <w:lang w:eastAsia="en-AU"/>
        </w:rPr>
      </w:pPr>
      <w:r>
        <w:rPr>
          <w:lang w:eastAsia="en-AU"/>
        </w:rPr>
        <w:lastRenderedPageBreak/>
        <w:tab/>
      </w:r>
      <w:r w:rsidR="004677B1" w:rsidRPr="007E5E13">
        <w:rPr>
          <w:lang w:eastAsia="en-AU"/>
        </w:rPr>
        <w:t>(e)</w:t>
      </w:r>
      <w:r w:rsidR="004677B1" w:rsidRPr="00732F19">
        <w:rPr>
          <w:lang w:eastAsia="en-AU"/>
        </w:rPr>
        <w:tab/>
        <w:t>the taxon or community of flora or fauna is not present in the area but was previously present in the area and there is potential to reintroduce it; or</w:t>
      </w:r>
    </w:p>
    <w:p w:rsidR="007E5E13" w:rsidRPr="005676A7" w:rsidRDefault="007E5E13" w:rsidP="00AC3A26">
      <w:pPr>
        <w:pStyle w:val="DraftHeading3"/>
        <w:tabs>
          <w:tab w:val="right" w:pos="1757"/>
        </w:tabs>
        <w:ind w:left="1871" w:hanging="1871"/>
      </w:pPr>
      <w:r>
        <w:rPr>
          <w:lang w:eastAsia="en-AU"/>
        </w:rPr>
        <w:tab/>
      </w:r>
      <w:r w:rsidR="004677B1" w:rsidRPr="007E5E13">
        <w:rPr>
          <w:lang w:eastAsia="en-AU"/>
        </w:rPr>
        <w:t>(f)</w:t>
      </w:r>
      <w:r w:rsidR="004677B1" w:rsidRPr="00732F19">
        <w:rPr>
          <w:lang w:eastAsia="en-AU"/>
        </w:rPr>
        <w:tab/>
        <w:t>the area is likely to be needed by a taxon or community of flora or fauna in</w:t>
      </w:r>
      <w:r w:rsidR="00AC3A26">
        <w:rPr>
          <w:lang w:eastAsia="en-AU"/>
        </w:rPr>
        <w:t xml:space="preserve"> </w:t>
      </w:r>
      <w:r w:rsidR="004677B1" w:rsidRPr="00732F19">
        <w:rPr>
          <w:lang w:eastAsia="en-AU"/>
        </w:rPr>
        <w:t>the future.</w:t>
      </w:r>
    </w:p>
    <w:p w:rsidR="003462EE" w:rsidRDefault="003462EE" w:rsidP="0049263F">
      <w:pPr>
        <w:pStyle w:val="SideNote"/>
        <w:framePr w:wrap="around"/>
        <w:rPr>
          <w:lang w:eastAsia="en-AU"/>
        </w:rPr>
      </w:pPr>
      <w:r>
        <w:rPr>
          <w:lang w:eastAsia="en-AU"/>
        </w:rPr>
        <w:t>S. 20A inserted by No. 28/2019 s. 15.</w:t>
      </w:r>
    </w:p>
    <w:p w:rsidR="004677B1" w:rsidRPr="00732F19" w:rsidRDefault="004677B1" w:rsidP="0025308B">
      <w:pPr>
        <w:pStyle w:val="DraftHeading1"/>
        <w:tabs>
          <w:tab w:val="right" w:pos="680"/>
        </w:tabs>
        <w:ind w:left="850" w:hanging="850"/>
        <w:rPr>
          <w:lang w:eastAsia="en-AU"/>
        </w:rPr>
      </w:pPr>
      <w:r>
        <w:rPr>
          <w:lang w:eastAsia="en-AU"/>
        </w:rPr>
        <w:tab/>
      </w:r>
      <w:bookmarkStart w:id="64" w:name="_Toc40859302"/>
      <w:r w:rsidRPr="005676A7">
        <w:rPr>
          <w:lang w:eastAsia="en-AU"/>
        </w:rPr>
        <w:t>20A</w:t>
      </w:r>
      <w:r w:rsidRPr="00732F19">
        <w:rPr>
          <w:lang w:eastAsia="en-AU"/>
        </w:rPr>
        <w:tab/>
        <w:t>Role of Committee</w:t>
      </w:r>
      <w:bookmarkEnd w:id="64"/>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(1)</w:t>
      </w:r>
      <w:r w:rsidRPr="00732F19">
        <w:rPr>
          <w:lang w:eastAsia="en-AU"/>
        </w:rPr>
        <w:tab/>
        <w:t>The Committee may make a recommendation to the Secretary to make a critical habitat determination.</w:t>
      </w:r>
    </w:p>
    <w:p w:rsidR="004677B1" w:rsidRPr="00732F19" w:rsidRDefault="004677B1" w:rsidP="0025308B">
      <w:pPr>
        <w:pStyle w:val="DraftHeading2"/>
        <w:tabs>
          <w:tab w:val="right" w:pos="1247"/>
        </w:tabs>
        <w:ind w:left="1361" w:hanging="1361"/>
      </w:pPr>
      <w:r>
        <w:tab/>
      </w:r>
      <w:r w:rsidRPr="004677B1">
        <w:t>(2)</w:t>
      </w:r>
      <w:r w:rsidRPr="00732F19">
        <w:tab/>
        <w:t>The Secretary must consider a recommendation of the Committee under subsection (1) and decide whether or not to propose to make a critical habitat determination.</w:t>
      </w:r>
    </w:p>
    <w:p w:rsidR="004677B1" w:rsidRPr="00732F19" w:rsidRDefault="004677B1" w:rsidP="0025308B">
      <w:pPr>
        <w:pStyle w:val="DraftHeading2"/>
        <w:tabs>
          <w:tab w:val="right" w:pos="1247"/>
        </w:tabs>
        <w:ind w:left="1361" w:hanging="1361"/>
      </w:pPr>
      <w:r>
        <w:tab/>
      </w:r>
      <w:r w:rsidRPr="004677B1">
        <w:t>(3)</w:t>
      </w:r>
      <w:r w:rsidRPr="00732F19">
        <w:tab/>
        <w:t>The Secretary must give reasons to the Committee for a decision to propose or not propose to make a critical habitat determination.</w:t>
      </w:r>
    </w:p>
    <w:p w:rsidR="004677B1" w:rsidRPr="00732F19" w:rsidRDefault="004677B1" w:rsidP="0025308B">
      <w:pPr>
        <w:pStyle w:val="DraftHeading2"/>
        <w:tabs>
          <w:tab w:val="right" w:pos="1247"/>
        </w:tabs>
        <w:ind w:left="1361" w:hanging="1361"/>
      </w:pPr>
      <w:r>
        <w:tab/>
      </w:r>
      <w:r w:rsidRPr="004677B1">
        <w:t>(4)</w:t>
      </w:r>
      <w:r w:rsidRPr="00732F19">
        <w:tab/>
        <w:t>The Secretary must publish the decision and the reasons for it on the Internet.</w:t>
      </w:r>
    </w:p>
    <w:p w:rsidR="003462EE" w:rsidRDefault="003462EE" w:rsidP="0049263F">
      <w:pPr>
        <w:pStyle w:val="SideNote"/>
        <w:framePr w:wrap="around"/>
        <w:rPr>
          <w:lang w:eastAsia="en-AU"/>
        </w:rPr>
      </w:pPr>
      <w:r>
        <w:rPr>
          <w:lang w:eastAsia="en-AU"/>
        </w:rPr>
        <w:t>S. 20B inserted by No. 28/2019 s. 15.</w:t>
      </w:r>
    </w:p>
    <w:p w:rsidR="004677B1" w:rsidRPr="00732F19" w:rsidRDefault="004677B1" w:rsidP="0025308B">
      <w:pPr>
        <w:pStyle w:val="DraftHeading1"/>
        <w:tabs>
          <w:tab w:val="right" w:pos="680"/>
        </w:tabs>
        <w:ind w:left="850" w:hanging="850"/>
        <w:rPr>
          <w:szCs w:val="24"/>
          <w:lang w:eastAsia="en-AU"/>
        </w:rPr>
      </w:pPr>
      <w:r>
        <w:rPr>
          <w:lang w:eastAsia="en-AU"/>
        </w:rPr>
        <w:tab/>
      </w:r>
      <w:bookmarkStart w:id="65" w:name="_Toc40859303"/>
      <w:r w:rsidRPr="005676A7">
        <w:rPr>
          <w:lang w:eastAsia="en-AU"/>
        </w:rPr>
        <w:t>20B</w:t>
      </w:r>
      <w:r w:rsidRPr="00732F19">
        <w:rPr>
          <w:lang w:eastAsia="en-AU"/>
        </w:rPr>
        <w:tab/>
        <w:t>Public consultation on critical habitats</w:t>
      </w:r>
      <w:bookmarkEnd w:id="65"/>
    </w:p>
    <w:p w:rsidR="004677B1" w:rsidRPr="00732F19" w:rsidRDefault="004677B1" w:rsidP="0025308B">
      <w:pPr>
        <w:pStyle w:val="DraftHeading2"/>
        <w:tabs>
          <w:tab w:val="right" w:pos="1247"/>
        </w:tabs>
        <w:ind w:left="1361" w:hanging="1361"/>
        <w:rPr>
          <w:szCs w:val="24"/>
          <w:lang w:eastAsia="en-AU"/>
        </w:rPr>
      </w:pPr>
      <w:r>
        <w:rPr>
          <w:lang w:eastAsia="en-AU"/>
        </w:rPr>
        <w:tab/>
      </w:r>
      <w:r w:rsidRPr="004677B1">
        <w:rPr>
          <w:lang w:eastAsia="en-AU"/>
        </w:rPr>
        <w:t>(1)</w:t>
      </w:r>
      <w:r w:rsidRPr="00732F19">
        <w:rPr>
          <w:lang w:eastAsia="en-AU"/>
        </w:rPr>
        <w:tab/>
        <w:t>Before making a critical habitat determination, the Secretary must give written notice to the following—</w:t>
      </w:r>
    </w:p>
    <w:p w:rsidR="004677B1" w:rsidRPr="00732F19" w:rsidRDefault="004677B1" w:rsidP="0025308B">
      <w:pPr>
        <w:pStyle w:val="DraftHeading3"/>
        <w:tabs>
          <w:tab w:val="right" w:pos="1757"/>
        </w:tabs>
        <w:ind w:left="1871" w:hanging="1871"/>
        <w:rPr>
          <w:szCs w:val="24"/>
          <w:lang w:eastAsia="en-AU"/>
        </w:rPr>
      </w:pPr>
      <w:r>
        <w:rPr>
          <w:lang w:eastAsia="en-AU"/>
        </w:rPr>
        <w:tab/>
      </w:r>
      <w:r w:rsidRPr="004677B1">
        <w:rPr>
          <w:lang w:eastAsia="en-AU"/>
        </w:rPr>
        <w:t>(a)</w:t>
      </w:r>
      <w:r w:rsidRPr="00732F19">
        <w:rPr>
          <w:lang w:eastAsia="en-AU"/>
        </w:rPr>
        <w:tab/>
        <w:t>the landholder of any land that is within the area of the proposed determination;</w:t>
      </w:r>
    </w:p>
    <w:p w:rsidR="004677B1" w:rsidRPr="00732F19" w:rsidRDefault="004677B1" w:rsidP="0025308B">
      <w:pPr>
        <w:pStyle w:val="DraftHeading3"/>
        <w:tabs>
          <w:tab w:val="right" w:pos="1757"/>
        </w:tabs>
        <w:ind w:left="1871" w:hanging="1871"/>
        <w:rPr>
          <w:szCs w:val="24"/>
          <w:lang w:eastAsia="en-AU"/>
        </w:rPr>
      </w:pPr>
      <w:r>
        <w:rPr>
          <w:lang w:eastAsia="en-AU"/>
        </w:rPr>
        <w:tab/>
      </w:r>
      <w:r w:rsidRPr="004677B1">
        <w:rPr>
          <w:lang w:eastAsia="en-AU"/>
        </w:rPr>
        <w:t>(b)</w:t>
      </w:r>
      <w:r w:rsidRPr="00732F19">
        <w:rPr>
          <w:lang w:eastAsia="en-AU"/>
        </w:rPr>
        <w:tab/>
        <w:t>any public authority that performs a function or exercises a power in the area of the proposed determination;</w:t>
      </w:r>
    </w:p>
    <w:p w:rsidR="004677B1" w:rsidRDefault="004677B1" w:rsidP="0025308B">
      <w:pPr>
        <w:pStyle w:val="DraftHeading3"/>
        <w:tabs>
          <w:tab w:val="right" w:pos="1757"/>
        </w:tabs>
        <w:ind w:left="1871" w:hanging="1871"/>
        <w:rPr>
          <w:lang w:eastAsia="en-AU"/>
        </w:rPr>
      </w:pPr>
      <w:r>
        <w:rPr>
          <w:lang w:eastAsia="en-AU"/>
        </w:rPr>
        <w:tab/>
      </w:r>
      <w:r w:rsidRPr="004677B1">
        <w:rPr>
          <w:lang w:eastAsia="en-AU"/>
        </w:rPr>
        <w:t>(c)</w:t>
      </w:r>
      <w:r w:rsidRPr="00732F19">
        <w:rPr>
          <w:lang w:eastAsia="en-AU"/>
        </w:rPr>
        <w:tab/>
        <w:t>any person whose interests, in the opinion of the Secretary, are likely to be adversely affected by the proposed determination.</w:t>
      </w:r>
    </w:p>
    <w:p w:rsidR="001C0739" w:rsidRPr="001C0739" w:rsidRDefault="001C0739" w:rsidP="001C0739">
      <w:pPr>
        <w:rPr>
          <w:lang w:eastAsia="en-AU"/>
        </w:rPr>
      </w:pPr>
    </w:p>
    <w:p w:rsidR="004677B1" w:rsidRPr="00732F19" w:rsidRDefault="004677B1" w:rsidP="0025308B">
      <w:pPr>
        <w:pStyle w:val="DraftHeading2"/>
        <w:tabs>
          <w:tab w:val="right" w:pos="1247"/>
        </w:tabs>
        <w:ind w:left="1361" w:hanging="1361"/>
        <w:rPr>
          <w:lang w:eastAsia="en-AU"/>
        </w:rPr>
      </w:pPr>
      <w:r>
        <w:rPr>
          <w:lang w:eastAsia="en-AU"/>
        </w:rPr>
        <w:lastRenderedPageBreak/>
        <w:tab/>
      </w:r>
      <w:r w:rsidRPr="004677B1">
        <w:rPr>
          <w:lang w:eastAsia="en-AU"/>
        </w:rPr>
        <w:t>(2)</w:t>
      </w:r>
      <w:r w:rsidRPr="00732F19">
        <w:rPr>
          <w:lang w:eastAsia="en-AU"/>
        </w:rPr>
        <w:tab/>
        <w:t>A written notice under subsection (1) must include a statement that submissions on the proposed determination may be made to the Secretary on or before a specified date, being at least 30 days after the giving of the notice.</w:t>
      </w:r>
    </w:p>
    <w:p w:rsidR="004677B1" w:rsidRPr="00732F19" w:rsidRDefault="004677B1" w:rsidP="0025308B">
      <w:pPr>
        <w:pStyle w:val="DraftHeading2"/>
        <w:tabs>
          <w:tab w:val="right" w:pos="1247"/>
        </w:tabs>
        <w:ind w:left="1361" w:hanging="1361"/>
        <w:rPr>
          <w:szCs w:val="24"/>
          <w:lang w:eastAsia="en-AU"/>
        </w:rPr>
      </w:pPr>
      <w:r>
        <w:rPr>
          <w:lang w:eastAsia="en-AU"/>
        </w:rPr>
        <w:tab/>
      </w:r>
      <w:r w:rsidRPr="004677B1">
        <w:rPr>
          <w:lang w:eastAsia="en-AU"/>
        </w:rPr>
        <w:t>(3)</w:t>
      </w:r>
      <w:r w:rsidRPr="00732F19">
        <w:rPr>
          <w:lang w:eastAsia="en-AU"/>
        </w:rPr>
        <w:tab/>
        <w:t>The Secretary must publish on the Internet—</w:t>
      </w:r>
    </w:p>
    <w:p w:rsidR="004677B1" w:rsidRPr="00732F19" w:rsidRDefault="004677B1" w:rsidP="0025308B">
      <w:pPr>
        <w:pStyle w:val="DraftHeading3"/>
        <w:tabs>
          <w:tab w:val="right" w:pos="1757"/>
        </w:tabs>
        <w:ind w:left="1871" w:hanging="1871"/>
        <w:rPr>
          <w:lang w:eastAsia="en-AU"/>
        </w:rPr>
      </w:pPr>
      <w:r>
        <w:rPr>
          <w:lang w:eastAsia="en-AU"/>
        </w:rPr>
        <w:tab/>
      </w:r>
      <w:r w:rsidRPr="004677B1">
        <w:rPr>
          <w:lang w:eastAsia="en-AU"/>
        </w:rPr>
        <w:t>(a)</w:t>
      </w:r>
      <w:r w:rsidRPr="00732F19">
        <w:rPr>
          <w:lang w:eastAsia="en-AU"/>
        </w:rPr>
        <w:tab/>
        <w:t>a copy of the proposed determination; and</w:t>
      </w:r>
    </w:p>
    <w:p w:rsidR="004677B1" w:rsidRPr="00732F19" w:rsidRDefault="004677B1" w:rsidP="0025308B">
      <w:pPr>
        <w:pStyle w:val="DraftHeading3"/>
        <w:tabs>
          <w:tab w:val="right" w:pos="1757"/>
        </w:tabs>
        <w:ind w:left="1871" w:hanging="1871"/>
        <w:rPr>
          <w:lang w:eastAsia="en-AU"/>
        </w:rPr>
      </w:pPr>
      <w:r>
        <w:rPr>
          <w:lang w:eastAsia="en-AU"/>
        </w:rPr>
        <w:tab/>
      </w:r>
      <w:r w:rsidRPr="004677B1">
        <w:rPr>
          <w:lang w:eastAsia="en-AU"/>
        </w:rPr>
        <w:t>(b)</w:t>
      </w:r>
      <w:r w:rsidRPr="00732F19">
        <w:rPr>
          <w:lang w:eastAsia="en-AU"/>
        </w:rPr>
        <w:tab/>
        <w:t>a general description of the effect of the proposed determination; and</w:t>
      </w:r>
    </w:p>
    <w:p w:rsidR="004677B1" w:rsidRPr="00732F19" w:rsidRDefault="004677B1" w:rsidP="0025308B">
      <w:pPr>
        <w:pStyle w:val="DraftHeading3"/>
        <w:tabs>
          <w:tab w:val="right" w:pos="1757"/>
        </w:tabs>
        <w:ind w:left="1871" w:hanging="1871"/>
        <w:rPr>
          <w:lang w:eastAsia="en-AU"/>
        </w:rPr>
      </w:pPr>
      <w:r>
        <w:rPr>
          <w:lang w:eastAsia="en-AU"/>
        </w:rPr>
        <w:tab/>
      </w:r>
      <w:r w:rsidRPr="004677B1">
        <w:rPr>
          <w:lang w:eastAsia="en-AU"/>
        </w:rPr>
        <w:t>(c)</w:t>
      </w:r>
      <w:r w:rsidRPr="00732F19">
        <w:rPr>
          <w:lang w:eastAsia="en-AU"/>
        </w:rPr>
        <w:tab/>
        <w:t>a statement that submissions on the proposed determination may be made to the Secretary on or before a specified date, being at least 30 days after publication.</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(4)</w:t>
      </w:r>
      <w:r w:rsidRPr="00732F19">
        <w:rPr>
          <w:lang w:eastAsia="en-AU"/>
        </w:rPr>
        <w:tab/>
        <w:t>Subsections (1) and (3) do not apply if the Secretary considers that the written notice or publication of a proposed determination is likely to result in damage being done to the habitat within the area that is subject to the determination.</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(5)</w:t>
      </w:r>
      <w:r w:rsidRPr="00732F19">
        <w:rPr>
          <w:lang w:eastAsia="en-AU"/>
        </w:rPr>
        <w:tab/>
        <w:t>Subsection (3) does not apply if the landholder of any land requests that the information be withheld and the Minister approves the withholding of the information.</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(6)</w:t>
      </w:r>
      <w:r w:rsidRPr="00732F19">
        <w:rPr>
          <w:lang w:eastAsia="en-AU"/>
        </w:rPr>
        <w:tab/>
        <w:t>The Secretary must consider any submissions made under this section and received on or before the specified date.</w:t>
      </w:r>
    </w:p>
    <w:p w:rsidR="004677B1" w:rsidRPr="00732F19" w:rsidRDefault="004677B1" w:rsidP="0025308B">
      <w:pPr>
        <w:pStyle w:val="DraftHeading2"/>
        <w:tabs>
          <w:tab w:val="right" w:pos="1247"/>
        </w:tabs>
        <w:ind w:left="1361" w:hanging="1361"/>
        <w:rPr>
          <w:szCs w:val="24"/>
          <w:lang w:eastAsia="en-AU"/>
        </w:rPr>
      </w:pPr>
      <w:r>
        <w:rPr>
          <w:lang w:eastAsia="en-AU"/>
        </w:rPr>
        <w:tab/>
      </w:r>
      <w:r w:rsidRPr="004677B1">
        <w:rPr>
          <w:lang w:eastAsia="en-AU"/>
        </w:rPr>
        <w:t>(7)</w:t>
      </w:r>
      <w:r w:rsidRPr="00732F19">
        <w:rPr>
          <w:lang w:eastAsia="en-AU"/>
        </w:rPr>
        <w:tab/>
        <w:t>The Secretary must consult with the Committee in preparing a critical habitat determination after the specified date.</w:t>
      </w:r>
    </w:p>
    <w:p w:rsidR="003462EE" w:rsidRDefault="003462EE" w:rsidP="0049263F">
      <w:pPr>
        <w:pStyle w:val="SideNote"/>
        <w:framePr w:wrap="around"/>
        <w:rPr>
          <w:lang w:eastAsia="en-AU"/>
        </w:rPr>
      </w:pPr>
      <w:r>
        <w:rPr>
          <w:lang w:eastAsia="en-AU"/>
        </w:rPr>
        <w:t>S. 20C inserted by No. 28/2019 s. 15.</w:t>
      </w:r>
    </w:p>
    <w:p w:rsidR="004677B1" w:rsidRPr="00732F19" w:rsidRDefault="004677B1" w:rsidP="0025308B">
      <w:pPr>
        <w:pStyle w:val="DraftHeading1"/>
        <w:tabs>
          <w:tab w:val="right" w:pos="680"/>
        </w:tabs>
        <w:ind w:left="850" w:hanging="850"/>
        <w:rPr>
          <w:lang w:eastAsia="en-AU"/>
        </w:rPr>
      </w:pPr>
      <w:r>
        <w:rPr>
          <w:lang w:eastAsia="en-AU"/>
        </w:rPr>
        <w:tab/>
      </w:r>
      <w:bookmarkStart w:id="66" w:name="_Toc40859304"/>
      <w:r w:rsidRPr="005676A7">
        <w:rPr>
          <w:lang w:eastAsia="en-AU"/>
        </w:rPr>
        <w:t>20C</w:t>
      </w:r>
      <w:r w:rsidRPr="00732F19">
        <w:rPr>
          <w:lang w:eastAsia="en-AU"/>
        </w:rPr>
        <w:tab/>
        <w:t>Making and publication of critical habitat determinations</w:t>
      </w:r>
      <w:bookmarkEnd w:id="66"/>
    </w:p>
    <w:p w:rsidR="004677B1" w:rsidRDefault="004677B1" w:rsidP="0025308B">
      <w:pPr>
        <w:pStyle w:val="DraftHeading2"/>
        <w:tabs>
          <w:tab w:val="right" w:pos="1247"/>
        </w:tabs>
        <w:ind w:left="1361" w:hanging="1361"/>
        <w:rPr>
          <w:lang w:eastAsia="en-AU"/>
        </w:rPr>
      </w:pPr>
      <w:r>
        <w:rPr>
          <w:lang w:eastAsia="en-AU"/>
        </w:rPr>
        <w:tab/>
      </w:r>
      <w:r w:rsidRPr="004677B1">
        <w:rPr>
          <w:lang w:eastAsia="en-AU"/>
        </w:rPr>
        <w:t>(1)</w:t>
      </w:r>
      <w:r w:rsidRPr="00732F19">
        <w:rPr>
          <w:lang w:eastAsia="en-AU"/>
        </w:rPr>
        <w:tab/>
        <w:t>After considering any submissions on a proposed critical habitat determination, the Secretary may make the determination with or without amendment.</w:t>
      </w:r>
    </w:p>
    <w:p w:rsidR="004677B1" w:rsidRPr="00732F19" w:rsidRDefault="004677B1" w:rsidP="0025308B">
      <w:pPr>
        <w:pStyle w:val="DraftHeading2"/>
        <w:tabs>
          <w:tab w:val="right" w:pos="1247"/>
        </w:tabs>
        <w:ind w:left="1361" w:hanging="1361"/>
        <w:rPr>
          <w:lang w:eastAsia="en-AU"/>
        </w:rPr>
      </w:pPr>
      <w:r>
        <w:rPr>
          <w:lang w:eastAsia="en-AU"/>
        </w:rPr>
        <w:lastRenderedPageBreak/>
        <w:tab/>
      </w:r>
      <w:r w:rsidRPr="004677B1">
        <w:rPr>
          <w:lang w:eastAsia="en-AU"/>
        </w:rPr>
        <w:t>(2)</w:t>
      </w:r>
      <w:r w:rsidRPr="00732F19">
        <w:rPr>
          <w:lang w:eastAsia="en-AU"/>
        </w:rPr>
        <w:tab/>
        <w:t>The Secretary must decide whether or not to make a critical habitat determination within 12 months of the publication of the proposed determination under section 20B(3).</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(3)</w:t>
      </w:r>
      <w:r w:rsidRPr="00732F19">
        <w:rPr>
          <w:lang w:eastAsia="en-AU"/>
        </w:rPr>
        <w:tab/>
        <w:t>The Secretary must publish notice of the making of a critical habitat determination in the Government Gazette.</w:t>
      </w:r>
    </w:p>
    <w:p w:rsidR="003462EE" w:rsidRDefault="003462EE" w:rsidP="0049263F">
      <w:pPr>
        <w:pStyle w:val="SideNote"/>
        <w:framePr w:wrap="around"/>
        <w:rPr>
          <w:lang w:eastAsia="en-AU"/>
        </w:rPr>
      </w:pPr>
      <w:r>
        <w:rPr>
          <w:lang w:eastAsia="en-AU"/>
        </w:rPr>
        <w:t>S. 20D inserted by No. 28/2019 s. 15.</w:t>
      </w:r>
    </w:p>
    <w:p w:rsidR="004677B1" w:rsidRPr="00732F19" w:rsidRDefault="004677B1" w:rsidP="0025308B">
      <w:pPr>
        <w:pStyle w:val="DraftHeading1"/>
        <w:tabs>
          <w:tab w:val="right" w:pos="680"/>
        </w:tabs>
        <w:ind w:left="850" w:hanging="850"/>
      </w:pPr>
      <w:r>
        <w:tab/>
      </w:r>
      <w:bookmarkStart w:id="67" w:name="_Toc40859305"/>
      <w:r w:rsidRPr="005676A7">
        <w:t>20D</w:t>
      </w:r>
      <w:r w:rsidRPr="00732F19">
        <w:tab/>
        <w:t>Amendment of critical habitat determinations</w:t>
      </w:r>
      <w:bookmarkEnd w:id="67"/>
    </w:p>
    <w:p w:rsidR="004677B1" w:rsidRPr="00732F19" w:rsidRDefault="004677B1" w:rsidP="0025308B">
      <w:pPr>
        <w:pStyle w:val="DraftHeading2"/>
        <w:tabs>
          <w:tab w:val="right" w:pos="1247"/>
        </w:tabs>
        <w:ind w:left="1361" w:hanging="1361"/>
      </w:pPr>
      <w:r>
        <w:tab/>
      </w:r>
      <w:r w:rsidRPr="004677B1">
        <w:t>(1)</w:t>
      </w:r>
      <w:r w:rsidRPr="00732F19">
        <w:tab/>
        <w:t>The Secretary may amend a critical habitat determination at any time.</w:t>
      </w:r>
    </w:p>
    <w:p w:rsidR="004677B1" w:rsidRPr="00732F19" w:rsidRDefault="004677B1" w:rsidP="0025308B">
      <w:pPr>
        <w:pStyle w:val="DraftHeading2"/>
        <w:tabs>
          <w:tab w:val="right" w:pos="1247"/>
        </w:tabs>
        <w:ind w:left="1361" w:hanging="1361"/>
      </w:pPr>
      <w:r>
        <w:tab/>
      </w:r>
      <w:r w:rsidRPr="004677B1">
        <w:t>(2)</w:t>
      </w:r>
      <w:r w:rsidRPr="00732F19">
        <w:tab/>
        <w:t>Sections 20 to 20C apply to the amendment of a critical habitat determination as if the amendment were a proposed determination.</w:t>
      </w:r>
    </w:p>
    <w:p w:rsidR="004677B1" w:rsidRPr="00732F19" w:rsidRDefault="004677B1" w:rsidP="0025308B">
      <w:pPr>
        <w:pStyle w:val="DraftHeading2"/>
        <w:tabs>
          <w:tab w:val="right" w:pos="1247"/>
        </w:tabs>
        <w:ind w:left="1361" w:hanging="1361"/>
      </w:pPr>
      <w:r>
        <w:tab/>
      </w:r>
      <w:r w:rsidRPr="004677B1">
        <w:t>(3)</w:t>
      </w:r>
      <w:r w:rsidRPr="00732F19">
        <w:tab/>
        <w:t xml:space="preserve">Subsection (2) does not apply if the Secretary considers the amendment to be fundamentally declaratory, machinery or administrative in nature. </w:t>
      </w:r>
    </w:p>
    <w:p w:rsidR="003462EE" w:rsidRDefault="003462EE" w:rsidP="0049263F">
      <w:pPr>
        <w:pStyle w:val="SideNote"/>
        <w:framePr w:wrap="around"/>
        <w:rPr>
          <w:lang w:eastAsia="en-AU"/>
        </w:rPr>
      </w:pPr>
      <w:r>
        <w:rPr>
          <w:lang w:eastAsia="en-AU"/>
        </w:rPr>
        <w:t>S. 20E inserted by No. 28/2019 s. 15.</w:t>
      </w:r>
    </w:p>
    <w:p w:rsidR="004677B1" w:rsidRPr="00732F19" w:rsidRDefault="004677B1" w:rsidP="0025308B">
      <w:pPr>
        <w:pStyle w:val="DraftHeading1"/>
        <w:tabs>
          <w:tab w:val="right" w:pos="680"/>
        </w:tabs>
        <w:ind w:left="850" w:hanging="850"/>
        <w:rPr>
          <w:szCs w:val="24"/>
          <w:lang w:eastAsia="en-AU"/>
        </w:rPr>
      </w:pPr>
      <w:r>
        <w:rPr>
          <w:lang w:eastAsia="en-AU"/>
        </w:rPr>
        <w:tab/>
      </w:r>
      <w:bookmarkStart w:id="68" w:name="_Toc40859306"/>
      <w:r w:rsidRPr="005676A7">
        <w:rPr>
          <w:lang w:eastAsia="en-AU"/>
        </w:rPr>
        <w:t>20E</w:t>
      </w:r>
      <w:r w:rsidRPr="00732F19">
        <w:rPr>
          <w:lang w:eastAsia="en-AU"/>
        </w:rPr>
        <w:tab/>
        <w:t>Guidelines</w:t>
      </w:r>
      <w:bookmarkEnd w:id="68"/>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(1)</w:t>
      </w:r>
      <w:r w:rsidRPr="00732F19">
        <w:rPr>
          <w:lang w:eastAsia="en-AU"/>
        </w:rPr>
        <w:tab/>
        <w:t>The Secretary may make guidelines in relation to areas that may be eligible for critical habitat determinations.</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(2)</w:t>
      </w:r>
      <w:r w:rsidRPr="00732F19">
        <w:rPr>
          <w:lang w:eastAsia="en-AU"/>
        </w:rPr>
        <w:tab/>
        <w:t>The Secretary must consult with the Committee before making any guidelines under this section.</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(3)</w:t>
      </w:r>
      <w:r w:rsidRPr="00732F19">
        <w:rPr>
          <w:lang w:eastAsia="en-AU"/>
        </w:rPr>
        <w:tab/>
        <w:t>The Secretary must publish a copy of any guidelines made under this section on the Internet.</w:t>
      </w:r>
    </w:p>
    <w:p w:rsidR="003462EE" w:rsidRDefault="003462EE" w:rsidP="0049263F">
      <w:pPr>
        <w:pStyle w:val="SideNote"/>
        <w:framePr w:wrap="around"/>
        <w:rPr>
          <w:lang w:eastAsia="en-AU"/>
        </w:rPr>
      </w:pPr>
      <w:r>
        <w:rPr>
          <w:lang w:eastAsia="en-AU"/>
        </w:rPr>
        <w:t>S. 20F inserted by No. 28/2019 s. 15.</w:t>
      </w:r>
    </w:p>
    <w:p w:rsidR="004677B1" w:rsidRPr="00732F19" w:rsidRDefault="004677B1" w:rsidP="0025308B">
      <w:pPr>
        <w:pStyle w:val="DraftHeading1"/>
        <w:tabs>
          <w:tab w:val="right" w:pos="680"/>
        </w:tabs>
        <w:ind w:left="850" w:hanging="850"/>
        <w:rPr>
          <w:lang w:eastAsia="en-AU"/>
        </w:rPr>
      </w:pPr>
      <w:r>
        <w:rPr>
          <w:lang w:eastAsia="en-AU"/>
        </w:rPr>
        <w:tab/>
      </w:r>
      <w:bookmarkStart w:id="69" w:name="_Toc40859307"/>
      <w:r w:rsidRPr="005676A7">
        <w:rPr>
          <w:lang w:eastAsia="en-AU"/>
        </w:rPr>
        <w:t>20F</w:t>
      </w:r>
      <w:r w:rsidRPr="00732F19">
        <w:rPr>
          <w:lang w:eastAsia="en-AU"/>
        </w:rPr>
        <w:tab/>
        <w:t>Critical habitat agreements</w:t>
      </w:r>
      <w:bookmarkEnd w:id="69"/>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(1)</w:t>
      </w:r>
      <w:r w:rsidRPr="00732F19">
        <w:rPr>
          <w:lang w:eastAsia="en-AU"/>
        </w:rPr>
        <w:tab/>
        <w:t>The Secretary must take all reasonable steps to enter into an agreement in respect of an area that is subject to a critical habitat determination.</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(2)</w:t>
      </w:r>
      <w:r w:rsidRPr="00732F19">
        <w:rPr>
          <w:lang w:eastAsia="en-AU"/>
        </w:rPr>
        <w:tab/>
        <w:t>For the purposes of subsection (1), the agreement must be—</w:t>
      </w:r>
    </w:p>
    <w:p w:rsidR="004677B1" w:rsidRPr="00732F19" w:rsidRDefault="004677B1" w:rsidP="0025308B">
      <w:pPr>
        <w:pStyle w:val="DraftHeading3"/>
        <w:tabs>
          <w:tab w:val="right" w:pos="1757"/>
        </w:tabs>
        <w:ind w:left="1871" w:hanging="1871"/>
        <w:rPr>
          <w:lang w:eastAsia="en-AU"/>
        </w:rPr>
      </w:pPr>
      <w:r>
        <w:rPr>
          <w:lang w:eastAsia="en-AU"/>
        </w:rPr>
        <w:tab/>
      </w:r>
      <w:r w:rsidRPr="004677B1">
        <w:rPr>
          <w:lang w:eastAsia="en-AU"/>
        </w:rPr>
        <w:t>(a)</w:t>
      </w:r>
      <w:r w:rsidRPr="00732F19">
        <w:rPr>
          <w:lang w:eastAsia="en-AU"/>
        </w:rPr>
        <w:tab/>
        <w:t>a public authority management agreement; or</w:t>
      </w:r>
    </w:p>
    <w:p w:rsidR="004677B1" w:rsidRPr="00732F19" w:rsidRDefault="004677B1" w:rsidP="0025308B">
      <w:pPr>
        <w:pStyle w:val="DraftHeading3"/>
        <w:tabs>
          <w:tab w:val="right" w:pos="1757"/>
        </w:tabs>
        <w:ind w:left="1871" w:hanging="1871"/>
        <w:rPr>
          <w:lang w:eastAsia="en-AU"/>
        </w:rPr>
      </w:pPr>
      <w:r>
        <w:rPr>
          <w:lang w:eastAsia="en-AU"/>
        </w:rPr>
        <w:lastRenderedPageBreak/>
        <w:tab/>
      </w:r>
      <w:r w:rsidRPr="004677B1">
        <w:rPr>
          <w:lang w:eastAsia="en-AU"/>
        </w:rPr>
        <w:t>(b)</w:t>
      </w:r>
      <w:r w:rsidRPr="00732F19">
        <w:rPr>
          <w:lang w:eastAsia="en-AU"/>
        </w:rPr>
        <w:tab/>
        <w:t xml:space="preserve">an agreement under section 69 of the </w:t>
      </w:r>
      <w:r w:rsidRPr="00732F19">
        <w:rPr>
          <w:b/>
          <w:lang w:eastAsia="en-AU"/>
        </w:rPr>
        <w:t>Conservation, Forests and Lands Act 1987</w:t>
      </w:r>
      <w:r w:rsidRPr="00732F19">
        <w:rPr>
          <w:lang w:eastAsia="en-AU"/>
        </w:rPr>
        <w:t>.</w:t>
      </w:r>
    </w:p>
    <w:p w:rsidR="004677B1" w:rsidRPr="00732F19" w:rsidRDefault="004677B1" w:rsidP="0025308B">
      <w:pPr>
        <w:pStyle w:val="DraftHeading2"/>
        <w:tabs>
          <w:tab w:val="right" w:pos="1247"/>
        </w:tabs>
        <w:ind w:left="1361" w:hanging="1361"/>
        <w:rPr>
          <w:lang w:eastAsia="en-AU"/>
        </w:rPr>
      </w:pPr>
      <w:r>
        <w:rPr>
          <w:lang w:eastAsia="en-AU"/>
        </w:rPr>
        <w:tab/>
      </w:r>
      <w:r w:rsidRPr="004677B1">
        <w:rPr>
          <w:lang w:eastAsia="en-AU"/>
        </w:rPr>
        <w:t>(3)</w:t>
      </w:r>
      <w:r w:rsidRPr="00732F19">
        <w:rPr>
          <w:lang w:eastAsia="en-AU"/>
        </w:rPr>
        <w:tab/>
        <w:t>An agreement referred to in this section must</w:t>
      </w:r>
      <w:r w:rsidR="00FC6998">
        <w:rPr>
          <w:lang w:eastAsia="en-AU"/>
        </w:rPr>
        <w:t xml:space="preserve"> </w:t>
      </w:r>
      <w:r w:rsidRPr="00732F19">
        <w:rPr>
          <w:lang w:eastAsia="en-AU"/>
        </w:rPr>
        <w:t>specify measures to provide for the long-term conservation and protection of the critical habitat.</w:t>
      </w:r>
    </w:p>
    <w:p w:rsidR="002B72AC" w:rsidRDefault="004677B1" w:rsidP="0025308B">
      <w:pPr>
        <w:pStyle w:val="DraftHeading2"/>
        <w:tabs>
          <w:tab w:val="right" w:pos="1247"/>
        </w:tabs>
        <w:ind w:left="1361" w:hanging="1361"/>
      </w:pPr>
      <w:r>
        <w:rPr>
          <w:lang w:eastAsia="en-AU"/>
        </w:rPr>
        <w:tab/>
      </w:r>
      <w:r w:rsidRPr="004677B1">
        <w:rPr>
          <w:lang w:eastAsia="en-AU"/>
        </w:rPr>
        <w:t>(4)</w:t>
      </w:r>
      <w:r w:rsidRPr="00732F19">
        <w:rPr>
          <w:lang w:eastAsia="en-AU"/>
        </w:rPr>
        <w:tab/>
        <w:t>Subsection (1) does not apply if the Secretary considers that an alternative agreement is in place to provide for the long</w:t>
      </w:r>
      <w:r w:rsidRPr="00732F19">
        <w:rPr>
          <w:lang w:eastAsia="en-AU"/>
        </w:rPr>
        <w:noBreakHyphen/>
        <w:t>term conservation and protection of the critical habitat.</w:t>
      </w:r>
    </w:p>
    <w:p w:rsidR="002B72AC" w:rsidRPr="00B43213" w:rsidRDefault="002B72AC" w:rsidP="00B43213">
      <w:pPr>
        <w:pStyle w:val="Heading-DIVISION"/>
        <w:rPr>
          <w:sz w:val="28"/>
        </w:rPr>
      </w:pPr>
      <w:bookmarkStart w:id="70" w:name="_Toc40859308"/>
      <w:r w:rsidRPr="00B43213">
        <w:rPr>
          <w:sz w:val="28"/>
        </w:rPr>
        <w:t xml:space="preserve">Division 3—Flora and </w:t>
      </w:r>
      <w:r w:rsidR="006147F3" w:rsidRPr="00B43213">
        <w:rPr>
          <w:sz w:val="28"/>
        </w:rPr>
        <w:t>fauna management p</w:t>
      </w:r>
      <w:r w:rsidRPr="00B43213">
        <w:rPr>
          <w:sz w:val="28"/>
        </w:rPr>
        <w:t>lans</w:t>
      </w:r>
      <w:bookmarkEnd w:id="70"/>
    </w:p>
    <w:p w:rsidR="002B72AC" w:rsidRDefault="002B72AC" w:rsidP="009E0135">
      <w:pPr>
        <w:pStyle w:val="DraftHeading1"/>
        <w:tabs>
          <w:tab w:val="right" w:pos="680"/>
        </w:tabs>
        <w:ind w:left="850" w:hanging="850"/>
      </w:pPr>
      <w:r>
        <w:tab/>
      </w:r>
      <w:bookmarkStart w:id="71" w:name="_Toc40859309"/>
      <w:r>
        <w:t>21</w:t>
      </w:r>
      <w:r w:rsidR="009E0135">
        <w:tab/>
      </w:r>
      <w:r>
        <w:t>Procedure for making management plans</w:t>
      </w:r>
      <w:bookmarkEnd w:id="71"/>
    </w:p>
    <w:p w:rsidR="002B72AC" w:rsidRDefault="002B72AC" w:rsidP="0049263F">
      <w:pPr>
        <w:pStyle w:val="SideNote"/>
        <w:framePr w:wrap="around"/>
      </w:pPr>
      <w:r>
        <w:t>S. 21(1) amended by No</w:t>
      </w:r>
      <w:r w:rsidR="009E52FB">
        <w:t>s</w:t>
      </w:r>
      <w:r>
        <w:t xml:space="preserve"> 76/1998</w:t>
      </w:r>
      <w:r>
        <w:br/>
        <w:t>s. 9(d)(i)</w:t>
      </w:r>
      <w:r w:rsidR="009E52FB">
        <w:t>, 28/2019 s. 16(1)</w:t>
      </w:r>
      <w:r>
        <w:t>.</w:t>
      </w:r>
    </w:p>
    <w:p w:rsidR="002B72AC" w:rsidRDefault="002B72AC">
      <w:pPr>
        <w:pStyle w:val="DraftHeading2"/>
        <w:tabs>
          <w:tab w:val="right" w:pos="1247"/>
        </w:tabs>
        <w:ind w:left="1361" w:hanging="1361"/>
      </w:pPr>
      <w:r>
        <w:tab/>
        <w:t>(1)</w:t>
      </w:r>
      <w:r>
        <w:tab/>
      </w:r>
      <w:r w:rsidR="009E52FB" w:rsidRPr="00732F19">
        <w:t>Subject to subsection (2), the</w:t>
      </w:r>
      <w:r>
        <w:t xml:space="preserve"> Secretary may make a management plan for any taxon or community of flora or fauna or potentially threatening process.</w:t>
      </w:r>
    </w:p>
    <w:p w:rsidR="002B72AC" w:rsidRDefault="002B72AC" w:rsidP="0049263F">
      <w:pPr>
        <w:pStyle w:val="SideNote"/>
        <w:framePr w:wrap="around"/>
      </w:pPr>
      <w:r>
        <w:t>S. 21(2) amend</w:t>
      </w:r>
      <w:r w:rsidR="0070194B">
        <w:t>ed by No. 76/1998</w:t>
      </w:r>
      <w:r w:rsidR="0070194B">
        <w:br/>
        <w:t>s. 9(d)</w:t>
      </w:r>
      <w:r w:rsidR="009E52FB">
        <w:t>, substituted by No. 28/2019 s. 16(2)</w:t>
      </w:r>
      <w:r>
        <w:t>.</w:t>
      </w:r>
    </w:p>
    <w:p w:rsidR="009E52FB" w:rsidRPr="00732F19" w:rsidRDefault="009E52FB" w:rsidP="00C67CD6">
      <w:pPr>
        <w:pStyle w:val="DraftHeading2"/>
        <w:tabs>
          <w:tab w:val="right" w:pos="1247"/>
        </w:tabs>
        <w:ind w:left="1361" w:hanging="1361"/>
      </w:pPr>
      <w:r>
        <w:tab/>
      </w:r>
      <w:r w:rsidRPr="009E52FB">
        <w:t>(2)</w:t>
      </w:r>
      <w:r w:rsidRPr="00732F19">
        <w:tab/>
        <w:t>The Minister may make guidelines in relation to the circumstances in which the Secretary must make a management plan under this section.</w:t>
      </w:r>
    </w:p>
    <w:p w:rsidR="002B72AC" w:rsidRDefault="002B72AC" w:rsidP="00FC6998">
      <w:pPr>
        <w:spacing w:before="0"/>
      </w:pPr>
    </w:p>
    <w:p w:rsidR="00C67CD6" w:rsidRPr="00C67CD6" w:rsidRDefault="00C67CD6" w:rsidP="00FC6998">
      <w:pPr>
        <w:spacing w:before="0"/>
      </w:pPr>
    </w:p>
    <w:p w:rsidR="002B72AC" w:rsidRDefault="002B72AC" w:rsidP="0049263F">
      <w:pPr>
        <w:pStyle w:val="SideNote"/>
        <w:framePr w:wrap="around"/>
      </w:pPr>
      <w:r>
        <w:t>S. 21(3) amended by No. 76/1998</w:t>
      </w:r>
      <w:r>
        <w:br/>
        <w:t>s. 9(d)(i)</w:t>
      </w:r>
      <w:r w:rsidR="009E52FB">
        <w:t>, substituted by No. 28/2019 s. 16(2)</w:t>
      </w:r>
      <w:r>
        <w:t>.</w:t>
      </w:r>
    </w:p>
    <w:p w:rsidR="009E52FB" w:rsidRDefault="009E52FB" w:rsidP="00C67CD6">
      <w:pPr>
        <w:pStyle w:val="DraftHeading2"/>
        <w:tabs>
          <w:tab w:val="right" w:pos="1247"/>
        </w:tabs>
        <w:ind w:left="1361" w:hanging="1361"/>
      </w:pPr>
      <w:r>
        <w:tab/>
      </w:r>
      <w:r w:rsidRPr="009E52FB">
        <w:t>(3)</w:t>
      </w:r>
      <w:r w:rsidRPr="00732F19">
        <w:tab/>
        <w:t>The Secretary must make a management plan for a taxon or community of flora or fauna or potentially threatening process in accordance with any guidelines made by the Minister.</w:t>
      </w:r>
    </w:p>
    <w:p w:rsidR="00C67CD6" w:rsidRPr="00C67CD6" w:rsidRDefault="00C67CD6" w:rsidP="00FC6998">
      <w:pPr>
        <w:spacing w:before="0"/>
      </w:pPr>
    </w:p>
    <w:p w:rsidR="009E52FB" w:rsidRDefault="009E52FB" w:rsidP="0049263F">
      <w:pPr>
        <w:pStyle w:val="SideNote"/>
        <w:framePr w:wrap="around"/>
      </w:pPr>
      <w:r>
        <w:t>S. 21(4) amended by No. 76/1998 s. 9(d)(i), substituted by No. 28/2019 s. 16(2).</w:t>
      </w:r>
    </w:p>
    <w:p w:rsidR="009E52FB" w:rsidRPr="00732F19" w:rsidRDefault="009E52FB" w:rsidP="00C67CD6">
      <w:pPr>
        <w:pStyle w:val="DraftHeading2"/>
        <w:tabs>
          <w:tab w:val="right" w:pos="1247"/>
        </w:tabs>
        <w:ind w:left="1361" w:hanging="1361"/>
      </w:pPr>
      <w:r>
        <w:tab/>
      </w:r>
      <w:r w:rsidRPr="009E52FB">
        <w:t>(4)</w:t>
      </w:r>
      <w:r w:rsidRPr="00732F19">
        <w:tab/>
        <w:t>Before making a management plan, the Secretary must publish—</w:t>
      </w:r>
    </w:p>
    <w:p w:rsidR="009E52FB" w:rsidRPr="00732F19" w:rsidRDefault="009E52FB" w:rsidP="00C67CD6">
      <w:pPr>
        <w:pStyle w:val="DraftHeading3"/>
        <w:tabs>
          <w:tab w:val="right" w:pos="1757"/>
        </w:tabs>
        <w:ind w:left="1871" w:hanging="1871"/>
      </w:pPr>
      <w:r>
        <w:tab/>
      </w:r>
      <w:r w:rsidRPr="009E52FB">
        <w:t>(a)</w:t>
      </w:r>
      <w:r w:rsidRPr="00732F19">
        <w:tab/>
        <w:t>on the Internet—</w:t>
      </w:r>
    </w:p>
    <w:p w:rsidR="009E52FB" w:rsidRPr="00732F19" w:rsidRDefault="009E52FB" w:rsidP="00C67CD6">
      <w:pPr>
        <w:pStyle w:val="DraftHeading4"/>
        <w:tabs>
          <w:tab w:val="right" w:pos="2268"/>
        </w:tabs>
        <w:ind w:left="2381" w:hanging="2381"/>
      </w:pPr>
      <w:r>
        <w:tab/>
      </w:r>
      <w:r w:rsidRPr="009E52FB">
        <w:t>(i)</w:t>
      </w:r>
      <w:r w:rsidRPr="00732F19">
        <w:tab/>
        <w:t>a copy of the draft management plan; and</w:t>
      </w:r>
    </w:p>
    <w:p w:rsidR="009E52FB" w:rsidRPr="00732F19" w:rsidRDefault="009E52FB" w:rsidP="00C67CD6">
      <w:pPr>
        <w:pStyle w:val="DraftHeading4"/>
        <w:tabs>
          <w:tab w:val="right" w:pos="2268"/>
        </w:tabs>
        <w:ind w:left="2381" w:hanging="2381"/>
      </w:pPr>
      <w:r>
        <w:tab/>
      </w:r>
      <w:r w:rsidRPr="009E52FB">
        <w:t>(ii)</w:t>
      </w:r>
      <w:r w:rsidRPr="00732F19">
        <w:tab/>
        <w:t xml:space="preserve">a statement that submissions on the draft management plan may be made to the Secretary on or before a specified </w:t>
      </w:r>
      <w:r w:rsidRPr="00732F19">
        <w:lastRenderedPageBreak/>
        <w:t>date, being at least 30 days after publication; and</w:t>
      </w:r>
    </w:p>
    <w:p w:rsidR="00064323" w:rsidRPr="00064323" w:rsidRDefault="009E52FB" w:rsidP="00AC3A26">
      <w:pPr>
        <w:pStyle w:val="DraftHeading3"/>
        <w:tabs>
          <w:tab w:val="right" w:pos="1757"/>
        </w:tabs>
        <w:ind w:left="1871" w:hanging="1871"/>
      </w:pPr>
      <w:r>
        <w:tab/>
      </w:r>
      <w:r w:rsidRPr="009E52FB">
        <w:t>(b)</w:t>
      </w:r>
      <w:r w:rsidRPr="00732F19">
        <w:tab/>
        <w:t>in a newspaper circulating generally throughout Victoria—notice of the preparation of the draft management plan</w:t>
      </w:r>
      <w:r>
        <w:t>.</w:t>
      </w:r>
    </w:p>
    <w:p w:rsidR="002B72AC" w:rsidRDefault="002B72AC" w:rsidP="0049263F">
      <w:pPr>
        <w:pStyle w:val="SideNote"/>
        <w:framePr w:wrap="around"/>
      </w:pPr>
      <w:r>
        <w:t>S. 21(5) amended by No</w:t>
      </w:r>
      <w:r w:rsidR="00130D89">
        <w:t>s</w:t>
      </w:r>
      <w:r>
        <w:t xml:space="preserve"> 76/1998</w:t>
      </w:r>
      <w:r>
        <w:br/>
        <w:t>s. 9(d)(i)</w:t>
      </w:r>
      <w:r w:rsidR="00130D89">
        <w:t>, 28/2019 s. 16(3)</w:t>
      </w:r>
      <w:r>
        <w:t>.</w:t>
      </w:r>
    </w:p>
    <w:p w:rsidR="002B72AC" w:rsidRDefault="002B72AC">
      <w:pPr>
        <w:pStyle w:val="DraftHeading2"/>
        <w:tabs>
          <w:tab w:val="right" w:pos="1247"/>
        </w:tabs>
        <w:ind w:left="1361" w:hanging="1361"/>
      </w:pPr>
      <w:r>
        <w:tab/>
        <w:t>(5)</w:t>
      </w:r>
      <w:r>
        <w:tab/>
        <w:t>Any person may make submissions to the Secretary about a draft management plan.</w:t>
      </w:r>
    </w:p>
    <w:p w:rsidR="00C67CD6" w:rsidRDefault="00C67CD6" w:rsidP="00C67CD6"/>
    <w:p w:rsidR="00C67CD6" w:rsidRPr="00C67CD6" w:rsidRDefault="00C67CD6" w:rsidP="00C67CD6"/>
    <w:p w:rsidR="002B72AC" w:rsidRDefault="002B72AC" w:rsidP="0049263F">
      <w:pPr>
        <w:pStyle w:val="SideNote"/>
        <w:framePr w:wrap="around"/>
      </w:pPr>
      <w:r>
        <w:t>S. 21(6) amended by No. 76/1998</w:t>
      </w:r>
      <w:r>
        <w:br/>
        <w:t>s. 9(d)(i).</w:t>
      </w:r>
    </w:p>
    <w:p w:rsidR="002B72AC" w:rsidRDefault="002B72AC">
      <w:pPr>
        <w:pStyle w:val="DraftHeading2"/>
        <w:tabs>
          <w:tab w:val="right" w:pos="1247"/>
        </w:tabs>
        <w:ind w:left="1361" w:hanging="1361"/>
      </w:pPr>
      <w:r>
        <w:tab/>
        <w:t>(6)</w:t>
      </w:r>
      <w:r>
        <w:tab/>
        <w:t>After considering all the submissions made within the period set out in the notice the Secretary may make the management plan either with or without changes.</w:t>
      </w:r>
    </w:p>
    <w:p w:rsidR="002B72AC" w:rsidRDefault="002B72AC" w:rsidP="0049263F">
      <w:pPr>
        <w:pStyle w:val="SideNote"/>
        <w:framePr w:wrap="around"/>
      </w:pPr>
      <w:r>
        <w:t>S. 21(7) amended by No. 76/1998</w:t>
      </w:r>
      <w:r>
        <w:br/>
        <w:t>s. 9(d)(i)</w:t>
      </w:r>
      <w:r w:rsidR="00130D89">
        <w:t>, substituted by No. 28/2019 s. 16(4)</w:t>
      </w:r>
      <w:r>
        <w:t>.</w:t>
      </w:r>
    </w:p>
    <w:p w:rsidR="00130D89" w:rsidRDefault="00130D89">
      <w:pPr>
        <w:pStyle w:val="DraftHeading2"/>
        <w:tabs>
          <w:tab w:val="right" w:pos="1247"/>
        </w:tabs>
        <w:ind w:left="1361" w:hanging="1361"/>
      </w:pPr>
      <w:r>
        <w:tab/>
      </w:r>
      <w:r w:rsidRPr="00130D89">
        <w:t>(7)</w:t>
      </w:r>
      <w:r w:rsidRPr="00732F19">
        <w:tab/>
        <w:t>A management plan may deal with one or more taxa or communities or potentially threatening processes</w:t>
      </w:r>
      <w:r>
        <w:t>.</w:t>
      </w:r>
    </w:p>
    <w:p w:rsidR="002B72AC" w:rsidRDefault="002B72AC" w:rsidP="00FC6998">
      <w:pPr>
        <w:spacing w:before="0"/>
      </w:pPr>
    </w:p>
    <w:p w:rsidR="00FC6998" w:rsidRDefault="00FC6998" w:rsidP="00FC6998">
      <w:pPr>
        <w:spacing w:before="0"/>
      </w:pPr>
    </w:p>
    <w:p w:rsidR="002B72AC" w:rsidRDefault="002B72AC" w:rsidP="009E0135">
      <w:pPr>
        <w:pStyle w:val="DraftHeading1"/>
        <w:tabs>
          <w:tab w:val="right" w:pos="680"/>
        </w:tabs>
        <w:ind w:left="850" w:hanging="850"/>
      </w:pPr>
      <w:r>
        <w:tab/>
      </w:r>
      <w:bookmarkStart w:id="72" w:name="_Toc40859310"/>
      <w:r>
        <w:t>22</w:t>
      </w:r>
      <w:r w:rsidR="009E0135">
        <w:tab/>
      </w:r>
      <w:r>
        <w:t>Amendment and revocation of management plans</w:t>
      </w:r>
      <w:bookmarkEnd w:id="72"/>
    </w:p>
    <w:p w:rsidR="002B72AC" w:rsidRDefault="002B72AC" w:rsidP="0049263F">
      <w:pPr>
        <w:pStyle w:val="SideNote"/>
        <w:framePr w:wrap="around"/>
      </w:pPr>
      <w:r>
        <w:t>S. 22(1) amended by No. 76/1998</w:t>
      </w:r>
      <w:r>
        <w:br/>
        <w:t>s. 9(e).</w:t>
      </w:r>
    </w:p>
    <w:p w:rsidR="002B72AC" w:rsidRDefault="002B72AC">
      <w:pPr>
        <w:pStyle w:val="DraftHeading2"/>
        <w:tabs>
          <w:tab w:val="right" w:pos="1247"/>
        </w:tabs>
        <w:ind w:left="1361" w:hanging="1361"/>
      </w:pPr>
      <w:r>
        <w:tab/>
        <w:t>(1)</w:t>
      </w:r>
      <w:r>
        <w:tab/>
        <w:t>The Secretary may amend or revoke a management plan.</w:t>
      </w:r>
    </w:p>
    <w:p w:rsidR="002B72AC" w:rsidRDefault="002B72AC" w:rsidP="00FC6998">
      <w:pPr>
        <w:spacing w:before="0"/>
      </w:pPr>
    </w:p>
    <w:p w:rsidR="002C17E5" w:rsidRDefault="002B72AC" w:rsidP="00FC6998">
      <w:pPr>
        <w:pStyle w:val="DraftHeading2"/>
        <w:tabs>
          <w:tab w:val="right" w:pos="1247"/>
        </w:tabs>
        <w:ind w:left="1361" w:hanging="1361"/>
      </w:pPr>
      <w:r>
        <w:tab/>
        <w:t>(2)</w:t>
      </w:r>
      <w:r>
        <w:tab/>
        <w:t>The procedures applicable to the making of a management plan apply to the revocation of a management plan or the making of an amendment to a management plan which is not a minor amendment.</w:t>
      </w:r>
    </w:p>
    <w:p w:rsidR="00145877" w:rsidRDefault="00145877" w:rsidP="0049263F">
      <w:pPr>
        <w:pStyle w:val="SideNote"/>
        <w:framePr w:wrap="around"/>
      </w:pPr>
      <w:r>
        <w:t>S. 23 amended by No. 76/1998 s. 9(e), substituted by No. 28/2019 s. 17.</w:t>
      </w:r>
    </w:p>
    <w:p w:rsidR="002C17E5" w:rsidRPr="00732F19" w:rsidRDefault="002C17E5" w:rsidP="00C67CD6">
      <w:pPr>
        <w:pStyle w:val="DraftHeading1"/>
        <w:tabs>
          <w:tab w:val="right" w:pos="680"/>
        </w:tabs>
        <w:ind w:left="850" w:hanging="850"/>
      </w:pPr>
      <w:r>
        <w:tab/>
      </w:r>
      <w:bookmarkStart w:id="73" w:name="_Toc40859311"/>
      <w:r w:rsidRPr="005676A7">
        <w:t>23</w:t>
      </w:r>
      <w:r w:rsidRPr="00732F19">
        <w:tab/>
        <w:t>Contents of management plans</w:t>
      </w:r>
      <w:bookmarkEnd w:id="73"/>
    </w:p>
    <w:p w:rsidR="002C17E5" w:rsidRPr="00732F19" w:rsidRDefault="002C17E5" w:rsidP="00C67CD6">
      <w:pPr>
        <w:pStyle w:val="DraftHeading2"/>
        <w:tabs>
          <w:tab w:val="right" w:pos="1247"/>
        </w:tabs>
        <w:ind w:left="1361" w:hanging="1361"/>
      </w:pPr>
      <w:r>
        <w:tab/>
      </w:r>
      <w:r w:rsidRPr="002C17E5">
        <w:t>(1)</w:t>
      </w:r>
      <w:r w:rsidRPr="00732F19">
        <w:tab/>
        <w:t>A management plan must state—</w:t>
      </w:r>
    </w:p>
    <w:p w:rsidR="002C17E5" w:rsidRPr="00732F19" w:rsidRDefault="002C17E5" w:rsidP="00C67CD6">
      <w:pPr>
        <w:pStyle w:val="DraftHeading3"/>
        <w:tabs>
          <w:tab w:val="right" w:pos="1757"/>
        </w:tabs>
        <w:ind w:left="1871" w:hanging="1871"/>
      </w:pPr>
      <w:r>
        <w:tab/>
      </w:r>
      <w:r w:rsidRPr="002C17E5">
        <w:t>(a)</w:t>
      </w:r>
      <w:r w:rsidRPr="00732F19">
        <w:tab/>
        <w:t xml:space="preserve">the taxon or community of flora or fauna or potentially threatening process to which the plan applies; and </w:t>
      </w:r>
    </w:p>
    <w:p w:rsidR="002C17E5" w:rsidRPr="00732F19" w:rsidRDefault="002C17E5" w:rsidP="00C67CD6">
      <w:pPr>
        <w:pStyle w:val="DraftHeading3"/>
        <w:tabs>
          <w:tab w:val="right" w:pos="1757"/>
        </w:tabs>
        <w:ind w:left="1871" w:hanging="1871"/>
      </w:pPr>
      <w:r>
        <w:lastRenderedPageBreak/>
        <w:tab/>
      </w:r>
      <w:r w:rsidRPr="002C17E5">
        <w:t>(b)</w:t>
      </w:r>
      <w:r w:rsidRPr="00732F19">
        <w:tab/>
        <w:t>the way in which the objectives of this Act are to be implemented or promoted for the benefit of that taxon or community or the management of that process; and</w:t>
      </w:r>
    </w:p>
    <w:p w:rsidR="002C17E5" w:rsidRPr="00732F19" w:rsidRDefault="002C17E5" w:rsidP="00C67CD6">
      <w:pPr>
        <w:pStyle w:val="DraftHeading3"/>
        <w:tabs>
          <w:tab w:val="right" w:pos="1757"/>
        </w:tabs>
        <w:ind w:left="1871" w:hanging="1871"/>
      </w:pPr>
      <w:r>
        <w:tab/>
      </w:r>
      <w:r w:rsidRPr="002C17E5">
        <w:t>(c)</w:t>
      </w:r>
      <w:r w:rsidRPr="00732F19">
        <w:tab/>
        <w:t>the method by which progress towards achieving the objectives of this Act can be assessed; and</w:t>
      </w:r>
    </w:p>
    <w:p w:rsidR="002C17E5" w:rsidRPr="00732F19" w:rsidRDefault="002C17E5" w:rsidP="00C67CD6">
      <w:pPr>
        <w:pStyle w:val="DraftHeading3"/>
        <w:tabs>
          <w:tab w:val="right" w:pos="1757"/>
        </w:tabs>
        <w:ind w:left="1871" w:hanging="1871"/>
      </w:pPr>
      <w:r>
        <w:tab/>
      </w:r>
      <w:r w:rsidRPr="002C17E5">
        <w:t>(d)</w:t>
      </w:r>
      <w:r w:rsidRPr="00732F19">
        <w:tab/>
        <w:t>the date by which the management plan is recommended for review by the Secretary; and</w:t>
      </w:r>
    </w:p>
    <w:p w:rsidR="002C17E5" w:rsidRPr="00732F19" w:rsidRDefault="002C17E5" w:rsidP="00C67CD6">
      <w:pPr>
        <w:pStyle w:val="DraftHeading3"/>
        <w:tabs>
          <w:tab w:val="right" w:pos="1757"/>
        </w:tabs>
        <w:ind w:left="1871" w:hanging="1871"/>
      </w:pPr>
      <w:r>
        <w:tab/>
      </w:r>
      <w:r w:rsidRPr="002C17E5">
        <w:t>(e)</w:t>
      </w:r>
      <w:r w:rsidRPr="00732F19">
        <w:tab/>
        <w:t>any other prescribed matter.</w:t>
      </w:r>
    </w:p>
    <w:p w:rsidR="002C17E5" w:rsidRPr="00732F19" w:rsidRDefault="002C17E5" w:rsidP="00C67CD6">
      <w:pPr>
        <w:pStyle w:val="DraftHeading2"/>
        <w:tabs>
          <w:tab w:val="right" w:pos="1247"/>
        </w:tabs>
        <w:ind w:left="1361" w:hanging="1361"/>
      </w:pPr>
      <w:r>
        <w:tab/>
      </w:r>
      <w:r w:rsidRPr="002C17E5">
        <w:t>(2)</w:t>
      </w:r>
      <w:r w:rsidRPr="00732F19">
        <w:tab/>
        <w:t>A management plan may provide for any of the following—</w:t>
      </w:r>
    </w:p>
    <w:p w:rsidR="002C17E5" w:rsidRPr="00732F19" w:rsidRDefault="002C17E5" w:rsidP="00C67CD6">
      <w:pPr>
        <w:pStyle w:val="DraftHeading3"/>
        <w:tabs>
          <w:tab w:val="right" w:pos="1757"/>
        </w:tabs>
        <w:ind w:left="1871" w:hanging="1871"/>
      </w:pPr>
      <w:r>
        <w:tab/>
      </w:r>
      <w:r w:rsidRPr="002C17E5">
        <w:t>(a)</w:t>
      </w:r>
      <w:r w:rsidRPr="00732F19">
        <w:tab/>
        <w:t>the conservation or restoration of any taxon or community;</w:t>
      </w:r>
    </w:p>
    <w:p w:rsidR="002C17E5" w:rsidRPr="00732F19" w:rsidRDefault="002C17E5" w:rsidP="00C67CD6">
      <w:pPr>
        <w:pStyle w:val="DraftHeading3"/>
        <w:tabs>
          <w:tab w:val="right" w:pos="1757"/>
        </w:tabs>
        <w:ind w:left="1871" w:hanging="1871"/>
      </w:pPr>
      <w:r>
        <w:tab/>
      </w:r>
      <w:r w:rsidRPr="002C17E5">
        <w:t>(b)</w:t>
      </w:r>
      <w:r w:rsidRPr="00732F19">
        <w:tab/>
        <w:t>the mitigation of impacts to a listed taxon or community, including the manner in which impacts are to be avoided;</w:t>
      </w:r>
    </w:p>
    <w:p w:rsidR="002C17E5" w:rsidRPr="00732F19" w:rsidRDefault="002C17E5" w:rsidP="00C67CD6">
      <w:pPr>
        <w:pStyle w:val="DraftHeading3"/>
        <w:tabs>
          <w:tab w:val="right" w:pos="1757"/>
        </w:tabs>
        <w:ind w:left="1871" w:hanging="1871"/>
      </w:pPr>
      <w:r>
        <w:tab/>
      </w:r>
      <w:r w:rsidRPr="002C17E5">
        <w:t>(c)</w:t>
      </w:r>
      <w:r w:rsidRPr="00732F19">
        <w:tab/>
        <w:t>the management of a listed potentially threatening process;</w:t>
      </w:r>
    </w:p>
    <w:p w:rsidR="002C17E5" w:rsidRPr="00732F19" w:rsidRDefault="002C17E5" w:rsidP="00C67CD6">
      <w:pPr>
        <w:pStyle w:val="DraftHeading3"/>
        <w:tabs>
          <w:tab w:val="right" w:pos="1757"/>
        </w:tabs>
        <w:ind w:left="1871" w:hanging="1871"/>
      </w:pPr>
      <w:r>
        <w:tab/>
      </w:r>
      <w:r w:rsidRPr="002C17E5">
        <w:t>(d)</w:t>
      </w:r>
      <w:r w:rsidRPr="00732F19">
        <w:tab/>
        <w:t>the management of a particular area or resource;</w:t>
      </w:r>
    </w:p>
    <w:p w:rsidR="002C17E5" w:rsidRPr="00732F19" w:rsidRDefault="002C17E5" w:rsidP="00C67CD6">
      <w:pPr>
        <w:pStyle w:val="DraftHeading3"/>
        <w:tabs>
          <w:tab w:val="right" w:pos="1757"/>
        </w:tabs>
        <w:ind w:left="1871" w:hanging="1871"/>
      </w:pPr>
      <w:r>
        <w:tab/>
      </w:r>
      <w:r w:rsidRPr="002C17E5">
        <w:t>(e)</w:t>
      </w:r>
      <w:r w:rsidRPr="00732F19">
        <w:tab/>
        <w:t>the conservation, management or restoration of a critical habitat.</w:t>
      </w:r>
    </w:p>
    <w:p w:rsidR="002C17E5" w:rsidRPr="00732F19" w:rsidRDefault="002C17E5" w:rsidP="00C67CD6">
      <w:pPr>
        <w:pStyle w:val="DraftHeading2"/>
        <w:tabs>
          <w:tab w:val="right" w:pos="1247"/>
        </w:tabs>
        <w:ind w:left="1361" w:hanging="1361"/>
      </w:pPr>
      <w:r>
        <w:tab/>
      </w:r>
      <w:r w:rsidRPr="002C17E5">
        <w:t>(3)</w:t>
      </w:r>
      <w:r w:rsidRPr="00732F19">
        <w:tab/>
        <w:t>In making or amending a management plan the Secretary must consider—</w:t>
      </w:r>
    </w:p>
    <w:p w:rsidR="002C17E5" w:rsidRPr="00732F19" w:rsidRDefault="002C17E5" w:rsidP="00C67CD6">
      <w:pPr>
        <w:pStyle w:val="DraftHeading3"/>
        <w:tabs>
          <w:tab w:val="right" w:pos="1757"/>
        </w:tabs>
        <w:ind w:left="1871" w:hanging="1871"/>
      </w:pPr>
      <w:r>
        <w:tab/>
      </w:r>
      <w:r w:rsidRPr="002C17E5">
        <w:t>(a)</w:t>
      </w:r>
      <w:r w:rsidRPr="00732F19">
        <w:tab/>
        <w:t>the objectives and principles of this Act; and</w:t>
      </w:r>
    </w:p>
    <w:p w:rsidR="002C17E5" w:rsidRPr="00732F19" w:rsidRDefault="002C17E5" w:rsidP="00C67CD6">
      <w:pPr>
        <w:pStyle w:val="DraftHeading3"/>
        <w:tabs>
          <w:tab w:val="right" w:pos="1757"/>
        </w:tabs>
        <w:ind w:left="1871" w:hanging="1871"/>
      </w:pPr>
      <w:r>
        <w:tab/>
      </w:r>
      <w:r w:rsidRPr="002C17E5">
        <w:t>(b)</w:t>
      </w:r>
      <w:r w:rsidRPr="00732F19">
        <w:tab/>
        <w:t>any public submissions; and</w:t>
      </w:r>
    </w:p>
    <w:p w:rsidR="002C17E5" w:rsidRPr="00732F19" w:rsidRDefault="002C17E5" w:rsidP="00C67CD6">
      <w:pPr>
        <w:pStyle w:val="DraftHeading3"/>
        <w:tabs>
          <w:tab w:val="right" w:pos="1757"/>
        </w:tabs>
        <w:ind w:left="1871" w:hanging="1871"/>
      </w:pPr>
      <w:r>
        <w:tab/>
      </w:r>
      <w:r w:rsidRPr="002C17E5">
        <w:t>(c)</w:t>
      </w:r>
      <w:r w:rsidRPr="00732F19">
        <w:tab/>
        <w:t>any comments from the Committee; and</w:t>
      </w:r>
    </w:p>
    <w:p w:rsidR="002C17E5" w:rsidRPr="00732F19" w:rsidRDefault="002C17E5" w:rsidP="00C67CD6">
      <w:pPr>
        <w:pStyle w:val="DraftHeading3"/>
        <w:tabs>
          <w:tab w:val="right" w:pos="1757"/>
        </w:tabs>
        <w:ind w:left="1871" w:hanging="1871"/>
      </w:pPr>
      <w:r>
        <w:tab/>
      </w:r>
      <w:r w:rsidRPr="002C17E5">
        <w:t>(d)</w:t>
      </w:r>
      <w:r w:rsidRPr="00732F19">
        <w:tab/>
        <w:t>any relevant action statement; and</w:t>
      </w:r>
    </w:p>
    <w:p w:rsidR="002C17E5" w:rsidRPr="00732F19" w:rsidRDefault="002C17E5" w:rsidP="00C67CD6">
      <w:pPr>
        <w:pStyle w:val="DraftHeading3"/>
        <w:tabs>
          <w:tab w:val="right" w:pos="1757"/>
        </w:tabs>
        <w:ind w:left="1871" w:hanging="1871"/>
      </w:pPr>
      <w:r>
        <w:lastRenderedPageBreak/>
        <w:tab/>
      </w:r>
      <w:r w:rsidRPr="002C17E5">
        <w:t>(e)</w:t>
      </w:r>
      <w:r w:rsidRPr="00732F19">
        <w:tab/>
        <w:t>any relevant national recovery plan, threat abatement plan or national conservation advice; and</w:t>
      </w:r>
    </w:p>
    <w:p w:rsidR="002C17E5" w:rsidRPr="00732F19" w:rsidRDefault="002C17E5" w:rsidP="00C67CD6">
      <w:pPr>
        <w:pStyle w:val="DraftHeading3"/>
        <w:tabs>
          <w:tab w:val="right" w:pos="1757"/>
        </w:tabs>
        <w:ind w:left="1871" w:hanging="1871"/>
      </w:pPr>
      <w:r>
        <w:tab/>
      </w:r>
      <w:r w:rsidRPr="002C17E5">
        <w:t>(f)</w:t>
      </w:r>
      <w:r w:rsidRPr="00732F19">
        <w:tab/>
        <w:t>any other relevant nature conservation, social or economic matters; and</w:t>
      </w:r>
    </w:p>
    <w:p w:rsidR="002C17E5" w:rsidRPr="002C17E5" w:rsidRDefault="002C17E5" w:rsidP="00C67CD6">
      <w:pPr>
        <w:pStyle w:val="DraftHeading3"/>
        <w:tabs>
          <w:tab w:val="right" w:pos="1757"/>
        </w:tabs>
        <w:ind w:left="1871" w:hanging="1871"/>
      </w:pPr>
      <w:r>
        <w:tab/>
      </w:r>
      <w:r w:rsidRPr="002C17E5">
        <w:t>(g)</w:t>
      </w:r>
      <w:r w:rsidRPr="00732F19">
        <w:tab/>
        <w:t>any other prescribed matter.</w:t>
      </w:r>
    </w:p>
    <w:p w:rsidR="00002336" w:rsidRDefault="00002336" w:rsidP="0049263F">
      <w:pPr>
        <w:pStyle w:val="SideNote"/>
        <w:framePr w:wrap="around"/>
      </w:pPr>
      <w:r>
        <w:t>S. 23A inserted by No. 28/2019 s. 18.</w:t>
      </w:r>
    </w:p>
    <w:p w:rsidR="00002336" w:rsidRPr="00732F19" w:rsidRDefault="00002336" w:rsidP="00C67CD6">
      <w:pPr>
        <w:pStyle w:val="DraftHeading1"/>
        <w:tabs>
          <w:tab w:val="right" w:pos="680"/>
        </w:tabs>
        <w:ind w:left="850" w:hanging="850"/>
      </w:pPr>
      <w:r>
        <w:tab/>
      </w:r>
      <w:bookmarkStart w:id="74" w:name="_Toc40859312"/>
      <w:r w:rsidRPr="005676A7">
        <w:t>23A</w:t>
      </w:r>
      <w:r w:rsidRPr="00732F19">
        <w:tab/>
        <w:t>Publication of a management plan</w:t>
      </w:r>
      <w:bookmarkEnd w:id="74"/>
    </w:p>
    <w:p w:rsidR="00002336" w:rsidRPr="00002336" w:rsidRDefault="00002336" w:rsidP="00AC3A26">
      <w:pPr>
        <w:pStyle w:val="BodySectionSub"/>
      </w:pPr>
      <w:r w:rsidRPr="00732F19">
        <w:t>The Secretary must publish a copy of a ma</w:t>
      </w:r>
      <w:r>
        <w:t>nagement plan on the Internet.</w:t>
      </w:r>
    </w:p>
    <w:p w:rsidR="002B72AC" w:rsidRDefault="002B72AC" w:rsidP="0049263F">
      <w:pPr>
        <w:pStyle w:val="SideNote"/>
        <w:framePr w:wrap="around"/>
      </w:pPr>
      <w:r>
        <w:t>S. 24 amended by No. 76/1998</w:t>
      </w:r>
      <w:r>
        <w:br/>
        <w:t>s. 9(e).</w:t>
      </w:r>
    </w:p>
    <w:p w:rsidR="002B72AC" w:rsidRDefault="002B72AC" w:rsidP="009E0135">
      <w:pPr>
        <w:pStyle w:val="DraftHeading1"/>
        <w:tabs>
          <w:tab w:val="right" w:pos="680"/>
        </w:tabs>
        <w:ind w:left="850" w:hanging="850"/>
      </w:pPr>
      <w:r>
        <w:tab/>
      </w:r>
      <w:bookmarkStart w:id="75" w:name="_Toc40859313"/>
      <w:r>
        <w:t>24</w:t>
      </w:r>
      <w:r w:rsidR="009E0135">
        <w:tab/>
      </w:r>
      <w:r>
        <w:t>Review of management plans</w:t>
      </w:r>
      <w:bookmarkEnd w:id="75"/>
    </w:p>
    <w:p w:rsidR="002B72AC" w:rsidRDefault="002B72AC">
      <w:pPr>
        <w:pStyle w:val="BodySection"/>
      </w:pPr>
      <w:r>
        <w:t>The Secretary must review a management plan before the date fixed under section 23(1)(d).</w:t>
      </w:r>
    </w:p>
    <w:p w:rsidR="002B72AC" w:rsidRPr="00B43213" w:rsidRDefault="002B72AC" w:rsidP="00B43213">
      <w:pPr>
        <w:pStyle w:val="Heading-DIVISION"/>
        <w:rPr>
          <w:sz w:val="28"/>
        </w:rPr>
      </w:pPr>
      <w:bookmarkStart w:id="76" w:name="_Toc40859314"/>
      <w:r w:rsidRPr="00B43213">
        <w:rPr>
          <w:sz w:val="28"/>
        </w:rPr>
        <w:t xml:space="preserve">Division 4—Public </w:t>
      </w:r>
      <w:r w:rsidR="0067383C">
        <w:rPr>
          <w:sz w:val="28"/>
        </w:rPr>
        <w:t>authority management </w:t>
      </w:r>
      <w:r w:rsidR="006147F3" w:rsidRPr="00B43213">
        <w:rPr>
          <w:sz w:val="28"/>
        </w:rPr>
        <w:t>a</w:t>
      </w:r>
      <w:r w:rsidRPr="00B43213">
        <w:rPr>
          <w:sz w:val="28"/>
        </w:rPr>
        <w:t>greements</w:t>
      </w:r>
      <w:bookmarkEnd w:id="76"/>
    </w:p>
    <w:p w:rsidR="002B72AC" w:rsidRDefault="002B72AC" w:rsidP="009E0135">
      <w:pPr>
        <w:pStyle w:val="DraftHeading1"/>
        <w:tabs>
          <w:tab w:val="right" w:pos="680"/>
        </w:tabs>
        <w:ind w:left="850" w:hanging="850"/>
      </w:pPr>
      <w:r>
        <w:tab/>
      </w:r>
      <w:bookmarkStart w:id="77" w:name="_Toc40859315"/>
      <w:r>
        <w:t>25</w:t>
      </w:r>
      <w:r w:rsidR="009E0135">
        <w:tab/>
      </w:r>
      <w:r>
        <w:t>Public authority management agreements</w:t>
      </w:r>
      <w:bookmarkEnd w:id="77"/>
    </w:p>
    <w:p w:rsidR="002B72AC" w:rsidRDefault="002B72AC" w:rsidP="0049263F">
      <w:pPr>
        <w:pStyle w:val="SideNote"/>
        <w:framePr w:wrap="around"/>
      </w:pPr>
      <w:r>
        <w:t>S. 25(1) amended by No</w:t>
      </w:r>
      <w:r w:rsidR="009F01A1">
        <w:t>s</w:t>
      </w:r>
      <w:r>
        <w:t xml:space="preserve"> 76/1998</w:t>
      </w:r>
      <w:r>
        <w:br/>
        <w:t>s. 9(e)</w:t>
      </w:r>
      <w:r w:rsidR="009F01A1">
        <w:t>, 28/2019 s. 19(1)</w:t>
      </w:r>
      <w:r>
        <w:t>.</w:t>
      </w:r>
    </w:p>
    <w:p w:rsidR="002B72AC" w:rsidRDefault="002B72AC">
      <w:pPr>
        <w:pStyle w:val="DraftHeading2"/>
        <w:tabs>
          <w:tab w:val="right" w:pos="1247"/>
        </w:tabs>
        <w:ind w:left="1361" w:hanging="1361"/>
      </w:pPr>
      <w:r>
        <w:tab/>
        <w:t>(1)</w:t>
      </w:r>
      <w:r>
        <w:tab/>
      </w:r>
      <w:r w:rsidR="009F01A1" w:rsidRPr="00732F19">
        <w:t>Subject to subsection (1A), the Secretary</w:t>
      </w:r>
      <w:r>
        <w:t xml:space="preserve"> may enter into an agreement with one or more public authorities to provide for the management of any taxon or community of flora or fauna or potentially threatening process.</w:t>
      </w:r>
    </w:p>
    <w:p w:rsidR="009F01A1" w:rsidRDefault="009F01A1" w:rsidP="0049263F">
      <w:pPr>
        <w:pStyle w:val="SideNote"/>
        <w:framePr w:wrap="around"/>
      </w:pPr>
      <w:r>
        <w:t>S. 25(1A) inserted by No. 28/2019 s. 19(2).</w:t>
      </w:r>
    </w:p>
    <w:p w:rsidR="009B798B" w:rsidRPr="009B798B" w:rsidRDefault="009F01A1" w:rsidP="00C67CD6">
      <w:pPr>
        <w:pStyle w:val="DraftHeading2"/>
        <w:tabs>
          <w:tab w:val="right" w:pos="1247"/>
        </w:tabs>
        <w:ind w:left="1361" w:hanging="1361"/>
      </w:pPr>
      <w:r>
        <w:tab/>
      </w:r>
      <w:r w:rsidRPr="009F01A1">
        <w:t>(1A)</w:t>
      </w:r>
      <w:r w:rsidRPr="00732F19">
        <w:tab/>
        <w:t>The Secretary must not enter into an agreement if, in the opinion of the Secretary, the agreement would threaten the conservation of any listed taxon or community of flora or fauna.</w:t>
      </w:r>
    </w:p>
    <w:p w:rsidR="002B72AC" w:rsidRDefault="002B72AC" w:rsidP="0049263F">
      <w:pPr>
        <w:pStyle w:val="SideNote"/>
        <w:framePr w:wrap="around"/>
      </w:pPr>
      <w:r>
        <w:t>S. 25(2) amended by No. 76/1998</w:t>
      </w:r>
      <w:r>
        <w:br/>
        <w:t>s. 9(e).</w:t>
      </w:r>
    </w:p>
    <w:p w:rsidR="002B72AC" w:rsidRDefault="002B72AC">
      <w:pPr>
        <w:pStyle w:val="DraftHeading2"/>
        <w:tabs>
          <w:tab w:val="right" w:pos="1247"/>
        </w:tabs>
        <w:ind w:left="1361" w:hanging="1361"/>
      </w:pPr>
      <w:r>
        <w:tab/>
        <w:t>(2)</w:t>
      </w:r>
      <w:r>
        <w:tab/>
        <w:t>The Secretary must cause notice of the making of the agreement to be published in the Government Gazette and the agreement must not come into force before the notice is published.</w:t>
      </w:r>
    </w:p>
    <w:p w:rsidR="002B72AC" w:rsidRDefault="002B72AC">
      <w:pPr>
        <w:pStyle w:val="DraftHeading2"/>
        <w:tabs>
          <w:tab w:val="right" w:pos="1247"/>
        </w:tabs>
        <w:ind w:left="1361" w:hanging="1361"/>
      </w:pPr>
      <w:r>
        <w:tab/>
        <w:t>(3)</w:t>
      </w:r>
      <w:r>
        <w:tab/>
        <w:t>The agreement must set out its purposes and aims, the duties and areas of responsibility of the parties and the date on which it begins and (if necessary) ends.</w:t>
      </w:r>
    </w:p>
    <w:p w:rsidR="002B72AC" w:rsidRDefault="002B72AC">
      <w:pPr>
        <w:pStyle w:val="DraftHeading2"/>
        <w:tabs>
          <w:tab w:val="right" w:pos="1247"/>
        </w:tabs>
        <w:ind w:left="1361" w:hanging="1361"/>
      </w:pPr>
      <w:r>
        <w:lastRenderedPageBreak/>
        <w:tab/>
        <w:t>(4)</w:t>
      </w:r>
      <w:r>
        <w:tab/>
        <w:t>An agreement may be changed or terminated by mutual agreement between the parties or according to the terms of the agreement.</w:t>
      </w:r>
    </w:p>
    <w:p w:rsidR="00B43213" w:rsidRDefault="00B43213">
      <w:pPr>
        <w:suppressLineNumbers w:val="0"/>
        <w:overflowPunct/>
        <w:autoSpaceDE/>
        <w:autoSpaceDN/>
        <w:adjustRightInd/>
        <w:spacing w:before="0"/>
        <w:textAlignment w:val="auto"/>
        <w:rPr>
          <w:b/>
          <w:sz w:val="32"/>
        </w:rPr>
      </w:pPr>
      <w:r>
        <w:rPr>
          <w:caps/>
          <w:sz w:val="32"/>
        </w:rPr>
        <w:br w:type="page"/>
      </w:r>
    </w:p>
    <w:p w:rsidR="002B72AC" w:rsidRPr="00B43213" w:rsidRDefault="00B43213" w:rsidP="00B43213">
      <w:pPr>
        <w:pStyle w:val="Heading-PART"/>
        <w:rPr>
          <w:caps w:val="0"/>
          <w:sz w:val="32"/>
        </w:rPr>
      </w:pPr>
      <w:bookmarkStart w:id="78" w:name="_Toc40859316"/>
      <w:r>
        <w:rPr>
          <w:caps w:val="0"/>
          <w:sz w:val="32"/>
        </w:rPr>
        <w:lastRenderedPageBreak/>
        <w:t>Part 5—Conservation and c</w:t>
      </w:r>
      <w:r w:rsidR="002B72AC" w:rsidRPr="00B43213">
        <w:rPr>
          <w:caps w:val="0"/>
          <w:sz w:val="32"/>
        </w:rPr>
        <w:t xml:space="preserve">ontrol </w:t>
      </w:r>
      <w:r>
        <w:rPr>
          <w:caps w:val="0"/>
          <w:sz w:val="32"/>
        </w:rPr>
        <w:t>m</w:t>
      </w:r>
      <w:r w:rsidR="002B72AC" w:rsidRPr="00B43213">
        <w:rPr>
          <w:caps w:val="0"/>
          <w:sz w:val="32"/>
        </w:rPr>
        <w:t>easures</w:t>
      </w:r>
      <w:bookmarkEnd w:id="78"/>
    </w:p>
    <w:p w:rsidR="00F56A81" w:rsidRDefault="00F56A81" w:rsidP="0049263F">
      <w:pPr>
        <w:pStyle w:val="SideNote"/>
        <w:framePr w:wrap="around"/>
      </w:pPr>
      <w:r>
        <w:t xml:space="preserve">Pt 5 Div. 1 (Heading and ss 26–44) amended by </w:t>
      </w:r>
      <w:r w:rsidR="005676A7">
        <w:t xml:space="preserve">Nos </w:t>
      </w:r>
      <w:r>
        <w:t>92/1990 s. 128(Sch. 1 item 11), 67/1995 s. 58(Sch. 1 item 7), 41/1997 s. 28, 52/1998 s. 311(Sch. 1 items 31.2, 31.3), 76/1998 s. 9(e)–(i), 81/2004 s. 48, 63/2006 s. 61(Sch. item 15), 6/2009 s. 51, 67/2016 s. 30(2), substituted as Pt 5 Div. 1 (Heading and ss 26–42) by No. 28/2019 s. 20.</w:t>
      </w:r>
    </w:p>
    <w:p w:rsidR="001A7216" w:rsidRPr="00C67CD6" w:rsidRDefault="001A7216" w:rsidP="00C67CD6">
      <w:pPr>
        <w:pStyle w:val="Heading-DIVISION"/>
        <w:rPr>
          <w:sz w:val="28"/>
        </w:rPr>
      </w:pPr>
      <w:bookmarkStart w:id="79" w:name="_Toc40859317"/>
      <w:r w:rsidRPr="00C67CD6">
        <w:rPr>
          <w:sz w:val="28"/>
        </w:rPr>
        <w:t>Division 1—Habitat conservation orders</w:t>
      </w:r>
      <w:bookmarkEnd w:id="79"/>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AC3A26">
      <w:pPr>
        <w:rPr>
          <w:lang w:eastAsia="en-AU"/>
        </w:rPr>
      </w:pPr>
    </w:p>
    <w:p w:rsidR="005676A7" w:rsidRDefault="005676A7" w:rsidP="0049263F">
      <w:pPr>
        <w:pStyle w:val="SideNote"/>
        <w:framePr w:wrap="around"/>
        <w:rPr>
          <w:lang w:eastAsia="en-AU"/>
        </w:rPr>
      </w:pPr>
      <w:r>
        <w:rPr>
          <w:lang w:eastAsia="en-AU"/>
        </w:rPr>
        <w:t>S. 26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80" w:name="_Toc40859318"/>
      <w:r w:rsidR="001A7216" w:rsidRPr="005676A7">
        <w:rPr>
          <w:lang w:eastAsia="en-AU"/>
        </w:rPr>
        <w:t>26</w:t>
      </w:r>
      <w:r w:rsidR="001A7216" w:rsidRPr="00732F19">
        <w:rPr>
          <w:lang w:eastAsia="en-AU"/>
        </w:rPr>
        <w:tab/>
        <w:t>Habitat conservation orders</w:t>
      </w:r>
      <w:bookmarkEnd w:id="80"/>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(1)</w:t>
      </w:r>
      <w:r w:rsidR="001A7216" w:rsidRPr="00732F19">
        <w:rPr>
          <w:lang w:eastAsia="en-AU"/>
        </w:rPr>
        <w:tab/>
        <w:t>Subject to this section, the Minister may make a habitat conservation order for the purposes of conserving, protecting or managing—</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any critical habitat; or</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any area of Victoria that the Secretary proposes to determine as critical habitat but in respect of which a critical habitat determination has not been made.</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(2)</w:t>
      </w:r>
      <w:r w:rsidR="001A7216" w:rsidRPr="00732F19">
        <w:rPr>
          <w:lang w:eastAsia="en-AU"/>
        </w:rPr>
        <w:tab/>
        <w:t>If a critical habitat determination has been made in relation to a taxon of flora or fauna that is critically endangered or a community of flora or fauna, the Minister must consider whether to make a habitat conservation order for that critical habitat within 2 years of the determination.</w:t>
      </w:r>
    </w:p>
    <w:p w:rsidR="001A7216" w:rsidRPr="00732F19" w:rsidRDefault="00B76708" w:rsidP="00C67CD6">
      <w:pPr>
        <w:pStyle w:val="DraftHeading2"/>
        <w:tabs>
          <w:tab w:val="right" w:pos="1247"/>
        </w:tabs>
        <w:ind w:left="1361" w:hanging="1361"/>
        <w:rPr>
          <w:szCs w:val="24"/>
          <w:lang w:eastAsia="en-AU"/>
        </w:rPr>
      </w:pPr>
      <w:r>
        <w:rPr>
          <w:lang w:eastAsia="en-AU"/>
        </w:rPr>
        <w:lastRenderedPageBreak/>
        <w:tab/>
      </w:r>
      <w:r w:rsidR="001A7216" w:rsidRPr="00B76708">
        <w:rPr>
          <w:lang w:eastAsia="en-AU"/>
        </w:rPr>
        <w:t>(3)</w:t>
      </w:r>
      <w:r w:rsidR="001A7216" w:rsidRPr="00732F19">
        <w:rPr>
          <w:lang w:eastAsia="en-AU"/>
        </w:rPr>
        <w:tab/>
        <w:t>A habitat conservation order must not be made unless the Minister considers that the order is necessary—</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to halt, prevent or repair damage that has occurred, is occurring, or is likely to occur to the critical habitat or proposed critical habitat; or</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to manage the critical habitat or proposed critical habitat to ensure its conservation or protection.</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(4)</w:t>
      </w:r>
      <w:r w:rsidR="001A7216" w:rsidRPr="00732F19">
        <w:rPr>
          <w:lang w:eastAsia="en-AU"/>
        </w:rPr>
        <w:tab/>
        <w:t>A habitat conservation order made in respect of an area of Victoria that the Secretary proposes to determine as critical habitat, but in respect of which a critical habitat determination has not been made, ceases to have effect 12 months after the order is made if a critical habitat determination is not made in respect of that area within that 12</w:t>
      </w:r>
      <w:r w:rsidR="00FC6998">
        <w:rPr>
          <w:lang w:eastAsia="en-AU"/>
        </w:rPr>
        <w:noBreakHyphen/>
      </w:r>
      <w:r w:rsidR="001A7216" w:rsidRPr="00732F19">
        <w:rPr>
          <w:lang w:eastAsia="en-AU"/>
        </w:rPr>
        <w:t>month period.</w:t>
      </w:r>
    </w:p>
    <w:p w:rsidR="005676A7" w:rsidRDefault="005676A7" w:rsidP="0049263F">
      <w:pPr>
        <w:pStyle w:val="SideNote"/>
        <w:framePr w:wrap="around"/>
        <w:rPr>
          <w:lang w:eastAsia="en-AU"/>
        </w:rPr>
      </w:pPr>
      <w:r>
        <w:rPr>
          <w:lang w:eastAsia="en-AU"/>
        </w:rPr>
        <w:t>S. 27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81" w:name="_Toc40859319"/>
      <w:r w:rsidR="001A7216" w:rsidRPr="005676A7">
        <w:rPr>
          <w:lang w:eastAsia="en-AU"/>
        </w:rPr>
        <w:t>27</w:t>
      </w:r>
      <w:r w:rsidR="001A7216" w:rsidRPr="00732F19">
        <w:rPr>
          <w:lang w:eastAsia="en-AU"/>
        </w:rPr>
        <w:tab/>
        <w:t>Content of habitat conservation orders</w:t>
      </w:r>
      <w:bookmarkEnd w:id="81"/>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(1)</w:t>
      </w:r>
      <w:r w:rsidR="001A7216" w:rsidRPr="00732F19">
        <w:rPr>
          <w:lang w:eastAsia="en-AU"/>
        </w:rPr>
        <w:tab/>
        <w:t>A habitat conservation order may provide for any of the following—</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the conservation, protection or management of flora, fauna, land or water within the critical habitat or proposed critical habitat that is the subject of the order;</w:t>
      </w:r>
    </w:p>
    <w:p w:rsidR="001A7216" w:rsidRPr="00732F19" w:rsidRDefault="00B76708" w:rsidP="00C67CD6">
      <w:pPr>
        <w:pStyle w:val="DraftHeading3"/>
        <w:tabs>
          <w:tab w:val="right" w:pos="1757"/>
        </w:tabs>
        <w:ind w:left="1871" w:hanging="1871"/>
      </w:pPr>
      <w:r>
        <w:tab/>
      </w:r>
      <w:r w:rsidR="001A7216" w:rsidRPr="00B76708">
        <w:t>(b)</w:t>
      </w:r>
      <w:r w:rsidR="001A7216" w:rsidRPr="00732F19">
        <w:tab/>
        <w:t>the prohibition of any activity, land use or development within the critical habitat or proposed critical habitat;</w:t>
      </w:r>
    </w:p>
    <w:p w:rsidR="001A7216" w:rsidRDefault="00B76708" w:rsidP="00C67CD6">
      <w:pPr>
        <w:pStyle w:val="DraftHeading3"/>
        <w:tabs>
          <w:tab w:val="right" w:pos="1757"/>
        </w:tabs>
        <w:ind w:left="1871" w:hanging="1871"/>
      </w:pPr>
      <w:r>
        <w:tab/>
      </w:r>
      <w:r w:rsidR="001A7216" w:rsidRPr="00B76708">
        <w:t>(c)</w:t>
      </w:r>
      <w:r w:rsidR="001A7216" w:rsidRPr="00732F19">
        <w:tab/>
        <w:t>a requirement for any person proposing to undertake any activity, land use or development within the critical habitat or proposed critical habitat to obtain a permit from the Minister;</w:t>
      </w:r>
    </w:p>
    <w:p w:rsidR="00AC3A26" w:rsidRPr="00AC3A26" w:rsidRDefault="00AC3A26" w:rsidP="00AC3A26"/>
    <w:p w:rsidR="001A7216" w:rsidRPr="00732F19" w:rsidRDefault="00B76708" w:rsidP="00C67CD6">
      <w:pPr>
        <w:pStyle w:val="DraftHeading3"/>
        <w:tabs>
          <w:tab w:val="right" w:pos="1757"/>
        </w:tabs>
        <w:ind w:left="1871" w:hanging="1871"/>
      </w:pPr>
      <w:r>
        <w:lastRenderedPageBreak/>
        <w:tab/>
      </w:r>
      <w:r w:rsidR="001A7216" w:rsidRPr="00B76708">
        <w:t>(d)</w:t>
      </w:r>
      <w:r w:rsidR="001A7216" w:rsidRPr="00732F19">
        <w:tab/>
        <w:t>a power to enable the Secretary to undertake any actions or works to conserve, protect or manage the critical habitat or proposed critical habitat;</w:t>
      </w:r>
    </w:p>
    <w:p w:rsidR="001A7216" w:rsidRPr="00732F19" w:rsidRDefault="00B76708" w:rsidP="00C67CD6">
      <w:pPr>
        <w:pStyle w:val="DraftHeading3"/>
        <w:tabs>
          <w:tab w:val="right" w:pos="1757"/>
        </w:tabs>
        <w:ind w:left="1871" w:hanging="1871"/>
      </w:pPr>
      <w:r>
        <w:tab/>
      </w:r>
      <w:r w:rsidR="001A7216" w:rsidRPr="00B76708">
        <w:t>(e)</w:t>
      </w:r>
      <w:r w:rsidR="001A7216" w:rsidRPr="00732F19">
        <w:tab/>
        <w:t>a requirement for the person to repair any damage to the critical habitat or proposed critical habitat that has occurred since the person was given notice of the critical habitat determination or proposed critical habitat determination.</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(2)</w:t>
      </w:r>
      <w:r w:rsidR="001A7216" w:rsidRPr="00732F19">
        <w:rPr>
          <w:lang w:eastAsia="en-AU"/>
        </w:rPr>
        <w:tab/>
        <w:t>In addition to subsection (1), a habitat conservation order may provide for any of the following in respect of an area that is outside the critical habitat or proposed critical habitat but is likely to adversely affect it—</w:t>
      </w:r>
    </w:p>
    <w:p w:rsidR="001A7216" w:rsidRPr="00732F19" w:rsidRDefault="00B76708" w:rsidP="00C67CD6">
      <w:pPr>
        <w:pStyle w:val="DraftHeading3"/>
        <w:tabs>
          <w:tab w:val="right" w:pos="1757"/>
        </w:tabs>
        <w:ind w:left="1871" w:hanging="1871"/>
      </w:pPr>
      <w:r>
        <w:tab/>
      </w:r>
      <w:r w:rsidR="001A7216" w:rsidRPr="00B76708">
        <w:t>(a)</w:t>
      </w:r>
      <w:r w:rsidR="001A7216" w:rsidRPr="00732F19">
        <w:tab/>
        <w:t>the prohibition of any activity, land use or development within the area outside the critical habitat or proposed critical habitat;</w:t>
      </w:r>
    </w:p>
    <w:p w:rsidR="001A7216" w:rsidRPr="00732F19" w:rsidRDefault="00B76708" w:rsidP="00C67CD6">
      <w:pPr>
        <w:pStyle w:val="DraftHeading3"/>
        <w:tabs>
          <w:tab w:val="right" w:pos="1757"/>
        </w:tabs>
        <w:ind w:left="1871" w:hanging="1871"/>
      </w:pPr>
      <w:r>
        <w:tab/>
      </w:r>
      <w:r w:rsidR="001A7216" w:rsidRPr="00B76708">
        <w:t>(b)</w:t>
      </w:r>
      <w:r w:rsidR="001A7216" w:rsidRPr="00732F19">
        <w:tab/>
        <w:t>a requirement for any person proposing to undertake any activity, land use or development within the area outside the critical habitat or proposed critical habitat to obtain a permit from the Minister.</w:t>
      </w:r>
    </w:p>
    <w:p w:rsidR="001A7216" w:rsidRPr="00732F19" w:rsidRDefault="00B76708" w:rsidP="00C67CD6">
      <w:pPr>
        <w:pStyle w:val="DraftHeading2"/>
        <w:tabs>
          <w:tab w:val="right" w:pos="1247"/>
        </w:tabs>
        <w:ind w:left="1361" w:hanging="1361"/>
      </w:pPr>
      <w:r>
        <w:tab/>
      </w:r>
      <w:r w:rsidR="001A7216" w:rsidRPr="00B76708">
        <w:t>(3)</w:t>
      </w:r>
      <w:r w:rsidR="001A7216" w:rsidRPr="00732F19">
        <w:tab/>
        <w:t>A habitat conservation order may specify a period of time for which a requirement imposed under subsection (1) or (2) has effect.</w:t>
      </w:r>
    </w:p>
    <w:p w:rsidR="001A7216" w:rsidRPr="00732F19" w:rsidRDefault="00B76708" w:rsidP="00C67CD6">
      <w:pPr>
        <w:pStyle w:val="DraftHeading2"/>
        <w:tabs>
          <w:tab w:val="right" w:pos="1247"/>
        </w:tabs>
        <w:ind w:left="1361" w:hanging="1361"/>
      </w:pPr>
      <w:r>
        <w:tab/>
      </w:r>
      <w:r w:rsidR="001A7216" w:rsidRPr="00B76708">
        <w:t>(4)</w:t>
      </w:r>
      <w:r w:rsidR="001A7216" w:rsidRPr="00732F19">
        <w:tab/>
        <w:t>A habitat conservation order remains in force for the period specified in the order which must not exceed 10 years after the order takes effect.</w:t>
      </w:r>
    </w:p>
    <w:p w:rsidR="005676A7" w:rsidRDefault="005676A7" w:rsidP="0049263F">
      <w:pPr>
        <w:pStyle w:val="SideNote"/>
        <w:framePr w:wrap="around"/>
        <w:rPr>
          <w:lang w:eastAsia="en-AU"/>
        </w:rPr>
      </w:pPr>
      <w:r>
        <w:rPr>
          <w:lang w:eastAsia="en-AU"/>
        </w:rPr>
        <w:t>S. 28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82" w:name="_Toc40859320"/>
      <w:r w:rsidR="001A7216" w:rsidRPr="005676A7">
        <w:rPr>
          <w:lang w:eastAsia="en-AU"/>
        </w:rPr>
        <w:t>28</w:t>
      </w:r>
      <w:r w:rsidR="001A7216" w:rsidRPr="00732F19">
        <w:rPr>
          <w:lang w:eastAsia="en-AU"/>
        </w:rPr>
        <w:tab/>
        <w:t>Preparation of habitat conservation orders</w:t>
      </w:r>
      <w:bookmarkEnd w:id="82"/>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(1)</w:t>
      </w:r>
      <w:r w:rsidR="001A7216" w:rsidRPr="00732F19">
        <w:rPr>
          <w:lang w:eastAsia="en-AU"/>
        </w:rPr>
        <w:tab/>
        <w:t>In preparing a habitat conservation order, the Minister must consider—</w:t>
      </w:r>
    </w:p>
    <w:p w:rsidR="001A7216" w:rsidRDefault="00B76708" w:rsidP="00C67CD6">
      <w:pPr>
        <w:pStyle w:val="DraftHeading3"/>
        <w:tabs>
          <w:tab w:val="right" w:pos="1757"/>
        </w:tabs>
        <w:ind w:left="1871" w:hanging="1871"/>
      </w:pPr>
      <w:r>
        <w:rPr>
          <w:lang w:eastAsia="en-AU"/>
        </w:rPr>
        <w:tab/>
      </w:r>
      <w:r w:rsidR="001A7216" w:rsidRPr="00B76708">
        <w:rPr>
          <w:lang w:eastAsia="en-AU"/>
        </w:rPr>
        <w:t>(a)</w:t>
      </w:r>
      <w:r w:rsidR="001A7216" w:rsidRPr="00732F19">
        <w:rPr>
          <w:lang w:eastAsia="en-AU"/>
        </w:rPr>
        <w:tab/>
        <w:t xml:space="preserve">the </w:t>
      </w:r>
      <w:r w:rsidR="001A7216" w:rsidRPr="00732F19">
        <w:t>objectives and principles of this Act; and</w:t>
      </w:r>
    </w:p>
    <w:p w:rsidR="00FC6998" w:rsidRPr="00FC6998" w:rsidRDefault="00FC6998" w:rsidP="00FC6998"/>
    <w:p w:rsidR="001A7216" w:rsidRPr="00732F19" w:rsidRDefault="00B76708" w:rsidP="00C67CD6">
      <w:pPr>
        <w:pStyle w:val="DraftHeading3"/>
        <w:tabs>
          <w:tab w:val="right" w:pos="1757"/>
        </w:tabs>
        <w:ind w:left="1871" w:hanging="1871"/>
        <w:rPr>
          <w:lang w:eastAsia="en-AU"/>
        </w:rPr>
      </w:pPr>
      <w:r>
        <w:lastRenderedPageBreak/>
        <w:tab/>
      </w:r>
      <w:r w:rsidR="001A7216" w:rsidRPr="00B76708">
        <w:t>(b)</w:t>
      </w:r>
      <w:r w:rsidR="001A7216" w:rsidRPr="00732F19">
        <w:tab/>
        <w:t>nature conservation matters; and</w:t>
      </w:r>
    </w:p>
    <w:p w:rsidR="001A7216" w:rsidRPr="00732F19" w:rsidRDefault="00B76708" w:rsidP="00C67CD6">
      <w:pPr>
        <w:pStyle w:val="DraftHeading3"/>
        <w:tabs>
          <w:tab w:val="right" w:pos="1757"/>
        </w:tabs>
        <w:ind w:left="1871" w:hanging="1871"/>
      </w:pPr>
      <w:r>
        <w:tab/>
      </w:r>
      <w:r w:rsidR="001A7216" w:rsidRPr="00B76708">
        <w:t>(c)</w:t>
      </w:r>
      <w:r w:rsidR="001A7216" w:rsidRPr="00732F19">
        <w:tab/>
        <w:t>the social and economic consequences of making the order.</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(2)</w:t>
      </w:r>
      <w:r w:rsidR="001A7216" w:rsidRPr="00732F19">
        <w:rPr>
          <w:lang w:eastAsia="en-AU"/>
        </w:rPr>
        <w:tab/>
        <w:t xml:space="preserve">Before making a habitat conservation order, the Minister must consult with </w:t>
      </w:r>
      <w:r w:rsidR="001A7216" w:rsidRPr="00732F19">
        <w:t>any other Minister whose area of responsibility is likely to be affected by a habitat conservation order.</w:t>
      </w:r>
    </w:p>
    <w:p w:rsidR="001A7216" w:rsidRPr="00732F19" w:rsidRDefault="00B76708" w:rsidP="00C67CD6">
      <w:pPr>
        <w:pStyle w:val="DraftHeading2"/>
        <w:tabs>
          <w:tab w:val="right" w:pos="1247"/>
        </w:tabs>
        <w:ind w:left="1361" w:hanging="1361"/>
      </w:pPr>
      <w:r>
        <w:tab/>
      </w:r>
      <w:r w:rsidR="001A7216" w:rsidRPr="00B76708">
        <w:t>(3)</w:t>
      </w:r>
      <w:r w:rsidR="001A7216" w:rsidRPr="00732F19">
        <w:tab/>
        <w:t>Subsection (4) applies if the Minister is proposing to make an order in relation to a critical habitat and—</w:t>
      </w:r>
    </w:p>
    <w:p w:rsidR="001A7216" w:rsidRPr="00732F19" w:rsidRDefault="00B76708" w:rsidP="00C67CD6">
      <w:pPr>
        <w:pStyle w:val="DraftHeading3"/>
        <w:tabs>
          <w:tab w:val="right" w:pos="1757"/>
        </w:tabs>
        <w:ind w:left="1871" w:hanging="1871"/>
      </w:pPr>
      <w:r>
        <w:tab/>
      </w:r>
      <w:r w:rsidR="001A7216" w:rsidRPr="00B76708">
        <w:t>(a)</w:t>
      </w:r>
      <w:r w:rsidR="001A7216" w:rsidRPr="00732F19">
        <w:tab/>
        <w:t xml:space="preserve">some or all of the critical habitat is within an area of land that is the subject of an agreement under Part 6 of the </w:t>
      </w:r>
      <w:r w:rsidR="001A7216" w:rsidRPr="00732F19">
        <w:rPr>
          <w:b/>
          <w:bCs/>
        </w:rPr>
        <w:t>Traditional Owner Settlement Act 2010</w:t>
      </w:r>
      <w:r w:rsidR="001A7216" w:rsidRPr="00732F19">
        <w:t>; and</w:t>
      </w:r>
    </w:p>
    <w:p w:rsidR="001A7216" w:rsidRPr="00732F19" w:rsidRDefault="00B76708" w:rsidP="00C67CD6">
      <w:pPr>
        <w:pStyle w:val="DraftHeading3"/>
        <w:tabs>
          <w:tab w:val="right" w:pos="1757"/>
        </w:tabs>
        <w:ind w:left="1871" w:hanging="1871"/>
      </w:pPr>
      <w:r>
        <w:tab/>
      </w:r>
      <w:r w:rsidR="001A7216" w:rsidRPr="00B76708">
        <w:t>(b)</w:t>
      </w:r>
      <w:r w:rsidR="001A7216" w:rsidRPr="00732F19">
        <w:tab/>
        <w:t>the order will affect the carrying out of an agreed activity under the agreement.</w:t>
      </w:r>
    </w:p>
    <w:p w:rsidR="001A7216" w:rsidRPr="00732F19" w:rsidRDefault="00B76708" w:rsidP="00C67CD6">
      <w:pPr>
        <w:pStyle w:val="DraftHeading2"/>
        <w:tabs>
          <w:tab w:val="right" w:pos="1247"/>
        </w:tabs>
        <w:ind w:left="1361" w:hanging="1361"/>
      </w:pPr>
      <w:r>
        <w:tab/>
      </w:r>
      <w:r w:rsidR="001A7216" w:rsidRPr="00B76708">
        <w:t>(4)</w:t>
      </w:r>
      <w:r w:rsidR="001A7216" w:rsidRPr="00732F19">
        <w:tab/>
        <w:t>The Minister must not make the order—</w:t>
      </w:r>
    </w:p>
    <w:p w:rsidR="001A7216" w:rsidRPr="00732F19" w:rsidRDefault="00B76708" w:rsidP="00C67CD6">
      <w:pPr>
        <w:pStyle w:val="DraftHeading3"/>
        <w:tabs>
          <w:tab w:val="right" w:pos="1757"/>
        </w:tabs>
        <w:ind w:left="1871" w:hanging="1871"/>
      </w:pPr>
      <w:r>
        <w:tab/>
      </w:r>
      <w:r w:rsidR="001A7216" w:rsidRPr="00B76708">
        <w:t>(a)</w:t>
      </w:r>
      <w:r w:rsidR="001A7216" w:rsidRPr="00732F19">
        <w:tab/>
        <w:t>unless before making the order the Secretary takes all reasonable steps to reach agreement with the relevant traditional owner group entity on alternative measures for the conservation, protection or management of the critical habitat; and</w:t>
      </w:r>
    </w:p>
    <w:p w:rsidR="001A7216" w:rsidRPr="00732F19" w:rsidRDefault="00B76708" w:rsidP="00C67CD6">
      <w:pPr>
        <w:pStyle w:val="DraftHeading3"/>
        <w:tabs>
          <w:tab w:val="right" w:pos="1757"/>
        </w:tabs>
        <w:ind w:left="1871" w:hanging="1871"/>
      </w:pPr>
      <w:r>
        <w:tab/>
      </w:r>
      <w:r w:rsidR="001A7216" w:rsidRPr="00B76708">
        <w:t>(b)</w:t>
      </w:r>
      <w:r w:rsidR="001A7216" w:rsidRPr="00732F19">
        <w:tab/>
        <w:t>either of the following applies—</w:t>
      </w:r>
    </w:p>
    <w:p w:rsidR="001A7216" w:rsidRPr="00732F19" w:rsidRDefault="00B76708" w:rsidP="00C67CD6">
      <w:pPr>
        <w:pStyle w:val="DraftHeading4"/>
        <w:tabs>
          <w:tab w:val="right" w:pos="2268"/>
        </w:tabs>
        <w:ind w:left="2381" w:hanging="2381"/>
      </w:pPr>
      <w:r>
        <w:tab/>
      </w:r>
      <w:r w:rsidR="001A7216" w:rsidRPr="00B76708">
        <w:t>(i)</w:t>
      </w:r>
      <w:r w:rsidR="001A7216" w:rsidRPr="00732F19">
        <w:tab/>
        <w:t>agreement is reached by the Secretary and the traditional owner group entity on alternative measures;</w:t>
      </w:r>
    </w:p>
    <w:p w:rsidR="001A7216" w:rsidRDefault="00B76708" w:rsidP="00C67CD6">
      <w:pPr>
        <w:pStyle w:val="DraftHeading4"/>
        <w:tabs>
          <w:tab w:val="right" w:pos="2268"/>
        </w:tabs>
        <w:ind w:left="2381" w:hanging="2381"/>
      </w:pPr>
      <w:r>
        <w:tab/>
      </w:r>
      <w:r w:rsidR="001A7216" w:rsidRPr="00B76708">
        <w:t>(ii)</w:t>
      </w:r>
      <w:r w:rsidR="001A7216" w:rsidRPr="00732F19">
        <w:tab/>
        <w:t>a reasonable time is allowed for agreement to be reached by the Secretary and the traditional owner group entity on alternative measures.</w:t>
      </w:r>
    </w:p>
    <w:p w:rsidR="00AC3A26" w:rsidRDefault="00AC3A26" w:rsidP="00AC3A26"/>
    <w:p w:rsidR="00AC3A26" w:rsidRDefault="00AC3A26" w:rsidP="00AC3A26"/>
    <w:p w:rsidR="005676A7" w:rsidRDefault="005676A7" w:rsidP="0049263F">
      <w:pPr>
        <w:pStyle w:val="SideNote"/>
        <w:framePr w:wrap="around"/>
        <w:rPr>
          <w:lang w:eastAsia="en-AU"/>
        </w:rPr>
      </w:pPr>
      <w:r>
        <w:rPr>
          <w:lang w:eastAsia="en-AU"/>
        </w:rPr>
        <w:lastRenderedPageBreak/>
        <w:t>S. 29 substituted by No. 28/2019 s. 20.</w:t>
      </w:r>
    </w:p>
    <w:p w:rsidR="001A7216" w:rsidRPr="00732F19" w:rsidRDefault="00B76708" w:rsidP="00C67CD6">
      <w:pPr>
        <w:pStyle w:val="DraftHeading1"/>
        <w:tabs>
          <w:tab w:val="right" w:pos="680"/>
        </w:tabs>
        <w:ind w:left="850" w:hanging="850"/>
      </w:pPr>
      <w:r>
        <w:tab/>
      </w:r>
      <w:bookmarkStart w:id="83" w:name="_Toc40859321"/>
      <w:r w:rsidR="001A7216" w:rsidRPr="005676A7">
        <w:t>29</w:t>
      </w:r>
      <w:r w:rsidR="001A7216" w:rsidRPr="00732F19">
        <w:tab/>
        <w:t>Making, amendment and revocation of habitat conservation orders</w:t>
      </w:r>
      <w:bookmarkEnd w:id="83"/>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(1)</w:t>
      </w:r>
      <w:r w:rsidR="001A7216" w:rsidRPr="00732F19">
        <w:rPr>
          <w:lang w:eastAsia="en-AU"/>
        </w:rPr>
        <w:tab/>
        <w:t>The Minister must give notice of the making of a habitat conservation order to—</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any landholder in relation to land within the critical habitat; and</w:t>
      </w:r>
    </w:p>
    <w:p w:rsidR="001A7216" w:rsidRPr="00732F19" w:rsidRDefault="00B76708" w:rsidP="00C67CD6">
      <w:pPr>
        <w:pStyle w:val="DraftHeading3"/>
        <w:tabs>
          <w:tab w:val="right" w:pos="1757"/>
        </w:tabs>
        <w:ind w:left="1871" w:hanging="1871"/>
        <w:rPr>
          <w:szCs w:val="24"/>
          <w:lang w:eastAsia="en-AU"/>
        </w:rPr>
      </w:pPr>
      <w:r>
        <w:rPr>
          <w:lang w:eastAsia="en-AU"/>
        </w:rPr>
        <w:tab/>
      </w:r>
      <w:r w:rsidR="001A7216" w:rsidRPr="00B76708">
        <w:rPr>
          <w:lang w:eastAsia="en-AU"/>
        </w:rPr>
        <w:t>(b)</w:t>
      </w:r>
      <w:r w:rsidR="001A7216" w:rsidRPr="00732F19">
        <w:rPr>
          <w:lang w:eastAsia="en-AU"/>
        </w:rPr>
        <w:tab/>
        <w:t>any public authority that performs a function or exercises a power in the critical habitat; and</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(c)</w:t>
      </w:r>
      <w:r w:rsidR="001A7216" w:rsidRPr="00732F19">
        <w:rPr>
          <w:lang w:eastAsia="en-AU"/>
        </w:rPr>
        <w:tab/>
        <w:t>any person whose interests, in the opinion of the Secretary, are likely to be adversely affected by the habitat conservation order.</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(2)</w:t>
      </w:r>
      <w:r w:rsidR="001A7216" w:rsidRPr="00732F19">
        <w:rPr>
          <w:lang w:eastAsia="en-AU"/>
        </w:rPr>
        <w:tab/>
        <w:t>A notice under subsection (1) must state that submissions on the habitat conservation order may be made to the Minister on or before a specified date, being at least 30 days after receipt of the notice.</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(3)</w:t>
      </w:r>
      <w:r w:rsidR="001A7216" w:rsidRPr="00732F19">
        <w:rPr>
          <w:lang w:eastAsia="en-AU"/>
        </w:rPr>
        <w:tab/>
        <w:t xml:space="preserve">After considering any submissions received on or before the specified date, the Minister may confirm, amend or </w:t>
      </w:r>
      <w:r w:rsidR="0064350F">
        <w:rPr>
          <w:lang w:eastAsia="en-AU"/>
        </w:rPr>
        <w:t>revoke</w:t>
      </w:r>
      <w:r w:rsidR="001A7216" w:rsidRPr="00732F19">
        <w:rPr>
          <w:lang w:eastAsia="en-AU"/>
        </w:rPr>
        <w:t xml:space="preserve"> the habitat conservation order.</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(4)</w:t>
      </w:r>
      <w:r w:rsidR="001A7216" w:rsidRPr="00732F19">
        <w:rPr>
          <w:lang w:eastAsia="en-AU"/>
        </w:rPr>
        <w:tab/>
        <w:t>A notice under subsection (1) must be in the prescribed form.</w:t>
      </w:r>
    </w:p>
    <w:p w:rsidR="005676A7" w:rsidRDefault="005676A7" w:rsidP="0049263F">
      <w:pPr>
        <w:pStyle w:val="SideNote"/>
        <w:framePr w:wrap="around"/>
        <w:rPr>
          <w:lang w:eastAsia="en-AU"/>
        </w:rPr>
      </w:pPr>
      <w:r>
        <w:rPr>
          <w:lang w:eastAsia="en-AU"/>
        </w:rPr>
        <w:t>S. 30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84" w:name="_Toc40859322"/>
      <w:r w:rsidR="001A7216" w:rsidRPr="005676A7">
        <w:rPr>
          <w:lang w:eastAsia="en-AU"/>
        </w:rPr>
        <w:t>30</w:t>
      </w:r>
      <w:r w:rsidR="001A7216" w:rsidRPr="00732F19">
        <w:rPr>
          <w:lang w:eastAsia="en-AU"/>
        </w:rPr>
        <w:tab/>
        <w:t>Publication of habitat conservation orders</w:t>
      </w:r>
      <w:bookmarkEnd w:id="84"/>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(1)</w:t>
      </w:r>
      <w:r w:rsidR="001A7216" w:rsidRPr="00732F19">
        <w:rPr>
          <w:lang w:eastAsia="en-AU"/>
        </w:rPr>
        <w:tab/>
        <w:t>The Minister must publish notice of the making of a habitat conservation order in the Government Gazette.</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(2)</w:t>
      </w:r>
      <w:r w:rsidR="001A7216" w:rsidRPr="00732F19">
        <w:rPr>
          <w:lang w:eastAsia="en-AU"/>
        </w:rPr>
        <w:tab/>
        <w:t>A habitat conservation order comes into operation—</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on the date on which the notice under subsection (1) is published in the Government Gazette; or</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on any later date specified in the notice.</w:t>
      </w:r>
    </w:p>
    <w:p w:rsidR="005676A7" w:rsidRDefault="005676A7" w:rsidP="0049263F">
      <w:pPr>
        <w:pStyle w:val="SideNote"/>
        <w:framePr w:wrap="around"/>
        <w:rPr>
          <w:lang w:eastAsia="en-AU"/>
        </w:rPr>
      </w:pPr>
      <w:r>
        <w:rPr>
          <w:lang w:eastAsia="en-AU"/>
        </w:rPr>
        <w:lastRenderedPageBreak/>
        <w:t>S. 31 substituted by No. 28/2019 s. 20.</w:t>
      </w:r>
    </w:p>
    <w:p w:rsidR="001A7216" w:rsidRPr="00732F19" w:rsidRDefault="00B76708" w:rsidP="00C67CD6">
      <w:pPr>
        <w:pStyle w:val="DraftHeading1"/>
        <w:tabs>
          <w:tab w:val="right" w:pos="680"/>
        </w:tabs>
        <w:ind w:left="850" w:hanging="850"/>
      </w:pPr>
      <w:r>
        <w:tab/>
      </w:r>
      <w:bookmarkStart w:id="85" w:name="_Toc40859323"/>
      <w:r w:rsidR="001A7216" w:rsidRPr="005676A7">
        <w:t>31</w:t>
      </w:r>
      <w:r w:rsidR="001A7216" w:rsidRPr="00732F19">
        <w:tab/>
        <w:t>Further amendment of habitat conservation orders</w:t>
      </w:r>
      <w:bookmarkEnd w:id="85"/>
    </w:p>
    <w:p w:rsidR="001A7216" w:rsidRPr="00732F19" w:rsidRDefault="00B76708" w:rsidP="00C67CD6">
      <w:pPr>
        <w:pStyle w:val="DraftHeading2"/>
        <w:tabs>
          <w:tab w:val="right" w:pos="1247"/>
        </w:tabs>
        <w:ind w:left="1361" w:hanging="1361"/>
      </w:pPr>
      <w:r>
        <w:tab/>
      </w:r>
      <w:r w:rsidR="001A7216" w:rsidRPr="00B76708">
        <w:t>(1)</w:t>
      </w:r>
      <w:r w:rsidR="001A7216" w:rsidRPr="00732F19">
        <w:tab/>
        <w:t>The Minister may amend a habitat conservation order at any time.</w:t>
      </w:r>
    </w:p>
    <w:p w:rsidR="001A7216" w:rsidRPr="00732F19" w:rsidRDefault="00B76708" w:rsidP="00C67CD6">
      <w:pPr>
        <w:pStyle w:val="DraftHeading2"/>
        <w:tabs>
          <w:tab w:val="right" w:pos="1247"/>
        </w:tabs>
        <w:ind w:left="1361" w:hanging="1361"/>
      </w:pPr>
      <w:r>
        <w:tab/>
      </w:r>
      <w:r w:rsidR="001A7216" w:rsidRPr="00B76708">
        <w:t>(2)</w:t>
      </w:r>
      <w:r w:rsidR="001A7216" w:rsidRPr="00732F19">
        <w:tab/>
        <w:t>Sections 26 to 30 apply to the amendment of a habitat conservation order as if the amendment were a proposed order.</w:t>
      </w:r>
    </w:p>
    <w:p w:rsidR="001A7216" w:rsidRPr="00732F19" w:rsidRDefault="00B76708" w:rsidP="00C67CD6">
      <w:pPr>
        <w:pStyle w:val="DraftHeading2"/>
        <w:tabs>
          <w:tab w:val="right" w:pos="1247"/>
        </w:tabs>
        <w:ind w:left="1361" w:hanging="1361"/>
      </w:pPr>
      <w:r>
        <w:tab/>
      </w:r>
      <w:r w:rsidR="001A7216" w:rsidRPr="00B76708">
        <w:t>(3)</w:t>
      </w:r>
      <w:r w:rsidR="001A7216" w:rsidRPr="00732F19">
        <w:tab/>
        <w:t>Subsection (2) does not apply if the Minister</w:t>
      </w:r>
      <w:r w:rsidR="00FC6998">
        <w:t xml:space="preserve"> </w:t>
      </w:r>
      <w:r w:rsidR="001A7216" w:rsidRPr="00732F19">
        <w:t>considers the amendment to be fundamentally declaratory, machinery or administrative in nature.</w:t>
      </w:r>
    </w:p>
    <w:p w:rsidR="005676A7" w:rsidRDefault="005676A7" w:rsidP="0049263F">
      <w:pPr>
        <w:pStyle w:val="SideNote"/>
        <w:framePr w:wrap="around"/>
        <w:rPr>
          <w:lang w:eastAsia="en-AU"/>
        </w:rPr>
      </w:pPr>
      <w:r>
        <w:rPr>
          <w:lang w:eastAsia="en-AU"/>
        </w:rPr>
        <w:t>S. 32 substituted by No. 28/2019 s. 20.</w:t>
      </w:r>
    </w:p>
    <w:p w:rsidR="001A7216" w:rsidRPr="00732F19" w:rsidRDefault="00B76708" w:rsidP="00C67CD6">
      <w:pPr>
        <w:pStyle w:val="DraftHeading1"/>
        <w:tabs>
          <w:tab w:val="right" w:pos="680"/>
        </w:tabs>
        <w:ind w:left="850" w:hanging="850"/>
        <w:rPr>
          <w:szCs w:val="24"/>
          <w:lang w:eastAsia="en-AU"/>
        </w:rPr>
      </w:pPr>
      <w:r>
        <w:rPr>
          <w:lang w:eastAsia="en-AU"/>
        </w:rPr>
        <w:tab/>
      </w:r>
      <w:bookmarkStart w:id="86" w:name="_Toc40859324"/>
      <w:r w:rsidR="001A7216" w:rsidRPr="005676A7">
        <w:rPr>
          <w:lang w:eastAsia="en-AU"/>
        </w:rPr>
        <w:t>32</w:t>
      </w:r>
      <w:r w:rsidR="001A7216" w:rsidRPr="00732F19">
        <w:rPr>
          <w:lang w:eastAsia="en-AU"/>
        </w:rPr>
        <w:tab/>
        <w:t>Offence to contravene a habitat conservation order</w:t>
      </w:r>
      <w:bookmarkEnd w:id="86"/>
    </w:p>
    <w:p w:rsidR="001A7216" w:rsidRPr="00732F19" w:rsidRDefault="001A7216" w:rsidP="00C67CD6">
      <w:pPr>
        <w:pStyle w:val="BodySectionSub"/>
        <w:rPr>
          <w:szCs w:val="24"/>
          <w:lang w:eastAsia="en-AU"/>
        </w:rPr>
      </w:pPr>
      <w:r w:rsidRPr="00732F19">
        <w:rPr>
          <w:lang w:eastAsia="en-AU"/>
        </w:rPr>
        <w:t>A person must not contravene a habitat conservation order.</w:t>
      </w:r>
    </w:p>
    <w:p w:rsidR="001A7216" w:rsidRPr="00732F19" w:rsidRDefault="001A7216" w:rsidP="00C67CD6">
      <w:pPr>
        <w:pStyle w:val="DraftPenalty2"/>
        <w:tabs>
          <w:tab w:val="clear" w:pos="851"/>
          <w:tab w:val="clear" w:pos="1361"/>
          <w:tab w:val="clear" w:pos="1871"/>
          <w:tab w:val="clear" w:pos="2381"/>
          <w:tab w:val="clear" w:pos="2892"/>
          <w:tab w:val="clear" w:pos="3402"/>
        </w:tabs>
        <w:rPr>
          <w:lang w:eastAsia="en-AU"/>
        </w:rPr>
      </w:pPr>
      <w:r w:rsidRPr="00732F19">
        <w:rPr>
          <w:lang w:eastAsia="en-AU"/>
        </w:rPr>
        <w:t>Penalty:</w:t>
      </w:r>
      <w:r w:rsidRPr="00732F19">
        <w:rPr>
          <w:lang w:eastAsia="en-AU"/>
        </w:rPr>
        <w:tab/>
        <w:t>In the case of a natural person, 240</w:t>
      </w:r>
      <w:r w:rsidR="00AC3A26">
        <w:rPr>
          <w:lang w:eastAsia="en-AU"/>
        </w:rPr>
        <w:t> </w:t>
      </w:r>
      <w:r w:rsidRPr="00732F19">
        <w:rPr>
          <w:lang w:eastAsia="en-AU"/>
        </w:rPr>
        <w:t>penalty units or imprisonment for 2</w:t>
      </w:r>
      <w:r w:rsidR="00AC3A26">
        <w:rPr>
          <w:lang w:eastAsia="en-AU"/>
        </w:rPr>
        <w:t> </w:t>
      </w:r>
      <w:r w:rsidRPr="00732F19">
        <w:rPr>
          <w:lang w:eastAsia="en-AU"/>
        </w:rPr>
        <w:t>years or both;</w:t>
      </w:r>
    </w:p>
    <w:p w:rsidR="001A7216" w:rsidRPr="00732F19" w:rsidRDefault="001A7216" w:rsidP="00C67CD6">
      <w:pPr>
        <w:pStyle w:val="DraftPenalty2"/>
        <w:tabs>
          <w:tab w:val="clear" w:pos="851"/>
          <w:tab w:val="clear" w:pos="1361"/>
          <w:tab w:val="clear" w:pos="1871"/>
          <w:tab w:val="clear" w:pos="2381"/>
          <w:tab w:val="clear" w:pos="2892"/>
          <w:tab w:val="clear" w:pos="3402"/>
        </w:tabs>
        <w:rPr>
          <w:lang w:eastAsia="en-AU"/>
        </w:rPr>
      </w:pPr>
      <w:r w:rsidRPr="00732F19">
        <w:rPr>
          <w:lang w:eastAsia="en-AU"/>
        </w:rPr>
        <w:tab/>
        <w:t>In the case of a body corporate, 1200</w:t>
      </w:r>
      <w:r w:rsidR="00AC3A26">
        <w:rPr>
          <w:lang w:eastAsia="en-AU"/>
        </w:rPr>
        <w:t> </w:t>
      </w:r>
      <w:r w:rsidRPr="00732F19">
        <w:rPr>
          <w:lang w:eastAsia="en-AU"/>
        </w:rPr>
        <w:t>penalty units.</w:t>
      </w:r>
    </w:p>
    <w:p w:rsidR="005676A7" w:rsidRDefault="005676A7" w:rsidP="0049263F">
      <w:pPr>
        <w:pStyle w:val="SideNote"/>
        <w:framePr w:wrap="around"/>
        <w:rPr>
          <w:lang w:eastAsia="en-AU"/>
        </w:rPr>
      </w:pPr>
      <w:r>
        <w:rPr>
          <w:lang w:eastAsia="en-AU"/>
        </w:rPr>
        <w:t>S. 33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87" w:name="_Toc40859325"/>
      <w:r w:rsidR="001A7216" w:rsidRPr="005676A7">
        <w:rPr>
          <w:lang w:eastAsia="en-AU"/>
        </w:rPr>
        <w:t>33</w:t>
      </w:r>
      <w:r w:rsidR="001A7216" w:rsidRPr="00732F19">
        <w:rPr>
          <w:lang w:eastAsia="en-AU"/>
        </w:rPr>
        <w:tab/>
      </w:r>
      <w:r w:rsidR="001A7216" w:rsidRPr="00732F19">
        <w:t>Defects in procedure</w:t>
      </w:r>
      <w:bookmarkEnd w:id="87"/>
    </w:p>
    <w:p w:rsidR="001A7216" w:rsidRPr="00732F19" w:rsidRDefault="00B76708" w:rsidP="00C67CD6">
      <w:pPr>
        <w:pStyle w:val="DraftHeading2"/>
        <w:tabs>
          <w:tab w:val="right" w:pos="1247"/>
        </w:tabs>
        <w:ind w:left="1361" w:hanging="1361"/>
      </w:pPr>
      <w:r>
        <w:tab/>
      </w:r>
      <w:r w:rsidR="001A7216" w:rsidRPr="00B76708">
        <w:t>(1)</w:t>
      </w:r>
      <w:r w:rsidR="001A7216" w:rsidRPr="00732F19">
        <w:tab/>
        <w:t>A person cannot bring an action in respect of a failure to comply with the procedure for making a habitat conservation order unless the person is substantially or materially disadvantaged by the failure.</w:t>
      </w:r>
    </w:p>
    <w:p w:rsidR="001A7216" w:rsidRPr="00732F19" w:rsidRDefault="00B76708" w:rsidP="00C67CD6">
      <w:pPr>
        <w:pStyle w:val="DraftHeading2"/>
        <w:tabs>
          <w:tab w:val="right" w:pos="1247"/>
        </w:tabs>
        <w:ind w:left="1361" w:hanging="1361"/>
        <w:rPr>
          <w:bCs/>
        </w:rPr>
      </w:pPr>
      <w:r>
        <w:tab/>
      </w:r>
      <w:r w:rsidR="001A7216" w:rsidRPr="00B76708">
        <w:t>(2)</w:t>
      </w:r>
      <w:r w:rsidR="001A7216" w:rsidRPr="00732F19">
        <w:tab/>
        <w:t>A habitat conservation order or an amendment to a habitat conservation order is not made invalid by any failure to comply with the procedure for making or amending a habitat conservation order.</w:t>
      </w:r>
    </w:p>
    <w:p w:rsidR="001A7216" w:rsidRPr="00732F19" w:rsidRDefault="00B76708" w:rsidP="00C67CD6">
      <w:pPr>
        <w:pStyle w:val="DraftHeading2"/>
        <w:tabs>
          <w:tab w:val="right" w:pos="1247"/>
        </w:tabs>
        <w:ind w:left="1361" w:hanging="1361"/>
      </w:pPr>
      <w:r>
        <w:tab/>
      </w:r>
      <w:r w:rsidR="001A7216" w:rsidRPr="00B76708">
        <w:t>(3)</w:t>
      </w:r>
      <w:r w:rsidR="001A7216" w:rsidRPr="00732F19">
        <w:tab/>
        <w:t>A person may apply to the Tribunal for review of a decision to make a habitat conservation order if that person is substantially or materially disadvantaged by a failure to comply with the procedure for making the order.</w:t>
      </w:r>
    </w:p>
    <w:p w:rsidR="005676A7" w:rsidRDefault="005676A7" w:rsidP="0049263F">
      <w:pPr>
        <w:pStyle w:val="SideNote"/>
        <w:framePr w:wrap="around"/>
        <w:rPr>
          <w:lang w:eastAsia="en-AU"/>
        </w:rPr>
      </w:pPr>
      <w:r>
        <w:rPr>
          <w:lang w:eastAsia="en-AU"/>
        </w:rPr>
        <w:lastRenderedPageBreak/>
        <w:t>S. 34 substituted by No. 28/2019 s. 20.</w:t>
      </w:r>
    </w:p>
    <w:p w:rsidR="001A7216" w:rsidRPr="00732F19" w:rsidRDefault="00B76708" w:rsidP="00C67CD6">
      <w:pPr>
        <w:pStyle w:val="DraftHeading1"/>
        <w:tabs>
          <w:tab w:val="right" w:pos="680"/>
        </w:tabs>
        <w:ind w:left="850" w:hanging="850"/>
      </w:pPr>
      <w:r>
        <w:tab/>
      </w:r>
      <w:bookmarkStart w:id="88" w:name="_Toc40859326"/>
      <w:r w:rsidR="001A7216" w:rsidRPr="005676A7">
        <w:t>34</w:t>
      </w:r>
      <w:r w:rsidR="001A7216" w:rsidRPr="00732F19">
        <w:tab/>
        <w:t>Suspension of other licences, permits and authorities</w:t>
      </w:r>
      <w:bookmarkEnd w:id="88"/>
    </w:p>
    <w:p w:rsidR="001A7216" w:rsidRPr="00732F19" w:rsidRDefault="00B76708" w:rsidP="00C67CD6">
      <w:pPr>
        <w:pStyle w:val="DraftHeading2"/>
        <w:tabs>
          <w:tab w:val="right" w:pos="1247"/>
        </w:tabs>
        <w:ind w:left="1361" w:hanging="1361"/>
      </w:pPr>
      <w:r>
        <w:tab/>
      </w:r>
      <w:r w:rsidR="001A7216" w:rsidRPr="00B76708">
        <w:t>(1)</w:t>
      </w:r>
      <w:r w:rsidR="001A7216" w:rsidRPr="00732F19">
        <w:tab/>
        <w:t>The Minister may suspend a licence, permit or other authority issued under any other Act that permits the holder of the licence, permit or authority to act in contravention of a habitat conservation order.</w:t>
      </w:r>
    </w:p>
    <w:p w:rsidR="001A7216" w:rsidRPr="00732F19" w:rsidRDefault="00B76708" w:rsidP="00C67CD6">
      <w:pPr>
        <w:pStyle w:val="DraftHeading2"/>
        <w:tabs>
          <w:tab w:val="right" w:pos="1247"/>
        </w:tabs>
        <w:ind w:left="1361" w:hanging="1361"/>
      </w:pPr>
      <w:r>
        <w:tab/>
      </w:r>
      <w:r w:rsidR="001A7216" w:rsidRPr="00B76708">
        <w:t>(2)</w:t>
      </w:r>
      <w:r w:rsidR="001A7216" w:rsidRPr="00732F19">
        <w:tab/>
        <w:t>A licence, permit or other authority referred to in subsection (1) may be suspended to the extent that it permits the contravention of the habitat conservation order.</w:t>
      </w:r>
    </w:p>
    <w:p w:rsidR="001A7216" w:rsidRPr="00732F19" w:rsidRDefault="00B76708" w:rsidP="00C67CD6">
      <w:pPr>
        <w:pStyle w:val="DraftHeading2"/>
        <w:tabs>
          <w:tab w:val="right" w:pos="1247"/>
        </w:tabs>
        <w:ind w:left="1361" w:hanging="1361"/>
      </w:pPr>
      <w:r>
        <w:tab/>
      </w:r>
      <w:r w:rsidR="001A7216" w:rsidRPr="00B76708">
        <w:t>(3)</w:t>
      </w:r>
      <w:r w:rsidR="001A7216" w:rsidRPr="00732F19">
        <w:tab/>
        <w:t>Before suspending the licence, permit or other authority, the Secretary must consult with the issuer of the licence, permit or authority and advise the Minister of the result of the consultation.</w:t>
      </w:r>
    </w:p>
    <w:p w:rsidR="001A7216" w:rsidRPr="00732F19" w:rsidRDefault="00B76708" w:rsidP="00C67CD6">
      <w:pPr>
        <w:pStyle w:val="DraftHeading2"/>
        <w:tabs>
          <w:tab w:val="right" w:pos="1247"/>
        </w:tabs>
        <w:ind w:left="1361" w:hanging="1361"/>
      </w:pPr>
      <w:r>
        <w:tab/>
      </w:r>
      <w:r w:rsidR="001A7216" w:rsidRPr="00B76708">
        <w:t>(4)</w:t>
      </w:r>
      <w:r w:rsidR="001A7216" w:rsidRPr="00732F19">
        <w:tab/>
        <w:t>The Secretary must give notice of the suspension of the licence, permit or other authority to the holder of the licence, permit or authority.</w:t>
      </w:r>
    </w:p>
    <w:p w:rsidR="001A7216" w:rsidRPr="00732F19" w:rsidRDefault="00B76708" w:rsidP="00C67CD6">
      <w:pPr>
        <w:pStyle w:val="DraftHeading2"/>
        <w:tabs>
          <w:tab w:val="right" w:pos="1247"/>
        </w:tabs>
        <w:ind w:left="1361" w:hanging="1361"/>
      </w:pPr>
      <w:r>
        <w:tab/>
      </w:r>
      <w:r w:rsidR="001A7216" w:rsidRPr="00B76708">
        <w:t>(5)</w:t>
      </w:r>
      <w:r w:rsidR="001A7216" w:rsidRPr="00732F19">
        <w:tab/>
        <w:t>The suspension of the licence, permit or other authority commences—</w:t>
      </w:r>
    </w:p>
    <w:p w:rsidR="001A7216" w:rsidRPr="00732F19" w:rsidRDefault="00B76708" w:rsidP="00C67CD6">
      <w:pPr>
        <w:pStyle w:val="DraftHeading3"/>
        <w:tabs>
          <w:tab w:val="right" w:pos="1757"/>
        </w:tabs>
        <w:ind w:left="1871" w:hanging="1871"/>
      </w:pPr>
      <w:r>
        <w:tab/>
      </w:r>
      <w:r w:rsidR="001A7216" w:rsidRPr="00B76708">
        <w:t>(a)</w:t>
      </w:r>
      <w:r w:rsidR="001A7216" w:rsidRPr="00732F19">
        <w:tab/>
        <w:t>at the time at which the notice is given; or</w:t>
      </w:r>
    </w:p>
    <w:p w:rsidR="001A7216" w:rsidRPr="00732F19" w:rsidRDefault="00B76708" w:rsidP="00C67CD6">
      <w:pPr>
        <w:pStyle w:val="DraftHeading3"/>
        <w:tabs>
          <w:tab w:val="right" w:pos="1757"/>
        </w:tabs>
        <w:ind w:left="1871" w:hanging="1871"/>
      </w:pPr>
      <w:r>
        <w:tab/>
      </w:r>
      <w:r w:rsidR="001A7216" w:rsidRPr="00B76708">
        <w:t>(b)</w:t>
      </w:r>
      <w:r w:rsidR="001A7216" w:rsidRPr="00732F19">
        <w:tab/>
        <w:t>on any later date specified in the notice.</w:t>
      </w:r>
    </w:p>
    <w:p w:rsidR="005676A7" w:rsidRDefault="005676A7" w:rsidP="0049263F">
      <w:pPr>
        <w:pStyle w:val="SideNote"/>
        <w:framePr w:wrap="around"/>
        <w:rPr>
          <w:lang w:eastAsia="en-AU"/>
        </w:rPr>
      </w:pPr>
      <w:r>
        <w:rPr>
          <w:lang w:eastAsia="en-AU"/>
        </w:rPr>
        <w:t>S. 35 substituted by No. 28/2019 s. 20.</w:t>
      </w:r>
    </w:p>
    <w:p w:rsidR="001A7216" w:rsidRPr="00732F19" w:rsidRDefault="00B76708" w:rsidP="00C67CD6">
      <w:pPr>
        <w:pStyle w:val="DraftHeading1"/>
        <w:tabs>
          <w:tab w:val="right" w:pos="680"/>
        </w:tabs>
        <w:ind w:left="850" w:hanging="850"/>
      </w:pPr>
      <w:r>
        <w:tab/>
      </w:r>
      <w:bookmarkStart w:id="89" w:name="_Toc40859327"/>
      <w:r w:rsidR="001A7216" w:rsidRPr="005676A7">
        <w:t>35</w:t>
      </w:r>
      <w:r w:rsidR="001A7216" w:rsidRPr="00732F19">
        <w:tab/>
        <w:t>Permits</w:t>
      </w:r>
      <w:bookmarkEnd w:id="89"/>
    </w:p>
    <w:p w:rsidR="001A7216" w:rsidRPr="00732F19" w:rsidRDefault="00B76708" w:rsidP="00C67CD6">
      <w:pPr>
        <w:pStyle w:val="DraftHeading2"/>
        <w:tabs>
          <w:tab w:val="right" w:pos="1247"/>
        </w:tabs>
        <w:ind w:left="1361" w:hanging="1361"/>
      </w:pPr>
      <w:r>
        <w:tab/>
      </w:r>
      <w:r w:rsidR="001A7216" w:rsidRPr="00B76708">
        <w:t>(1)</w:t>
      </w:r>
      <w:r w:rsidR="001A7216" w:rsidRPr="00732F19">
        <w:tab/>
        <w:t>A person who wishes to undertake a particular use or activity for which a permit is required under a habitat conservation order must apply to the Minister.</w:t>
      </w:r>
    </w:p>
    <w:p w:rsidR="001A7216" w:rsidRPr="00732F19" w:rsidRDefault="00B76708" w:rsidP="00C67CD6">
      <w:pPr>
        <w:pStyle w:val="DraftHeading2"/>
        <w:tabs>
          <w:tab w:val="right" w:pos="1247"/>
        </w:tabs>
        <w:ind w:left="1361" w:hanging="1361"/>
        <w:rPr>
          <w:szCs w:val="24"/>
          <w:lang w:eastAsia="en-AU"/>
        </w:rPr>
      </w:pPr>
      <w:r>
        <w:rPr>
          <w:lang w:eastAsia="en-AU"/>
        </w:rPr>
        <w:tab/>
      </w:r>
      <w:r w:rsidR="001A7216" w:rsidRPr="00B76708">
        <w:rPr>
          <w:lang w:eastAsia="en-AU"/>
        </w:rPr>
        <w:t>(2)</w:t>
      </w:r>
      <w:r w:rsidR="001A7216" w:rsidRPr="00732F19">
        <w:rPr>
          <w:lang w:eastAsia="en-AU"/>
        </w:rPr>
        <w:tab/>
        <w:t>In determining whether to grant a permit, the Minister must consider</w:t>
      </w:r>
      <w:r w:rsidR="001A7216" w:rsidRPr="00732F19">
        <w:rPr>
          <w:rFonts w:cstheme="minorHAnsi"/>
          <w:lang w:eastAsia="en-AU"/>
        </w:rPr>
        <w:t>—</w:t>
      </w:r>
    </w:p>
    <w:p w:rsidR="001A7216" w:rsidRPr="00732F19" w:rsidRDefault="00B76708" w:rsidP="00C67CD6">
      <w:pPr>
        <w:pStyle w:val="DraftHeading3"/>
        <w:tabs>
          <w:tab w:val="right" w:pos="1757"/>
        </w:tabs>
        <w:ind w:left="1871" w:hanging="1871"/>
        <w:rPr>
          <w:szCs w:val="24"/>
          <w:lang w:eastAsia="en-AU"/>
        </w:rPr>
      </w:pPr>
      <w:r>
        <w:rPr>
          <w:lang w:eastAsia="en-AU"/>
        </w:rPr>
        <w:tab/>
      </w:r>
      <w:r w:rsidR="001A7216" w:rsidRPr="00B76708">
        <w:rPr>
          <w:lang w:eastAsia="en-AU"/>
        </w:rPr>
        <w:t>(a)</w:t>
      </w:r>
      <w:r w:rsidR="001A7216" w:rsidRPr="00732F19">
        <w:rPr>
          <w:lang w:eastAsia="en-AU"/>
        </w:rPr>
        <w:tab/>
        <w:t>the objectives and principles of this Act; and</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the significance of the likely impacts of the proposal on the habitat or the persistence of taxa or communities of flora or fauna within the area; and</w:t>
      </w:r>
    </w:p>
    <w:p w:rsidR="001A7216" w:rsidRPr="00732F19" w:rsidRDefault="00B76708" w:rsidP="00C67CD6">
      <w:pPr>
        <w:pStyle w:val="DraftHeading3"/>
        <w:tabs>
          <w:tab w:val="right" w:pos="1757"/>
        </w:tabs>
        <w:ind w:left="1871" w:hanging="1871"/>
        <w:rPr>
          <w:szCs w:val="24"/>
          <w:lang w:eastAsia="en-AU"/>
        </w:rPr>
      </w:pPr>
      <w:r>
        <w:rPr>
          <w:lang w:eastAsia="en-AU"/>
        </w:rPr>
        <w:lastRenderedPageBreak/>
        <w:tab/>
      </w:r>
      <w:r w:rsidR="001A7216" w:rsidRPr="00B76708">
        <w:rPr>
          <w:lang w:eastAsia="en-AU"/>
        </w:rPr>
        <w:t>(c)</w:t>
      </w:r>
      <w:r w:rsidR="001A7216" w:rsidRPr="00732F19">
        <w:rPr>
          <w:lang w:eastAsia="en-AU"/>
        </w:rPr>
        <w:tab/>
        <w:t>whether all reasonable steps have been taken to avoid the impacts of the proposal on the habitat or the persistence of taxa or communities of flora or fauna within the area; and</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(d)</w:t>
      </w:r>
      <w:r w:rsidR="001A7216" w:rsidRPr="00732F19">
        <w:rPr>
          <w:lang w:eastAsia="en-AU"/>
        </w:rPr>
        <w:tab/>
        <w:t>the likely effectiveness of any proposed measures to mitigate the impacts of the proposal on the habitat or the persistence of taxa or communities of flora or fauna within the area; and</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(e)</w:t>
      </w:r>
      <w:r w:rsidR="001A7216" w:rsidRPr="00732F19">
        <w:rPr>
          <w:lang w:eastAsia="en-AU"/>
        </w:rPr>
        <w:tab/>
        <w:t>any possible social and economic effects that the granting of the permit might have.</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(3)</w:t>
      </w:r>
      <w:r w:rsidR="001A7216" w:rsidRPr="00732F19">
        <w:rPr>
          <w:lang w:eastAsia="en-AU"/>
        </w:rPr>
        <w:tab/>
        <w:t>The Minister must not grant a permit unless the Minister considers that the granting of a permit would not threaten the conservation of any taxon or community of flora or fauna within the area.</w:t>
      </w:r>
    </w:p>
    <w:p w:rsidR="001A7216" w:rsidRPr="00732F19" w:rsidRDefault="00B76708" w:rsidP="00C67CD6">
      <w:pPr>
        <w:pStyle w:val="DraftHeading2"/>
        <w:tabs>
          <w:tab w:val="right" w:pos="1247"/>
        </w:tabs>
        <w:ind w:left="1361" w:hanging="1361"/>
      </w:pPr>
      <w:r>
        <w:rPr>
          <w:lang w:eastAsia="en-AU"/>
        </w:rPr>
        <w:tab/>
      </w:r>
      <w:r w:rsidR="001A7216" w:rsidRPr="00B76708">
        <w:rPr>
          <w:lang w:eastAsia="en-AU"/>
        </w:rPr>
        <w:t>(4)</w:t>
      </w:r>
      <w:r w:rsidR="001A7216" w:rsidRPr="00732F19">
        <w:rPr>
          <w:lang w:eastAsia="en-AU"/>
        </w:rPr>
        <w:tab/>
        <w:t>If</w:t>
      </w:r>
      <w:r w:rsidR="001A7216" w:rsidRPr="00732F19">
        <w:t xml:space="preserve"> the Secretary undertakes any actions or works to manage a habitat or a person is required to repair any damage to the habitat under a habitat conservation order, the Secretary or person is not required to obtain a permit or other authority under the </w:t>
      </w:r>
      <w:r w:rsidR="001A7216" w:rsidRPr="00732F19">
        <w:rPr>
          <w:b/>
        </w:rPr>
        <w:t>Planning and Environment Act 1987</w:t>
      </w:r>
      <w:r w:rsidR="001A7216" w:rsidRPr="00732F19">
        <w:t xml:space="preserve"> to carry out those actions or works.</w:t>
      </w:r>
    </w:p>
    <w:p w:rsidR="005676A7" w:rsidRDefault="005676A7" w:rsidP="0049263F">
      <w:pPr>
        <w:pStyle w:val="SideNote"/>
        <w:framePr w:wrap="around"/>
        <w:rPr>
          <w:lang w:eastAsia="en-AU"/>
        </w:rPr>
      </w:pPr>
      <w:r>
        <w:rPr>
          <w:lang w:eastAsia="en-AU"/>
        </w:rPr>
        <w:t>S. 36 substituted by No. 28/2019 s. 20.</w:t>
      </w:r>
    </w:p>
    <w:p w:rsidR="001A7216" w:rsidRPr="00732F19" w:rsidRDefault="00B76708" w:rsidP="00C67CD6">
      <w:pPr>
        <w:pStyle w:val="DraftHeading1"/>
        <w:tabs>
          <w:tab w:val="right" w:pos="680"/>
        </w:tabs>
        <w:ind w:left="850" w:hanging="850"/>
        <w:rPr>
          <w:szCs w:val="24"/>
          <w:lang w:eastAsia="en-AU"/>
        </w:rPr>
      </w:pPr>
      <w:r>
        <w:rPr>
          <w:lang w:eastAsia="en-AU"/>
        </w:rPr>
        <w:tab/>
      </w:r>
      <w:bookmarkStart w:id="90" w:name="_Toc40859328"/>
      <w:r w:rsidR="001A7216" w:rsidRPr="005676A7">
        <w:rPr>
          <w:lang w:eastAsia="en-AU"/>
        </w:rPr>
        <w:t>36</w:t>
      </w:r>
      <w:r w:rsidR="001A7216" w:rsidRPr="00732F19">
        <w:rPr>
          <w:lang w:eastAsia="en-AU"/>
        </w:rPr>
        <w:tab/>
        <w:t>Reviews</w:t>
      </w:r>
      <w:bookmarkEnd w:id="90"/>
    </w:p>
    <w:p w:rsidR="001A7216" w:rsidRPr="00732F19" w:rsidRDefault="00B76708" w:rsidP="00C67CD6">
      <w:pPr>
        <w:pStyle w:val="DraftHeading2"/>
        <w:tabs>
          <w:tab w:val="right" w:pos="1247"/>
        </w:tabs>
        <w:ind w:left="1361" w:hanging="1361"/>
        <w:rPr>
          <w:rFonts w:cstheme="minorHAnsi"/>
          <w:lang w:eastAsia="en-AU"/>
        </w:rPr>
      </w:pPr>
      <w:r>
        <w:rPr>
          <w:lang w:eastAsia="en-AU"/>
        </w:rPr>
        <w:tab/>
      </w:r>
      <w:r w:rsidR="001A7216" w:rsidRPr="00B76708">
        <w:rPr>
          <w:lang w:eastAsia="en-AU"/>
        </w:rPr>
        <w:t>(1)</w:t>
      </w:r>
      <w:r w:rsidR="001A7216" w:rsidRPr="00732F19">
        <w:rPr>
          <w:lang w:eastAsia="en-AU"/>
        </w:rPr>
        <w:tab/>
        <w:t>A person may apply to the Tribunal for review of</w:t>
      </w:r>
      <w:r w:rsidR="001A7216" w:rsidRPr="00732F19">
        <w:rPr>
          <w:rFonts w:cstheme="minorHAnsi"/>
          <w:lang w:eastAsia="en-AU"/>
        </w:rPr>
        <w:t>—</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a requirement or prohibition imposed by a habitat conservation order that affects that person's interests; or</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a decision of the Minister under a habitat conservation order that affects that person's interests; or</w:t>
      </w:r>
    </w:p>
    <w:p w:rsidR="001A7216" w:rsidRPr="00732F19" w:rsidRDefault="00B76708" w:rsidP="00C67CD6">
      <w:pPr>
        <w:pStyle w:val="DraftHeading3"/>
        <w:tabs>
          <w:tab w:val="right" w:pos="1757"/>
        </w:tabs>
        <w:ind w:left="1871" w:hanging="1871"/>
        <w:rPr>
          <w:lang w:eastAsia="en-AU"/>
        </w:rPr>
      </w:pPr>
      <w:r>
        <w:tab/>
      </w:r>
      <w:r w:rsidR="001A7216" w:rsidRPr="00B76708">
        <w:t>(c)</w:t>
      </w:r>
      <w:r w:rsidR="001A7216" w:rsidRPr="00732F19">
        <w:tab/>
        <w:t>a decision of the Minister to suspend a licence, permit or authority of that person under section 34.</w:t>
      </w:r>
    </w:p>
    <w:p w:rsidR="001A7216" w:rsidRPr="00732F19" w:rsidRDefault="00B76708" w:rsidP="00C67CD6">
      <w:pPr>
        <w:pStyle w:val="DraftHeading2"/>
        <w:tabs>
          <w:tab w:val="right" w:pos="1247"/>
        </w:tabs>
        <w:ind w:left="1361" w:hanging="1361"/>
        <w:rPr>
          <w:lang w:eastAsia="en-AU"/>
        </w:rPr>
      </w:pPr>
      <w:r>
        <w:rPr>
          <w:lang w:eastAsia="en-AU"/>
        </w:rPr>
        <w:lastRenderedPageBreak/>
        <w:tab/>
      </w:r>
      <w:r w:rsidR="001A7216" w:rsidRPr="00B76708">
        <w:rPr>
          <w:lang w:eastAsia="en-AU"/>
        </w:rPr>
        <w:t>(2)</w:t>
      </w:r>
      <w:r w:rsidR="001A7216" w:rsidRPr="00732F19">
        <w:rPr>
          <w:lang w:eastAsia="en-AU"/>
        </w:rPr>
        <w:tab/>
        <w:t>If the Minister has not determined an application for a permit within 45 days after it is lodged, the Minister is taken to have made a decision refusing the application at the end of that 45-day period.</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(3)</w:t>
      </w:r>
      <w:r w:rsidR="001A7216" w:rsidRPr="00732F19">
        <w:rPr>
          <w:lang w:eastAsia="en-AU"/>
        </w:rPr>
        <w:tab/>
        <w:t>An application for review must be made—</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within 30 days after the day on which the applicant was advised of the requirement, prohibition or decision; or</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in the circumstances referred to in subsection (2), within 30 days after the end of the 45</w:t>
      </w:r>
      <w:r w:rsidR="00FC6998">
        <w:rPr>
          <w:lang w:eastAsia="en-AU"/>
        </w:rPr>
        <w:noBreakHyphen/>
      </w:r>
      <w:r w:rsidR="001A7216" w:rsidRPr="00732F19">
        <w:rPr>
          <w:lang w:eastAsia="en-AU"/>
        </w:rPr>
        <w:t>day period referred to in that subsection.</w:t>
      </w:r>
    </w:p>
    <w:p w:rsidR="005676A7" w:rsidRDefault="005676A7" w:rsidP="0049263F">
      <w:pPr>
        <w:pStyle w:val="SideNote"/>
        <w:framePr w:wrap="around"/>
        <w:rPr>
          <w:lang w:eastAsia="en-AU"/>
        </w:rPr>
      </w:pPr>
      <w:r>
        <w:rPr>
          <w:lang w:eastAsia="en-AU"/>
        </w:rPr>
        <w:t>S. 37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91" w:name="_Toc40859329"/>
      <w:r w:rsidR="001A7216" w:rsidRPr="005676A7">
        <w:rPr>
          <w:lang w:eastAsia="en-AU"/>
        </w:rPr>
        <w:t>37</w:t>
      </w:r>
      <w:r w:rsidR="001A7216" w:rsidRPr="00732F19">
        <w:rPr>
          <w:lang w:eastAsia="en-AU"/>
        </w:rPr>
        <w:tab/>
        <w:t>Application for declaration</w:t>
      </w:r>
      <w:bookmarkEnd w:id="91"/>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(1)</w:t>
      </w:r>
      <w:r w:rsidR="001A7216" w:rsidRPr="00732F19">
        <w:rPr>
          <w:lang w:eastAsia="en-AU"/>
        </w:rPr>
        <w:tab/>
        <w:t>A</w:t>
      </w:r>
      <w:r w:rsidR="00FC6998">
        <w:rPr>
          <w:lang w:eastAsia="en-AU"/>
        </w:rPr>
        <w:t xml:space="preserve"> </w:t>
      </w:r>
      <w:r w:rsidR="001A7216" w:rsidRPr="00732F19">
        <w:rPr>
          <w:lang w:eastAsia="en-AU"/>
        </w:rPr>
        <w:t>person</w:t>
      </w:r>
      <w:r w:rsidR="00FC6998">
        <w:rPr>
          <w:lang w:eastAsia="en-AU"/>
        </w:rPr>
        <w:t xml:space="preserve"> </w:t>
      </w:r>
      <w:r w:rsidR="001A7216" w:rsidRPr="00732F19">
        <w:rPr>
          <w:lang w:eastAsia="en-AU"/>
        </w:rPr>
        <w:t>may</w:t>
      </w:r>
      <w:r w:rsidR="00FC6998">
        <w:rPr>
          <w:lang w:eastAsia="en-AU"/>
        </w:rPr>
        <w:t xml:space="preserve"> </w:t>
      </w:r>
      <w:r w:rsidR="001A7216" w:rsidRPr="00732F19">
        <w:rPr>
          <w:lang w:eastAsia="en-AU"/>
        </w:rPr>
        <w:t>apply</w:t>
      </w:r>
      <w:r w:rsidR="00FC6998">
        <w:rPr>
          <w:lang w:eastAsia="en-AU"/>
        </w:rPr>
        <w:t xml:space="preserve"> </w:t>
      </w:r>
      <w:r w:rsidR="001A7216" w:rsidRPr="00732F19">
        <w:rPr>
          <w:lang w:eastAsia="en-AU"/>
        </w:rPr>
        <w:t>to</w:t>
      </w:r>
      <w:r w:rsidR="00FC6998">
        <w:rPr>
          <w:lang w:eastAsia="en-AU"/>
        </w:rPr>
        <w:t xml:space="preserve"> </w:t>
      </w:r>
      <w:r w:rsidR="001A7216" w:rsidRPr="00732F19">
        <w:rPr>
          <w:lang w:eastAsia="en-AU"/>
        </w:rPr>
        <w:t>the</w:t>
      </w:r>
      <w:r w:rsidR="00FC6998">
        <w:rPr>
          <w:lang w:eastAsia="en-AU"/>
        </w:rPr>
        <w:t xml:space="preserve"> </w:t>
      </w:r>
      <w:r w:rsidR="001A7216" w:rsidRPr="00732F19">
        <w:rPr>
          <w:lang w:eastAsia="en-AU"/>
        </w:rPr>
        <w:t>Tribunal</w:t>
      </w:r>
      <w:r w:rsidR="00FC6998">
        <w:rPr>
          <w:lang w:eastAsia="en-AU"/>
        </w:rPr>
        <w:t xml:space="preserve"> </w:t>
      </w:r>
      <w:r w:rsidR="001A7216" w:rsidRPr="00732F19">
        <w:rPr>
          <w:lang w:eastAsia="en-AU"/>
        </w:rPr>
        <w:t>for</w:t>
      </w:r>
      <w:r w:rsidR="00FC6998">
        <w:rPr>
          <w:lang w:eastAsia="en-AU"/>
        </w:rPr>
        <w:t xml:space="preserve"> </w:t>
      </w:r>
      <w:r w:rsidR="001A7216" w:rsidRPr="00732F19">
        <w:rPr>
          <w:lang w:eastAsia="en-AU"/>
        </w:rPr>
        <w:t>a</w:t>
      </w:r>
      <w:r w:rsidR="00FC6998">
        <w:rPr>
          <w:lang w:eastAsia="en-AU"/>
        </w:rPr>
        <w:t xml:space="preserve"> </w:t>
      </w:r>
      <w:r w:rsidR="001A7216" w:rsidRPr="00732F19">
        <w:rPr>
          <w:lang w:eastAsia="en-AU"/>
        </w:rPr>
        <w:t>declaration</w:t>
      </w:r>
      <w:r w:rsidR="00FC6998">
        <w:rPr>
          <w:lang w:eastAsia="en-AU"/>
        </w:rPr>
        <w:t xml:space="preserve"> </w:t>
      </w:r>
      <w:r w:rsidR="001A7216" w:rsidRPr="00732F19">
        <w:rPr>
          <w:lang w:eastAsia="en-AU"/>
        </w:rPr>
        <w:t>concerning</w:t>
      </w:r>
      <w:r w:rsidR="00FC6998">
        <w:rPr>
          <w:lang w:eastAsia="en-AU"/>
        </w:rPr>
        <w:t xml:space="preserve"> </w:t>
      </w:r>
      <w:r w:rsidR="001A7216" w:rsidRPr="00732F19">
        <w:rPr>
          <w:lang w:eastAsia="en-AU"/>
        </w:rPr>
        <w:t>the</w:t>
      </w:r>
      <w:r w:rsidR="00FC6998">
        <w:rPr>
          <w:lang w:eastAsia="en-AU"/>
        </w:rPr>
        <w:t xml:space="preserve"> </w:t>
      </w:r>
      <w:r w:rsidR="001A7216" w:rsidRPr="00732F19">
        <w:rPr>
          <w:lang w:eastAsia="en-AU"/>
        </w:rPr>
        <w:t>validity</w:t>
      </w:r>
      <w:r w:rsidR="00FC6998">
        <w:rPr>
          <w:lang w:eastAsia="en-AU"/>
        </w:rPr>
        <w:t xml:space="preserve"> </w:t>
      </w:r>
      <w:r w:rsidR="001A7216" w:rsidRPr="00732F19">
        <w:rPr>
          <w:lang w:eastAsia="en-AU"/>
        </w:rPr>
        <w:t>of</w:t>
      </w:r>
      <w:r w:rsidR="00FC6998">
        <w:rPr>
          <w:lang w:eastAsia="en-AU"/>
        </w:rPr>
        <w:t xml:space="preserve"> </w:t>
      </w:r>
      <w:r w:rsidR="001A7216" w:rsidRPr="00732F19">
        <w:rPr>
          <w:lang w:eastAsia="en-AU"/>
        </w:rPr>
        <w:t>a</w:t>
      </w:r>
      <w:r w:rsidR="00FC6998">
        <w:rPr>
          <w:lang w:eastAsia="en-AU"/>
        </w:rPr>
        <w:t xml:space="preserve"> </w:t>
      </w:r>
      <w:r w:rsidR="001A7216" w:rsidRPr="00732F19">
        <w:rPr>
          <w:lang w:eastAsia="en-AU"/>
        </w:rPr>
        <w:t>requirement,</w:t>
      </w:r>
      <w:r w:rsidR="00FC6998">
        <w:rPr>
          <w:lang w:eastAsia="en-AU"/>
        </w:rPr>
        <w:t xml:space="preserve"> </w:t>
      </w:r>
      <w:r w:rsidR="001A7216" w:rsidRPr="00732F19">
        <w:rPr>
          <w:lang w:eastAsia="en-AU"/>
        </w:rPr>
        <w:t>prohibition</w:t>
      </w:r>
      <w:r w:rsidR="00FC6998">
        <w:rPr>
          <w:lang w:eastAsia="en-AU"/>
        </w:rPr>
        <w:t xml:space="preserve"> </w:t>
      </w:r>
      <w:r w:rsidR="001A7216" w:rsidRPr="00732F19">
        <w:rPr>
          <w:lang w:eastAsia="en-AU"/>
        </w:rPr>
        <w:t>or</w:t>
      </w:r>
      <w:r w:rsidR="00FC6998">
        <w:rPr>
          <w:lang w:eastAsia="en-AU"/>
        </w:rPr>
        <w:t xml:space="preserve"> </w:t>
      </w:r>
      <w:r w:rsidR="001A7216" w:rsidRPr="00732F19">
        <w:rPr>
          <w:lang w:eastAsia="en-AU"/>
        </w:rPr>
        <w:t>decision</w:t>
      </w:r>
      <w:r w:rsidR="00FC6998">
        <w:rPr>
          <w:lang w:eastAsia="en-AU"/>
        </w:rPr>
        <w:t xml:space="preserve"> </w:t>
      </w:r>
      <w:r w:rsidR="001A7216" w:rsidRPr="00732F19">
        <w:rPr>
          <w:lang w:eastAsia="en-AU"/>
        </w:rPr>
        <w:t>referred</w:t>
      </w:r>
      <w:r w:rsidR="00FC6998">
        <w:rPr>
          <w:lang w:eastAsia="en-AU"/>
        </w:rPr>
        <w:t xml:space="preserve"> </w:t>
      </w:r>
      <w:r w:rsidR="001A7216" w:rsidRPr="00732F19">
        <w:rPr>
          <w:lang w:eastAsia="en-AU"/>
        </w:rPr>
        <w:t>to</w:t>
      </w:r>
      <w:r w:rsidR="00FC6998">
        <w:rPr>
          <w:lang w:eastAsia="en-AU"/>
        </w:rPr>
        <w:t xml:space="preserve"> </w:t>
      </w:r>
      <w:r w:rsidR="001A7216" w:rsidRPr="00732F19">
        <w:rPr>
          <w:lang w:eastAsia="en-AU"/>
        </w:rPr>
        <w:t>in</w:t>
      </w:r>
      <w:r w:rsidR="00FC6998">
        <w:rPr>
          <w:lang w:eastAsia="en-AU"/>
        </w:rPr>
        <w:t xml:space="preserve"> </w:t>
      </w:r>
      <w:r w:rsidR="001A7216" w:rsidRPr="00732F19">
        <w:rPr>
          <w:lang w:eastAsia="en-AU"/>
        </w:rPr>
        <w:t>section</w:t>
      </w:r>
      <w:r w:rsidR="00FC6998">
        <w:rPr>
          <w:lang w:eastAsia="en-AU"/>
        </w:rPr>
        <w:t xml:space="preserve"> </w:t>
      </w:r>
      <w:r w:rsidR="001A7216" w:rsidRPr="00732F19">
        <w:rPr>
          <w:lang w:eastAsia="en-AU"/>
        </w:rPr>
        <w:t>36(1).</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(2)</w:t>
      </w:r>
      <w:r w:rsidR="001A7216" w:rsidRPr="00732F19">
        <w:rPr>
          <w:lang w:eastAsia="en-AU"/>
        </w:rPr>
        <w:tab/>
        <w:t>On</w:t>
      </w:r>
      <w:r w:rsidR="00FC6998">
        <w:rPr>
          <w:lang w:eastAsia="en-AU"/>
        </w:rPr>
        <w:t xml:space="preserve"> </w:t>
      </w:r>
      <w:r w:rsidR="001A7216" w:rsidRPr="00732F19">
        <w:rPr>
          <w:lang w:eastAsia="en-AU"/>
        </w:rPr>
        <w:t>an</w:t>
      </w:r>
      <w:r w:rsidR="00FC6998">
        <w:rPr>
          <w:lang w:eastAsia="en-AU"/>
        </w:rPr>
        <w:t xml:space="preserve"> </w:t>
      </w:r>
      <w:r w:rsidR="001A7216" w:rsidRPr="00732F19">
        <w:rPr>
          <w:lang w:eastAsia="en-AU"/>
        </w:rPr>
        <w:t>application</w:t>
      </w:r>
      <w:r w:rsidR="00FC6998">
        <w:rPr>
          <w:lang w:eastAsia="en-AU"/>
        </w:rPr>
        <w:t xml:space="preserve"> </w:t>
      </w:r>
      <w:r w:rsidR="001A7216" w:rsidRPr="00732F19">
        <w:rPr>
          <w:lang w:eastAsia="en-AU"/>
        </w:rPr>
        <w:t>under</w:t>
      </w:r>
      <w:r w:rsidR="00FC6998">
        <w:rPr>
          <w:lang w:eastAsia="en-AU"/>
        </w:rPr>
        <w:t xml:space="preserve"> </w:t>
      </w:r>
      <w:r w:rsidR="001A7216" w:rsidRPr="00732F19">
        <w:rPr>
          <w:lang w:eastAsia="en-AU"/>
        </w:rPr>
        <w:t>subsection</w:t>
      </w:r>
      <w:r w:rsidR="00FC6998">
        <w:rPr>
          <w:lang w:eastAsia="en-AU"/>
        </w:rPr>
        <w:t xml:space="preserve"> </w:t>
      </w:r>
      <w:r w:rsidR="001A7216" w:rsidRPr="00732F19">
        <w:rPr>
          <w:lang w:eastAsia="en-AU"/>
        </w:rPr>
        <w:t>(1),</w:t>
      </w:r>
      <w:r w:rsidR="00FC6998">
        <w:rPr>
          <w:lang w:eastAsia="en-AU"/>
        </w:rPr>
        <w:t xml:space="preserve"> </w:t>
      </w:r>
      <w:r w:rsidR="001A7216" w:rsidRPr="00732F19">
        <w:rPr>
          <w:lang w:eastAsia="en-AU"/>
        </w:rPr>
        <w:t>the</w:t>
      </w:r>
      <w:r w:rsidR="00FC6998">
        <w:rPr>
          <w:lang w:eastAsia="en-AU"/>
        </w:rPr>
        <w:t xml:space="preserve"> </w:t>
      </w:r>
      <w:r w:rsidR="001A7216" w:rsidRPr="00732F19">
        <w:rPr>
          <w:lang w:eastAsia="en-AU"/>
        </w:rPr>
        <w:t>Tribunal</w:t>
      </w:r>
      <w:r w:rsidR="00FC6998">
        <w:rPr>
          <w:lang w:eastAsia="en-AU"/>
        </w:rPr>
        <w:t xml:space="preserve"> </w:t>
      </w:r>
      <w:r w:rsidR="001A7216" w:rsidRPr="00732F19">
        <w:rPr>
          <w:lang w:eastAsia="en-AU"/>
        </w:rPr>
        <w:t>may</w:t>
      </w:r>
      <w:r w:rsidR="00FC6998">
        <w:rPr>
          <w:lang w:eastAsia="en-AU"/>
        </w:rPr>
        <w:t xml:space="preserve"> </w:t>
      </w:r>
      <w:r w:rsidR="001A7216" w:rsidRPr="00732F19">
        <w:rPr>
          <w:lang w:eastAsia="en-AU"/>
        </w:rPr>
        <w:t>make</w:t>
      </w:r>
      <w:r w:rsidR="00FC6998">
        <w:rPr>
          <w:lang w:eastAsia="en-AU"/>
        </w:rPr>
        <w:t xml:space="preserve"> </w:t>
      </w:r>
      <w:r w:rsidR="001A7216" w:rsidRPr="00732F19">
        <w:rPr>
          <w:lang w:eastAsia="en-AU"/>
        </w:rPr>
        <w:t>any</w:t>
      </w:r>
      <w:r w:rsidR="00FC6998">
        <w:rPr>
          <w:lang w:eastAsia="en-AU"/>
        </w:rPr>
        <w:t xml:space="preserve"> </w:t>
      </w:r>
      <w:r w:rsidR="001A7216" w:rsidRPr="00732F19">
        <w:rPr>
          <w:lang w:eastAsia="en-AU"/>
        </w:rPr>
        <w:t>declaration</w:t>
      </w:r>
      <w:r w:rsidR="00FC6998">
        <w:rPr>
          <w:lang w:eastAsia="en-AU"/>
        </w:rPr>
        <w:t xml:space="preserve"> </w:t>
      </w:r>
      <w:r w:rsidR="001A7216" w:rsidRPr="00732F19">
        <w:rPr>
          <w:lang w:eastAsia="en-AU"/>
        </w:rPr>
        <w:t>it</w:t>
      </w:r>
      <w:r w:rsidR="00FC6998">
        <w:rPr>
          <w:lang w:eastAsia="en-AU"/>
        </w:rPr>
        <w:t xml:space="preserve"> </w:t>
      </w:r>
      <w:r w:rsidR="001A7216" w:rsidRPr="00732F19">
        <w:rPr>
          <w:lang w:eastAsia="en-AU"/>
        </w:rPr>
        <w:t>considers</w:t>
      </w:r>
      <w:r w:rsidR="00FC6998">
        <w:rPr>
          <w:lang w:eastAsia="en-AU"/>
        </w:rPr>
        <w:t xml:space="preserve"> </w:t>
      </w:r>
      <w:r w:rsidR="001A7216" w:rsidRPr="00732F19">
        <w:rPr>
          <w:lang w:eastAsia="en-AU"/>
        </w:rPr>
        <w:t>appropriate</w:t>
      </w:r>
      <w:r w:rsidR="00FC6998">
        <w:rPr>
          <w:lang w:eastAsia="en-AU"/>
        </w:rPr>
        <w:t xml:space="preserve"> </w:t>
      </w:r>
      <w:r w:rsidR="001A7216" w:rsidRPr="00732F19">
        <w:rPr>
          <w:lang w:eastAsia="en-AU"/>
        </w:rPr>
        <w:t>in</w:t>
      </w:r>
      <w:r w:rsidR="00FC6998">
        <w:rPr>
          <w:lang w:eastAsia="en-AU"/>
        </w:rPr>
        <w:t xml:space="preserve"> </w:t>
      </w:r>
      <w:r w:rsidR="001A7216" w:rsidRPr="00732F19">
        <w:rPr>
          <w:lang w:eastAsia="en-AU"/>
        </w:rPr>
        <w:t>the</w:t>
      </w:r>
      <w:r w:rsidR="00FC6998">
        <w:rPr>
          <w:lang w:eastAsia="en-AU"/>
        </w:rPr>
        <w:t xml:space="preserve"> </w:t>
      </w:r>
      <w:r w:rsidR="001A7216" w:rsidRPr="00732F19">
        <w:rPr>
          <w:lang w:eastAsia="en-AU"/>
        </w:rPr>
        <w:t>circumstances.</w:t>
      </w:r>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(3)</w:t>
      </w:r>
      <w:r w:rsidR="001A7216" w:rsidRPr="00732F19">
        <w:rPr>
          <w:lang w:eastAsia="en-AU"/>
        </w:rPr>
        <w:tab/>
        <w:t>The Tribunal's power to make a declaration under this section is exercisable only by a presidential member of the Tribunal.</w:t>
      </w:r>
    </w:p>
    <w:p w:rsidR="005676A7" w:rsidRDefault="005676A7" w:rsidP="0049263F">
      <w:pPr>
        <w:pStyle w:val="SideNote"/>
        <w:framePr w:wrap="around"/>
        <w:rPr>
          <w:lang w:eastAsia="en-AU"/>
        </w:rPr>
      </w:pPr>
      <w:r>
        <w:rPr>
          <w:lang w:eastAsia="en-AU"/>
        </w:rPr>
        <w:t>S. 38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92" w:name="_Toc40859330"/>
      <w:r w:rsidR="001A7216" w:rsidRPr="005676A7">
        <w:rPr>
          <w:lang w:eastAsia="en-AU"/>
        </w:rPr>
        <w:t>38</w:t>
      </w:r>
      <w:r w:rsidR="001A7216" w:rsidRPr="00732F19">
        <w:rPr>
          <w:lang w:eastAsia="en-AU"/>
        </w:rPr>
        <w:tab/>
        <w:t>Matters Tribunal must take into account</w:t>
      </w:r>
      <w:bookmarkEnd w:id="92"/>
    </w:p>
    <w:p w:rsidR="001A7216" w:rsidRPr="00732F19" w:rsidRDefault="001A7216" w:rsidP="00C67CD6">
      <w:pPr>
        <w:pStyle w:val="BodySectionSub"/>
        <w:rPr>
          <w:szCs w:val="24"/>
          <w:lang w:eastAsia="en-AU"/>
        </w:rPr>
      </w:pPr>
      <w:r w:rsidRPr="00732F19">
        <w:rPr>
          <w:lang w:eastAsia="en-AU"/>
        </w:rPr>
        <w:t>In determining an application for review under section 36 or a declaration under section 37 the Tribunal must—</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(a)</w:t>
      </w:r>
      <w:r w:rsidR="001A7216" w:rsidRPr="00732F19">
        <w:rPr>
          <w:lang w:eastAsia="en-AU"/>
        </w:rPr>
        <w:tab/>
        <w:t>take into account any relevant planning scheme; and</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where appropriate, have regard to any</w:t>
      </w:r>
      <w:r w:rsidR="00FC6998">
        <w:rPr>
          <w:lang w:eastAsia="en-AU"/>
        </w:rPr>
        <w:t xml:space="preserve"> </w:t>
      </w:r>
      <w:r w:rsidR="001A7216" w:rsidRPr="00732F19">
        <w:rPr>
          <w:lang w:eastAsia="en-AU"/>
        </w:rPr>
        <w:t xml:space="preserve">planning scheme or amendment adopted by a planning authority under the </w:t>
      </w:r>
      <w:r w:rsidR="001A7216" w:rsidRPr="00732F19">
        <w:rPr>
          <w:b/>
          <w:lang w:eastAsia="en-AU"/>
        </w:rPr>
        <w:t>Planning and Environment Act 1987</w:t>
      </w:r>
      <w:r w:rsidR="001A7216" w:rsidRPr="00732F19">
        <w:rPr>
          <w:lang w:eastAsia="en-AU"/>
        </w:rPr>
        <w:t xml:space="preserve"> but not, as at the date the application is determined, approved </w:t>
      </w:r>
      <w:r w:rsidR="001A7216" w:rsidRPr="00732F19">
        <w:rPr>
          <w:lang w:eastAsia="en-AU"/>
        </w:rPr>
        <w:lastRenderedPageBreak/>
        <w:t>by the Minister or the planning authority; and</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(c)</w:t>
      </w:r>
      <w:r w:rsidR="001A7216" w:rsidRPr="00732F19">
        <w:rPr>
          <w:lang w:eastAsia="en-AU"/>
        </w:rPr>
        <w:tab/>
        <w:t>take account of, and give effect to, any</w:t>
      </w:r>
      <w:r w:rsidR="00FC6998">
        <w:rPr>
          <w:lang w:eastAsia="en-AU"/>
        </w:rPr>
        <w:t xml:space="preserve"> </w:t>
      </w:r>
      <w:r w:rsidR="001A7216" w:rsidRPr="00732F19">
        <w:rPr>
          <w:lang w:eastAsia="en-AU"/>
        </w:rPr>
        <w:t xml:space="preserve">relevant State environment protection policy declared in any Order made by the Governor in Council under section 16 of the </w:t>
      </w:r>
      <w:r w:rsidR="001A7216" w:rsidRPr="00732F19">
        <w:rPr>
          <w:b/>
          <w:lang w:eastAsia="en-AU"/>
        </w:rPr>
        <w:t>Environment Protection Act 1970</w:t>
      </w:r>
      <w:r w:rsidR="001A7216" w:rsidRPr="00732F19">
        <w:rPr>
          <w:lang w:eastAsia="en-AU"/>
        </w:rPr>
        <w:t>; and</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(d)</w:t>
      </w:r>
      <w:r w:rsidR="001A7216" w:rsidRPr="00732F19">
        <w:rPr>
          <w:lang w:eastAsia="en-AU"/>
        </w:rPr>
        <w:tab/>
        <w:t xml:space="preserve">where appropriate, have regard to any agreement made under section 173 of the </w:t>
      </w:r>
      <w:r w:rsidR="001A7216" w:rsidRPr="00732F19">
        <w:rPr>
          <w:b/>
          <w:lang w:eastAsia="en-AU"/>
        </w:rPr>
        <w:t>Planning and Environment Act 1987</w:t>
      </w:r>
      <w:r w:rsidR="001A7216" w:rsidRPr="00732F19">
        <w:rPr>
          <w:lang w:eastAsia="en-AU"/>
        </w:rPr>
        <w:t xml:space="preserve"> affecting land the subject of the application.</w:t>
      </w:r>
    </w:p>
    <w:p w:rsidR="005676A7" w:rsidRDefault="005676A7" w:rsidP="0049263F">
      <w:pPr>
        <w:pStyle w:val="SideNote"/>
        <w:framePr w:wrap="around"/>
        <w:rPr>
          <w:lang w:eastAsia="en-AU"/>
        </w:rPr>
      </w:pPr>
      <w:r>
        <w:rPr>
          <w:lang w:eastAsia="en-AU"/>
        </w:rPr>
        <w:t>S. 39 substituted by No. 28/2019 s. 20.</w:t>
      </w:r>
    </w:p>
    <w:p w:rsidR="001A7216" w:rsidRPr="00732F19" w:rsidRDefault="00B76708" w:rsidP="00C67CD6">
      <w:pPr>
        <w:pStyle w:val="DraftHeading1"/>
        <w:tabs>
          <w:tab w:val="right" w:pos="680"/>
        </w:tabs>
        <w:ind w:left="850" w:hanging="850"/>
        <w:rPr>
          <w:lang w:eastAsia="en-AU"/>
        </w:rPr>
      </w:pPr>
      <w:r>
        <w:rPr>
          <w:lang w:eastAsia="en-AU"/>
        </w:rPr>
        <w:tab/>
      </w:r>
      <w:bookmarkStart w:id="93" w:name="_Toc40859331"/>
      <w:r w:rsidR="001A7216" w:rsidRPr="005676A7">
        <w:rPr>
          <w:lang w:eastAsia="en-AU"/>
        </w:rPr>
        <w:t>39</w:t>
      </w:r>
      <w:r w:rsidR="001A7216" w:rsidRPr="00732F19">
        <w:rPr>
          <w:lang w:eastAsia="en-AU"/>
        </w:rPr>
        <w:tab/>
        <w:t>Compensation</w:t>
      </w:r>
      <w:bookmarkEnd w:id="93"/>
    </w:p>
    <w:p w:rsidR="001A7216" w:rsidRPr="00732F19" w:rsidRDefault="00B76708" w:rsidP="00C67CD6">
      <w:pPr>
        <w:pStyle w:val="DraftHeading2"/>
        <w:tabs>
          <w:tab w:val="right" w:pos="1247"/>
        </w:tabs>
        <w:ind w:left="1361" w:hanging="1361"/>
        <w:rPr>
          <w:lang w:eastAsia="en-AU"/>
        </w:rPr>
      </w:pPr>
      <w:r>
        <w:rPr>
          <w:lang w:eastAsia="en-AU"/>
        </w:rPr>
        <w:tab/>
      </w:r>
      <w:r w:rsidR="001A7216" w:rsidRPr="00B76708">
        <w:rPr>
          <w:lang w:eastAsia="en-AU"/>
        </w:rPr>
        <w:t>(1)</w:t>
      </w:r>
      <w:r w:rsidR="001A7216" w:rsidRPr="00732F19">
        <w:rPr>
          <w:lang w:eastAsia="en-AU"/>
        </w:rPr>
        <w:tab/>
        <w:t>A person is entitled to compensation for financial loss suffered as a natural, direct and reasonable consequence of the making of a habitat conservation order where the order affects—</w:t>
      </w:r>
    </w:p>
    <w:p w:rsidR="001A7216" w:rsidRPr="00732F19" w:rsidRDefault="00B76708" w:rsidP="00C67CD6">
      <w:pPr>
        <w:pStyle w:val="DraftHeading3"/>
        <w:tabs>
          <w:tab w:val="right" w:pos="1757"/>
        </w:tabs>
        <w:ind w:left="1871" w:hanging="1871"/>
        <w:rPr>
          <w:szCs w:val="24"/>
          <w:lang w:eastAsia="en-AU"/>
        </w:rPr>
      </w:pPr>
      <w:r>
        <w:rPr>
          <w:lang w:eastAsia="en-AU"/>
        </w:rPr>
        <w:tab/>
      </w:r>
      <w:r w:rsidR="001A7216" w:rsidRPr="00B76708">
        <w:rPr>
          <w:lang w:eastAsia="en-AU"/>
        </w:rPr>
        <w:t>(a)</w:t>
      </w:r>
      <w:r w:rsidR="001A7216" w:rsidRPr="00732F19">
        <w:rPr>
          <w:lang w:eastAsia="en-AU"/>
        </w:rPr>
        <w:tab/>
        <w:t xml:space="preserve">an existing use right under the </w:t>
      </w:r>
      <w:r w:rsidR="001A7216" w:rsidRPr="00732F19">
        <w:rPr>
          <w:b/>
          <w:lang w:eastAsia="en-AU"/>
        </w:rPr>
        <w:t>Planning and Environment Act 1987</w:t>
      </w:r>
      <w:r w:rsidR="001A7216" w:rsidRPr="00732F19">
        <w:rPr>
          <w:lang w:eastAsia="en-AU"/>
        </w:rPr>
        <w:t>; or</w:t>
      </w:r>
    </w:p>
    <w:p w:rsidR="001A7216" w:rsidRPr="00732F19" w:rsidRDefault="00B76708" w:rsidP="00C67CD6">
      <w:pPr>
        <w:pStyle w:val="DraftHeading3"/>
        <w:tabs>
          <w:tab w:val="right" w:pos="1757"/>
        </w:tabs>
        <w:ind w:left="1871" w:hanging="1871"/>
        <w:rPr>
          <w:lang w:eastAsia="en-AU"/>
        </w:rPr>
      </w:pPr>
      <w:r>
        <w:rPr>
          <w:lang w:eastAsia="en-AU"/>
        </w:rPr>
        <w:tab/>
      </w:r>
      <w:r w:rsidR="001A7216" w:rsidRPr="00B76708">
        <w:rPr>
          <w:lang w:eastAsia="en-AU"/>
        </w:rPr>
        <w:t>(b)</w:t>
      </w:r>
      <w:r w:rsidR="001A7216" w:rsidRPr="00732F19">
        <w:rPr>
          <w:lang w:eastAsia="en-AU"/>
        </w:rPr>
        <w:tab/>
        <w:t>an authority granted under another Act.</w:t>
      </w:r>
    </w:p>
    <w:p w:rsidR="001A7216" w:rsidRPr="00732F19" w:rsidRDefault="00B76708" w:rsidP="00C67CD6">
      <w:pPr>
        <w:pStyle w:val="DraftHeading2"/>
        <w:tabs>
          <w:tab w:val="right" w:pos="1247"/>
        </w:tabs>
        <w:ind w:left="1361" w:hanging="1361"/>
      </w:pPr>
      <w:r>
        <w:tab/>
      </w:r>
      <w:r w:rsidR="001A7216" w:rsidRPr="00B76708">
        <w:t>(2)</w:t>
      </w:r>
      <w:r w:rsidR="001A7216" w:rsidRPr="00732F19">
        <w:tab/>
        <w:t>In addition to subsection (1), the holder of a licence, permit or other authority suspended under section 34 is entitled to compensation for financial loss suffered as a natural, direct and reasonable consequence of the suspension of that licence, permit or other authority.</w:t>
      </w:r>
    </w:p>
    <w:p w:rsidR="001A7216" w:rsidRPr="00732F19" w:rsidRDefault="00B76708" w:rsidP="00C67CD6">
      <w:pPr>
        <w:pStyle w:val="DraftHeading2"/>
        <w:tabs>
          <w:tab w:val="right" w:pos="1247"/>
        </w:tabs>
        <w:ind w:left="1361" w:hanging="1361"/>
      </w:pPr>
      <w:r>
        <w:tab/>
      </w:r>
      <w:r w:rsidR="001A7216" w:rsidRPr="00B76708">
        <w:t>(3)</w:t>
      </w:r>
      <w:r w:rsidR="001A7216" w:rsidRPr="00732F19">
        <w:tab/>
        <w:t>The Secretary must determine the amount of compensation to be paid to a person entitled to compensation.</w:t>
      </w:r>
    </w:p>
    <w:p w:rsidR="001A7216" w:rsidRPr="00732F19" w:rsidRDefault="00B76708" w:rsidP="00C67CD6">
      <w:pPr>
        <w:pStyle w:val="DraftHeading2"/>
        <w:tabs>
          <w:tab w:val="right" w:pos="1247"/>
        </w:tabs>
        <w:ind w:left="1361" w:hanging="1361"/>
      </w:pPr>
      <w:r>
        <w:tab/>
      </w:r>
      <w:r w:rsidR="001A7216" w:rsidRPr="00B76708">
        <w:t>(4)</w:t>
      </w:r>
      <w:r w:rsidR="001A7216" w:rsidRPr="00732F19">
        <w:tab/>
        <w:t>In making a determination under subsection (3), the Secretary must consult with, and consider the submissions of, any other relevant person or body and must have regard to the following matters—</w:t>
      </w:r>
    </w:p>
    <w:p w:rsidR="001A7216" w:rsidRPr="00732F19" w:rsidRDefault="00B76708" w:rsidP="00C67CD6">
      <w:pPr>
        <w:pStyle w:val="DraftHeading3"/>
        <w:tabs>
          <w:tab w:val="right" w:pos="1757"/>
        </w:tabs>
        <w:ind w:left="1871" w:hanging="1871"/>
      </w:pPr>
      <w:r>
        <w:tab/>
      </w:r>
      <w:r w:rsidR="001A7216" w:rsidRPr="00B76708">
        <w:t>(a)</w:t>
      </w:r>
      <w:r w:rsidR="001A7216" w:rsidRPr="00732F19">
        <w:tab/>
        <w:t>the amount by which, in the Secretary's opinion, the value of the land will be increased or decreased because of the order;</w:t>
      </w:r>
    </w:p>
    <w:p w:rsidR="001A7216" w:rsidRPr="00732F19" w:rsidRDefault="00B76708" w:rsidP="00C67CD6">
      <w:pPr>
        <w:pStyle w:val="DraftHeading3"/>
        <w:tabs>
          <w:tab w:val="right" w:pos="1757"/>
        </w:tabs>
        <w:ind w:left="1871" w:hanging="1871"/>
      </w:pPr>
      <w:r>
        <w:lastRenderedPageBreak/>
        <w:tab/>
      </w:r>
      <w:r w:rsidR="001A7216" w:rsidRPr="00B76708">
        <w:t>(b)</w:t>
      </w:r>
      <w:r w:rsidR="001A7216" w:rsidRPr="00732F19">
        <w:tab/>
        <w:t>the amount of financial loss to the person which, in the Secretary's opinion, would result from compliance with the order;</w:t>
      </w:r>
    </w:p>
    <w:p w:rsidR="001A7216" w:rsidRPr="00732F19" w:rsidRDefault="00B76708" w:rsidP="00C67CD6">
      <w:pPr>
        <w:pStyle w:val="DraftHeading3"/>
        <w:tabs>
          <w:tab w:val="right" w:pos="1757"/>
        </w:tabs>
        <w:ind w:left="1871" w:hanging="1871"/>
      </w:pPr>
      <w:r>
        <w:tab/>
      </w:r>
      <w:r w:rsidR="001A7216" w:rsidRPr="00B76708">
        <w:t>(c)</w:t>
      </w:r>
      <w:r w:rsidR="001A7216" w:rsidRPr="00732F19">
        <w:tab/>
        <w:t>any increase in the value of the land which, in the Secretary's opinion, would result from the carrying out of works by the Secretary;</w:t>
      </w:r>
    </w:p>
    <w:p w:rsidR="001A7216" w:rsidRPr="00732F19" w:rsidRDefault="00B76708" w:rsidP="00C67CD6">
      <w:pPr>
        <w:pStyle w:val="DraftHeading3"/>
        <w:tabs>
          <w:tab w:val="right" w:pos="1757"/>
        </w:tabs>
        <w:ind w:left="1871" w:hanging="1871"/>
      </w:pPr>
      <w:r>
        <w:tab/>
      </w:r>
      <w:r w:rsidR="001A7216" w:rsidRPr="00B76708">
        <w:t>(d)</w:t>
      </w:r>
      <w:r w:rsidR="001A7216" w:rsidRPr="00732F19">
        <w:tab/>
        <w:t>what, in the Secretary's opinion, will be the cost of any works required to be carried out on the land;</w:t>
      </w:r>
    </w:p>
    <w:p w:rsidR="001A7216" w:rsidRPr="00732F19" w:rsidRDefault="00B76708" w:rsidP="00C67CD6">
      <w:pPr>
        <w:pStyle w:val="DraftHeading3"/>
        <w:tabs>
          <w:tab w:val="right" w:pos="1757"/>
        </w:tabs>
        <w:ind w:left="1871" w:hanging="1871"/>
      </w:pPr>
      <w:r>
        <w:tab/>
      </w:r>
      <w:r w:rsidR="001A7216" w:rsidRPr="00B76708">
        <w:t>(e)</w:t>
      </w:r>
      <w:r w:rsidR="001A7216" w:rsidRPr="00732F19">
        <w:tab/>
        <w:t>any change in the value of chattels or</w:t>
      </w:r>
      <w:r w:rsidR="00FC6998">
        <w:t xml:space="preserve"> </w:t>
      </w:r>
      <w:r w:rsidR="001A7216" w:rsidRPr="00732F19">
        <w:t>improvements which would, in the Secretary's opinion, occur because the land use or activity to which they relate is to be restricted or prohibited by the order;</w:t>
      </w:r>
    </w:p>
    <w:p w:rsidR="001A7216" w:rsidRPr="00732F19" w:rsidRDefault="00B76708" w:rsidP="00C67CD6">
      <w:pPr>
        <w:pStyle w:val="DraftHeading3"/>
        <w:tabs>
          <w:tab w:val="right" w:pos="1757"/>
        </w:tabs>
        <w:ind w:left="1871" w:hanging="1871"/>
      </w:pPr>
      <w:r>
        <w:tab/>
      </w:r>
      <w:r w:rsidR="001A7216" w:rsidRPr="00B76708">
        <w:t>(f)</w:t>
      </w:r>
      <w:r w:rsidR="001A7216" w:rsidRPr="00732F19">
        <w:tab/>
        <w:t xml:space="preserve">any other matter which the Secretary considers relevant. </w:t>
      </w:r>
    </w:p>
    <w:p w:rsidR="001A7216" w:rsidRPr="00732F19" w:rsidRDefault="00B76708" w:rsidP="00C67CD6">
      <w:pPr>
        <w:pStyle w:val="DraftHeading2"/>
        <w:tabs>
          <w:tab w:val="right" w:pos="1247"/>
        </w:tabs>
        <w:ind w:left="1361" w:hanging="1361"/>
      </w:pPr>
      <w:r>
        <w:tab/>
      </w:r>
      <w:r w:rsidR="001A7216" w:rsidRPr="00B76708">
        <w:t>(5)</w:t>
      </w:r>
      <w:r w:rsidR="001A7216" w:rsidRPr="00732F19">
        <w:tab/>
        <w:t>If compensation is payable under this section, the person to whom it is payable is also entitled to be paid for any reasonable costs associated with the claim for compensation and interest associated with the claim for compensation calculated from the time when the loss was first incurred.</w:t>
      </w:r>
    </w:p>
    <w:p w:rsidR="001A7216" w:rsidRPr="00732F19" w:rsidRDefault="00B76708" w:rsidP="00C67CD6">
      <w:pPr>
        <w:pStyle w:val="DraftHeading2"/>
        <w:tabs>
          <w:tab w:val="right" w:pos="1247"/>
        </w:tabs>
        <w:ind w:left="1361" w:hanging="1361"/>
      </w:pPr>
      <w:r>
        <w:tab/>
      </w:r>
      <w:r w:rsidR="001A7216" w:rsidRPr="00B76708">
        <w:t>(6)</w:t>
      </w:r>
      <w:r w:rsidR="001A7216" w:rsidRPr="00732F19">
        <w:tab/>
        <w:t xml:space="preserve">If a person has applied for compensation, the Secretary may decide to make a payment of an amount determined by the Secretary to that person in advance of any decision being made on that person's application. </w:t>
      </w:r>
    </w:p>
    <w:p w:rsidR="001A7216" w:rsidRPr="00732F19" w:rsidRDefault="00B76708" w:rsidP="00C67CD6">
      <w:pPr>
        <w:pStyle w:val="DraftHeading2"/>
        <w:tabs>
          <w:tab w:val="right" w:pos="1247"/>
        </w:tabs>
        <w:ind w:left="1361" w:hanging="1361"/>
      </w:pPr>
      <w:r>
        <w:tab/>
      </w:r>
      <w:r w:rsidR="001A7216" w:rsidRPr="00B76708">
        <w:t>(7)</w:t>
      </w:r>
      <w:r w:rsidR="001A7216" w:rsidRPr="00732F19">
        <w:tab/>
        <w:t xml:space="preserve">The Secretary may pay compensation to a person entitled to receive it by part payments at periodic intervals if the Secretary and that person so agree. </w:t>
      </w:r>
    </w:p>
    <w:p w:rsidR="001A7216" w:rsidRPr="00732F19" w:rsidRDefault="00B76708" w:rsidP="00C67CD6">
      <w:pPr>
        <w:pStyle w:val="DraftHeading2"/>
        <w:tabs>
          <w:tab w:val="right" w:pos="1247"/>
        </w:tabs>
        <w:ind w:left="1361" w:hanging="1361"/>
      </w:pPr>
      <w:r>
        <w:tab/>
      </w:r>
      <w:r w:rsidR="001A7216" w:rsidRPr="00B76708">
        <w:t>(8)</w:t>
      </w:r>
      <w:r w:rsidR="001A7216" w:rsidRPr="00732F19">
        <w:tab/>
        <w:t xml:space="preserve">Parts 10 and 11 and section 37 of the </w:t>
      </w:r>
      <w:r w:rsidR="001A7216" w:rsidRPr="00732F19">
        <w:rPr>
          <w:b/>
          <w:bCs/>
        </w:rPr>
        <w:t>Land Acquisition and Compensation Act 1986</w:t>
      </w:r>
      <w:r w:rsidR="001A7216" w:rsidRPr="00732F19">
        <w:t>, with any necessary changes, apply to the determination of compensation under this section as if the claim were a claim under section 37 of that Act.</w:t>
      </w:r>
    </w:p>
    <w:p w:rsidR="001A7216" w:rsidRPr="00732F19" w:rsidRDefault="00B76708" w:rsidP="00C67CD6">
      <w:pPr>
        <w:pStyle w:val="DraftHeading2"/>
        <w:tabs>
          <w:tab w:val="right" w:pos="1247"/>
        </w:tabs>
        <w:ind w:left="1361" w:hanging="1361"/>
      </w:pPr>
      <w:r>
        <w:lastRenderedPageBreak/>
        <w:tab/>
      </w:r>
      <w:r w:rsidR="001A7216" w:rsidRPr="00B76708">
        <w:t>(9)</w:t>
      </w:r>
      <w:r w:rsidR="001A7216" w:rsidRPr="00732F19">
        <w:tab/>
        <w:t>In this section—</w:t>
      </w:r>
    </w:p>
    <w:p w:rsidR="001A7216" w:rsidRPr="00732F19" w:rsidRDefault="001A7216" w:rsidP="00C67CD6">
      <w:pPr>
        <w:pStyle w:val="DraftDefinition2"/>
        <w:rPr>
          <w:szCs w:val="24"/>
          <w:lang w:eastAsia="en-AU"/>
        </w:rPr>
      </w:pPr>
      <w:r w:rsidRPr="00732F19">
        <w:rPr>
          <w:b/>
          <w:i/>
          <w:lang w:eastAsia="en-AU"/>
        </w:rPr>
        <w:t>existing use right</w:t>
      </w:r>
      <w:r w:rsidRPr="00732F19">
        <w:rPr>
          <w:lang w:eastAsia="en-AU"/>
        </w:rPr>
        <w:t xml:space="preserve"> means a use or other thing</w:t>
      </w:r>
      <w:r w:rsidR="00FC6998">
        <w:rPr>
          <w:lang w:eastAsia="en-AU"/>
        </w:rPr>
        <w:t xml:space="preserve"> </w:t>
      </w:r>
      <w:r w:rsidRPr="00732F19">
        <w:rPr>
          <w:lang w:eastAsia="en-AU"/>
        </w:rPr>
        <w:t xml:space="preserve">referred to in section 6(3) of the </w:t>
      </w:r>
      <w:r w:rsidRPr="00732F19">
        <w:rPr>
          <w:b/>
          <w:lang w:eastAsia="en-AU"/>
        </w:rPr>
        <w:t>Planning and Environment Act 1987</w:t>
      </w:r>
      <w:r w:rsidRPr="00732F19">
        <w:rPr>
          <w:lang w:eastAsia="en-AU"/>
        </w:rPr>
        <w:t xml:space="preserve"> (subject to section 6(4) of that Act).</w:t>
      </w:r>
    </w:p>
    <w:p w:rsidR="005676A7" w:rsidRDefault="005676A7" w:rsidP="0049263F">
      <w:pPr>
        <w:pStyle w:val="SideNote"/>
        <w:framePr w:wrap="around"/>
        <w:rPr>
          <w:lang w:eastAsia="en-AU"/>
        </w:rPr>
      </w:pPr>
      <w:r>
        <w:rPr>
          <w:lang w:eastAsia="en-AU"/>
        </w:rPr>
        <w:t>S. 40 substituted by No. 28/2019 s. 20.</w:t>
      </w:r>
    </w:p>
    <w:p w:rsidR="001A7216" w:rsidRPr="00732F19" w:rsidRDefault="00B76708" w:rsidP="00C67CD6">
      <w:pPr>
        <w:pStyle w:val="DraftHeading1"/>
        <w:tabs>
          <w:tab w:val="right" w:pos="680"/>
        </w:tabs>
        <w:ind w:left="850" w:hanging="850"/>
      </w:pPr>
      <w:r>
        <w:tab/>
      </w:r>
      <w:bookmarkStart w:id="94" w:name="_Toc40859332"/>
      <w:r w:rsidR="001A7216" w:rsidRPr="005676A7">
        <w:t>40</w:t>
      </w:r>
      <w:r w:rsidR="001A7216" w:rsidRPr="00732F19">
        <w:tab/>
        <w:t>Minister and Secretary to ensure conservation of taxon, community or habitat</w:t>
      </w:r>
      <w:bookmarkEnd w:id="94"/>
      <w:r w:rsidR="001A7216" w:rsidRPr="00732F19">
        <w:t xml:space="preserve"> </w:t>
      </w:r>
    </w:p>
    <w:p w:rsidR="001A7216" w:rsidRPr="00732F19" w:rsidRDefault="001A7216" w:rsidP="00C67CD6">
      <w:pPr>
        <w:pStyle w:val="BodySectionSub"/>
      </w:pPr>
      <w:r w:rsidRPr="00732F19">
        <w:t>Before a habitat conservation order expires or before a requirement imposed under section 27 expires, the Minister and the Secretary must take all reasonable steps for the purpose of ensuring the long-term conservation of the taxon, community or critical habitat in respect of which the order was made.</w:t>
      </w:r>
    </w:p>
    <w:p w:rsidR="005676A7" w:rsidRDefault="005676A7" w:rsidP="0049263F">
      <w:pPr>
        <w:pStyle w:val="SideNote"/>
        <w:framePr w:wrap="around"/>
        <w:rPr>
          <w:lang w:eastAsia="en-AU"/>
        </w:rPr>
      </w:pPr>
      <w:r>
        <w:rPr>
          <w:lang w:eastAsia="en-AU"/>
        </w:rPr>
        <w:t>S. 41 substituted by No. 28/2019 s. 20.</w:t>
      </w:r>
    </w:p>
    <w:p w:rsidR="001A7216" w:rsidRPr="00732F19" w:rsidRDefault="00B76708" w:rsidP="00C67CD6">
      <w:pPr>
        <w:pStyle w:val="DraftHeading1"/>
        <w:tabs>
          <w:tab w:val="right" w:pos="680"/>
        </w:tabs>
        <w:ind w:left="850" w:hanging="850"/>
      </w:pPr>
      <w:r>
        <w:tab/>
      </w:r>
      <w:bookmarkStart w:id="95" w:name="_Toc40859333"/>
      <w:r w:rsidR="001A7216" w:rsidRPr="005676A7">
        <w:t>41</w:t>
      </w:r>
      <w:r w:rsidR="001A7216" w:rsidRPr="00732F19">
        <w:tab/>
        <w:t>Habitat conservation orders to prevail over planning schemes</w:t>
      </w:r>
      <w:bookmarkEnd w:id="95"/>
      <w:r w:rsidR="001A7216" w:rsidRPr="00732F19">
        <w:t xml:space="preserve"> </w:t>
      </w:r>
    </w:p>
    <w:p w:rsidR="001A7216" w:rsidRPr="00732F19" w:rsidRDefault="001A7216" w:rsidP="00C67CD6">
      <w:pPr>
        <w:pStyle w:val="BodySectionSub"/>
      </w:pPr>
      <w:r w:rsidRPr="00732F19">
        <w:t>Where there is any conflict between a habitat conservation order and a planning scheme, the order prevails over the planning scheme.</w:t>
      </w:r>
    </w:p>
    <w:p w:rsidR="005676A7" w:rsidRDefault="005676A7" w:rsidP="0049263F">
      <w:pPr>
        <w:pStyle w:val="SideNote"/>
        <w:framePr w:wrap="around"/>
        <w:rPr>
          <w:lang w:eastAsia="en-AU"/>
        </w:rPr>
      </w:pPr>
      <w:r>
        <w:rPr>
          <w:lang w:eastAsia="en-AU"/>
        </w:rPr>
        <w:t>S. 42 substituted by No. 28/2019 s. 20.</w:t>
      </w:r>
    </w:p>
    <w:p w:rsidR="001A7216" w:rsidRPr="00732F19" w:rsidRDefault="00B76708" w:rsidP="00C67CD6">
      <w:pPr>
        <w:pStyle w:val="DraftHeading1"/>
        <w:tabs>
          <w:tab w:val="right" w:pos="680"/>
        </w:tabs>
        <w:ind w:left="850" w:hanging="850"/>
      </w:pPr>
      <w:r>
        <w:tab/>
      </w:r>
      <w:bookmarkStart w:id="96" w:name="_Toc40859334"/>
      <w:r w:rsidR="001A7216" w:rsidRPr="005676A7">
        <w:t>42</w:t>
      </w:r>
      <w:r w:rsidR="001A7216" w:rsidRPr="00732F19">
        <w:tab/>
        <w:t>Register of critical habitat determinations and habitat conservation orders</w:t>
      </w:r>
      <w:bookmarkEnd w:id="96"/>
    </w:p>
    <w:p w:rsidR="001A7216" w:rsidRPr="00732F19" w:rsidRDefault="00B76708" w:rsidP="00C67CD6">
      <w:pPr>
        <w:pStyle w:val="DraftHeading2"/>
        <w:tabs>
          <w:tab w:val="right" w:pos="1247"/>
        </w:tabs>
        <w:ind w:left="1361" w:hanging="1361"/>
      </w:pPr>
      <w:r>
        <w:tab/>
      </w:r>
      <w:r w:rsidR="001A7216" w:rsidRPr="00B76708">
        <w:t>(1)</w:t>
      </w:r>
      <w:r w:rsidR="001A7216" w:rsidRPr="00732F19">
        <w:tab/>
        <w:t>The Secretary must ensure that a register of critical habitat determinations and habitat conservation orders is kept and maintained.</w:t>
      </w:r>
    </w:p>
    <w:p w:rsidR="001A7216" w:rsidRPr="00732F19" w:rsidRDefault="00B76708" w:rsidP="00C67CD6">
      <w:pPr>
        <w:pStyle w:val="DraftHeading2"/>
        <w:tabs>
          <w:tab w:val="right" w:pos="1247"/>
        </w:tabs>
        <w:ind w:left="1361" w:hanging="1361"/>
      </w:pPr>
      <w:r>
        <w:tab/>
      </w:r>
      <w:r w:rsidR="001A7216" w:rsidRPr="00B76708">
        <w:t>(2)</w:t>
      </w:r>
      <w:r w:rsidR="001A7216" w:rsidRPr="00732F19">
        <w:tab/>
        <w:t>The register must include information relating to the following—</w:t>
      </w:r>
    </w:p>
    <w:p w:rsidR="001A7216" w:rsidRPr="00732F19" w:rsidRDefault="00B76708" w:rsidP="00C67CD6">
      <w:pPr>
        <w:pStyle w:val="DraftHeading3"/>
        <w:tabs>
          <w:tab w:val="right" w:pos="1757"/>
        </w:tabs>
        <w:ind w:left="1871" w:hanging="1871"/>
      </w:pPr>
      <w:r>
        <w:tab/>
      </w:r>
      <w:r w:rsidR="001A7216" w:rsidRPr="00B76708">
        <w:t>(a)</w:t>
      </w:r>
      <w:r w:rsidR="001A7216" w:rsidRPr="00732F19">
        <w:tab/>
        <w:t>critical habitat determinations;</w:t>
      </w:r>
    </w:p>
    <w:p w:rsidR="001A7216" w:rsidRPr="00732F19" w:rsidRDefault="00B76708" w:rsidP="00C67CD6">
      <w:pPr>
        <w:pStyle w:val="DraftHeading3"/>
        <w:tabs>
          <w:tab w:val="right" w:pos="1757"/>
        </w:tabs>
        <w:ind w:left="1871" w:hanging="1871"/>
      </w:pPr>
      <w:r>
        <w:tab/>
      </w:r>
      <w:r w:rsidR="001A7216" w:rsidRPr="00B76708">
        <w:t>(b)</w:t>
      </w:r>
      <w:r w:rsidR="001A7216" w:rsidRPr="00732F19">
        <w:tab/>
        <w:t>the amendment or revocation of any critical habitat determinations;</w:t>
      </w:r>
    </w:p>
    <w:p w:rsidR="001A7216" w:rsidRDefault="00B76708" w:rsidP="00C67CD6">
      <w:pPr>
        <w:pStyle w:val="DraftHeading3"/>
        <w:tabs>
          <w:tab w:val="right" w:pos="1757"/>
        </w:tabs>
        <w:ind w:left="1871" w:hanging="1871"/>
      </w:pPr>
      <w:r>
        <w:tab/>
      </w:r>
      <w:r w:rsidR="001A7216" w:rsidRPr="00B76708">
        <w:t>(c)</w:t>
      </w:r>
      <w:r w:rsidR="001A7216" w:rsidRPr="00732F19">
        <w:tab/>
        <w:t>agreements with landowners and public authorities relating to areas of critical habitat;</w:t>
      </w:r>
    </w:p>
    <w:p w:rsidR="00FC6998" w:rsidRPr="00FC6998" w:rsidRDefault="00FC6998" w:rsidP="00FC6998"/>
    <w:p w:rsidR="001A7216" w:rsidRPr="00732F19" w:rsidRDefault="00B76708" w:rsidP="00C67CD6">
      <w:pPr>
        <w:pStyle w:val="DraftHeading3"/>
        <w:tabs>
          <w:tab w:val="right" w:pos="1757"/>
        </w:tabs>
        <w:ind w:left="1871" w:hanging="1871"/>
      </w:pPr>
      <w:r>
        <w:lastRenderedPageBreak/>
        <w:tab/>
      </w:r>
      <w:r w:rsidR="001A7216" w:rsidRPr="00B76708">
        <w:t>(d)</w:t>
      </w:r>
      <w:r w:rsidR="001A7216" w:rsidRPr="00732F19">
        <w:tab/>
        <w:t>habitat conservation orders;</w:t>
      </w:r>
    </w:p>
    <w:p w:rsidR="001A7216" w:rsidRPr="00732F19" w:rsidRDefault="00B76708" w:rsidP="00C67CD6">
      <w:pPr>
        <w:pStyle w:val="DraftHeading3"/>
        <w:tabs>
          <w:tab w:val="right" w:pos="1757"/>
        </w:tabs>
        <w:ind w:left="1871" w:hanging="1871"/>
      </w:pPr>
      <w:r>
        <w:tab/>
      </w:r>
      <w:r w:rsidR="001A7216" w:rsidRPr="00B76708">
        <w:t>(e)</w:t>
      </w:r>
      <w:r w:rsidR="001A7216" w:rsidRPr="00732F19">
        <w:tab/>
        <w:t>the amendment or revocation of any habitat conservation orders.</w:t>
      </w:r>
    </w:p>
    <w:p w:rsidR="001A7216" w:rsidRPr="00732F19" w:rsidRDefault="00B76708" w:rsidP="00C67CD6">
      <w:pPr>
        <w:pStyle w:val="DraftHeading2"/>
        <w:tabs>
          <w:tab w:val="right" w:pos="1247"/>
        </w:tabs>
        <w:ind w:left="1361" w:hanging="1361"/>
      </w:pPr>
      <w:r>
        <w:tab/>
      </w:r>
      <w:r w:rsidR="001A7216" w:rsidRPr="00B76708">
        <w:t>(3)</w:t>
      </w:r>
      <w:r w:rsidR="001A7216" w:rsidRPr="00732F19">
        <w:tab/>
        <w:t>Subject to subsection (4), the Secretary must ensure that an up-to-date copy of the register is made publicly available on the Internet.</w:t>
      </w:r>
    </w:p>
    <w:p w:rsidR="001A7216" w:rsidRPr="00732F19" w:rsidRDefault="00B76708" w:rsidP="00C67CD6">
      <w:pPr>
        <w:pStyle w:val="DraftHeading2"/>
        <w:tabs>
          <w:tab w:val="right" w:pos="1247"/>
        </w:tabs>
        <w:ind w:left="1361" w:hanging="1361"/>
      </w:pPr>
      <w:r>
        <w:tab/>
      </w:r>
      <w:r w:rsidR="001A7216" w:rsidRPr="00B76708">
        <w:t>(4)</w:t>
      </w:r>
      <w:r w:rsidR="001A7216" w:rsidRPr="00732F19">
        <w:tab/>
        <w:t>The Secretary may restrict access to certain information in the register if the Secretary considers that it is necessary to</w:t>
      </w:r>
      <w:r w:rsidR="001A7216">
        <w:t xml:space="preserve"> do so in the public interest.</w:t>
      </w:r>
    </w:p>
    <w:p w:rsidR="002B72AC" w:rsidRPr="00B43213" w:rsidRDefault="002B72AC" w:rsidP="00B43213">
      <w:pPr>
        <w:pStyle w:val="Heading-DIVISION"/>
        <w:rPr>
          <w:sz w:val="28"/>
        </w:rPr>
      </w:pPr>
      <w:bookmarkStart w:id="97" w:name="_Toc40859335"/>
      <w:r w:rsidRPr="00B43213">
        <w:rPr>
          <w:sz w:val="28"/>
        </w:rPr>
        <w:t xml:space="preserve">Division 2—The </w:t>
      </w:r>
      <w:r w:rsidR="006147F3" w:rsidRPr="00B43213">
        <w:rPr>
          <w:sz w:val="28"/>
        </w:rPr>
        <w:t>handling of fl</w:t>
      </w:r>
      <w:r w:rsidRPr="00B43213">
        <w:rPr>
          <w:sz w:val="28"/>
        </w:rPr>
        <w:t>ora</w:t>
      </w:r>
      <w:bookmarkEnd w:id="97"/>
    </w:p>
    <w:p w:rsidR="00FC2297" w:rsidRDefault="002B72AC" w:rsidP="009E0135">
      <w:pPr>
        <w:pStyle w:val="DraftHeading1"/>
        <w:tabs>
          <w:tab w:val="right" w:pos="680"/>
        </w:tabs>
        <w:ind w:left="850" w:hanging="850"/>
      </w:pPr>
      <w:r>
        <w:tab/>
      </w:r>
      <w:bookmarkStart w:id="98" w:name="_Toc40859336"/>
      <w:r>
        <w:t>45</w:t>
      </w:r>
      <w:r w:rsidR="009E0135">
        <w:tab/>
      </w:r>
      <w:r>
        <w:t>Reference to flora</w:t>
      </w:r>
      <w:bookmarkEnd w:id="98"/>
    </w:p>
    <w:p w:rsidR="002B72AC" w:rsidRDefault="002B72AC">
      <w:pPr>
        <w:pStyle w:val="BodySection"/>
      </w:pPr>
      <w:r>
        <w:t>In this Division and in Part 6 a reference to flora</w:t>
      </w:r>
      <w:r w:rsidR="00064323">
        <w:t> </w:t>
      </w:r>
      <w:r>
        <w:t>includes a reference to flora which is not indigenous to Victoria and includes a reference to</w:t>
      </w:r>
      <w:r w:rsidR="00064323">
        <w:t> </w:t>
      </w:r>
      <w:r>
        <w:t>flora in any form including the whole organism or any part or product, whether alive or dead or however processed.</w:t>
      </w:r>
    </w:p>
    <w:p w:rsidR="00ED092C" w:rsidRDefault="00ED092C" w:rsidP="0049263F">
      <w:pPr>
        <w:pStyle w:val="SideNote"/>
        <w:framePr w:wrap="around"/>
      </w:pPr>
      <w:r>
        <w:t>S. 46 substituted by No. 28/2019 s. 21.</w:t>
      </w:r>
    </w:p>
    <w:p w:rsidR="002E014E" w:rsidRPr="00732F19" w:rsidRDefault="002E014E" w:rsidP="00EE37CC">
      <w:pPr>
        <w:pStyle w:val="DraftHeading1"/>
        <w:tabs>
          <w:tab w:val="right" w:pos="680"/>
        </w:tabs>
        <w:ind w:left="850" w:hanging="850"/>
      </w:pPr>
      <w:r>
        <w:tab/>
      </w:r>
      <w:bookmarkStart w:id="99" w:name="_Toc40859337"/>
      <w:r w:rsidRPr="00DD5005">
        <w:t>46</w:t>
      </w:r>
      <w:r w:rsidRPr="00732F19">
        <w:tab/>
        <w:t>Declaration of flora to be protected flora</w:t>
      </w:r>
      <w:bookmarkEnd w:id="99"/>
    </w:p>
    <w:p w:rsidR="002E014E" w:rsidRPr="00732F19" w:rsidRDefault="002E014E" w:rsidP="00EE37CC">
      <w:pPr>
        <w:pStyle w:val="DraftHeading2"/>
        <w:tabs>
          <w:tab w:val="right" w:pos="1247"/>
        </w:tabs>
        <w:ind w:left="1361" w:hanging="1361"/>
        <w:rPr>
          <w:rFonts w:eastAsiaTheme="minorHAnsi"/>
        </w:rPr>
      </w:pPr>
      <w:r>
        <w:tab/>
      </w:r>
      <w:r w:rsidRPr="002E014E">
        <w:t>(1)</w:t>
      </w:r>
      <w:r w:rsidRPr="00732F19">
        <w:tab/>
        <w:t>The Governor in Council, on the recommendation of the Minister, may by Order published in the Government Gazette declare a taxon of flora to be protected.</w:t>
      </w:r>
    </w:p>
    <w:p w:rsidR="002E014E" w:rsidRPr="00732F19" w:rsidRDefault="002E014E" w:rsidP="00EE37CC">
      <w:pPr>
        <w:pStyle w:val="DraftHeading2"/>
        <w:tabs>
          <w:tab w:val="right" w:pos="1247"/>
        </w:tabs>
        <w:ind w:left="1361" w:hanging="1361"/>
        <w:rPr>
          <w:rFonts w:eastAsiaTheme="minorHAnsi"/>
        </w:rPr>
      </w:pPr>
      <w:r>
        <w:rPr>
          <w:rFonts w:eastAsiaTheme="minorHAnsi"/>
        </w:rPr>
        <w:tab/>
      </w:r>
      <w:r w:rsidRPr="002E014E">
        <w:rPr>
          <w:rFonts w:eastAsiaTheme="minorHAnsi"/>
        </w:rPr>
        <w:t>(2)</w:t>
      </w:r>
      <w:r w:rsidRPr="00732F19">
        <w:rPr>
          <w:rFonts w:eastAsiaTheme="minorHAnsi"/>
        </w:rPr>
        <w:tab/>
        <w:t>A declaration of a taxon of flora under subsection (1) may provide that the flora is declared to be protected and subject to a restriction on use.</w:t>
      </w:r>
    </w:p>
    <w:p w:rsidR="002E014E" w:rsidRPr="00732F19" w:rsidRDefault="002E014E" w:rsidP="00EE37CC">
      <w:pPr>
        <w:pStyle w:val="DraftHeading2"/>
        <w:tabs>
          <w:tab w:val="right" w:pos="1247"/>
        </w:tabs>
        <w:ind w:left="1361" w:hanging="1361"/>
      </w:pPr>
      <w:r>
        <w:tab/>
      </w:r>
      <w:r w:rsidRPr="002E014E">
        <w:t>(3)</w:t>
      </w:r>
      <w:r w:rsidRPr="00732F19">
        <w:tab/>
        <w:t>The Minister may recommend that a taxon of flora be declared under subsection (1) if the Minister is satisfied that the taxon must be declared to be protected for any one or more of the following reasons—</w:t>
      </w:r>
    </w:p>
    <w:p w:rsidR="002E014E" w:rsidRPr="00732F19" w:rsidRDefault="002E014E" w:rsidP="00EE37CC">
      <w:pPr>
        <w:pStyle w:val="DraftHeading3"/>
        <w:tabs>
          <w:tab w:val="right" w:pos="1757"/>
        </w:tabs>
        <w:ind w:left="1871" w:hanging="1871"/>
        <w:rPr>
          <w:rFonts w:eastAsiaTheme="minorHAnsi"/>
        </w:rPr>
      </w:pPr>
      <w:r>
        <w:rPr>
          <w:rFonts w:eastAsiaTheme="minorHAnsi"/>
        </w:rPr>
        <w:tab/>
      </w:r>
      <w:r w:rsidRPr="002E014E">
        <w:rPr>
          <w:rFonts w:eastAsiaTheme="minorHAnsi"/>
        </w:rPr>
        <w:t>(a)</w:t>
      </w:r>
      <w:r w:rsidRPr="00732F19">
        <w:rPr>
          <w:rFonts w:eastAsiaTheme="minorHAnsi"/>
        </w:rPr>
        <w:tab/>
        <w:t xml:space="preserve">to ensure the taxon survives and retains its capacity to adapt to environmental change; </w:t>
      </w:r>
    </w:p>
    <w:p w:rsidR="002E014E" w:rsidRPr="00732F19" w:rsidRDefault="002E014E" w:rsidP="00EE37CC">
      <w:pPr>
        <w:pStyle w:val="DraftHeading3"/>
        <w:tabs>
          <w:tab w:val="right" w:pos="1757"/>
        </w:tabs>
        <w:ind w:left="1871" w:hanging="1871"/>
        <w:rPr>
          <w:rFonts w:eastAsiaTheme="minorHAnsi"/>
        </w:rPr>
      </w:pPr>
      <w:r>
        <w:rPr>
          <w:rFonts w:eastAsiaTheme="minorHAnsi"/>
        </w:rPr>
        <w:lastRenderedPageBreak/>
        <w:tab/>
      </w:r>
      <w:r w:rsidRPr="002E014E">
        <w:rPr>
          <w:rFonts w:eastAsiaTheme="minorHAnsi"/>
        </w:rPr>
        <w:t>(b)</w:t>
      </w:r>
      <w:r w:rsidRPr="00732F19">
        <w:rPr>
          <w:rFonts w:eastAsiaTheme="minorHAnsi"/>
        </w:rPr>
        <w:tab/>
        <w:t xml:space="preserve">to ensure the use of the taxon is sustainable; </w:t>
      </w:r>
    </w:p>
    <w:p w:rsidR="002E014E" w:rsidRPr="00732F19" w:rsidRDefault="002E014E" w:rsidP="00EE37CC">
      <w:pPr>
        <w:pStyle w:val="DraftHeading3"/>
        <w:tabs>
          <w:tab w:val="right" w:pos="1757"/>
        </w:tabs>
        <w:ind w:left="1871" w:hanging="1871"/>
        <w:rPr>
          <w:rFonts w:eastAsiaTheme="minorHAnsi"/>
        </w:rPr>
      </w:pPr>
      <w:r>
        <w:rPr>
          <w:rFonts w:eastAsiaTheme="minorHAnsi"/>
        </w:rPr>
        <w:tab/>
      </w:r>
      <w:r w:rsidRPr="002E014E">
        <w:rPr>
          <w:rFonts w:eastAsiaTheme="minorHAnsi"/>
        </w:rPr>
        <w:t>(c)</w:t>
      </w:r>
      <w:r w:rsidRPr="00732F19">
        <w:rPr>
          <w:rFonts w:eastAsiaTheme="minorHAnsi"/>
        </w:rPr>
        <w:tab/>
        <w:t xml:space="preserve">to manage risks to the taxon; </w:t>
      </w:r>
    </w:p>
    <w:p w:rsidR="002E014E" w:rsidRPr="00732F19" w:rsidRDefault="002E014E" w:rsidP="00EE37CC">
      <w:pPr>
        <w:pStyle w:val="DraftHeading3"/>
        <w:tabs>
          <w:tab w:val="right" w:pos="1757"/>
        </w:tabs>
        <w:ind w:left="1871" w:hanging="1871"/>
        <w:rPr>
          <w:rFonts w:eastAsiaTheme="minorHAnsi"/>
        </w:rPr>
      </w:pPr>
      <w:r>
        <w:rPr>
          <w:rFonts w:eastAsiaTheme="minorHAnsi"/>
        </w:rPr>
        <w:tab/>
      </w:r>
      <w:r w:rsidRPr="002E014E">
        <w:rPr>
          <w:rFonts w:eastAsiaTheme="minorHAnsi"/>
        </w:rPr>
        <w:t>(d)</w:t>
      </w:r>
      <w:r w:rsidRPr="00732F19">
        <w:rPr>
          <w:rFonts w:eastAsiaTheme="minorHAnsi"/>
        </w:rPr>
        <w:tab/>
        <w:t>to ensure genetic diversity of the taxon is maintained.</w:t>
      </w:r>
    </w:p>
    <w:p w:rsidR="002E014E" w:rsidRDefault="002E014E" w:rsidP="00AC3A26">
      <w:pPr>
        <w:pStyle w:val="DraftHeading2"/>
        <w:tabs>
          <w:tab w:val="right" w:pos="1247"/>
        </w:tabs>
        <w:ind w:left="1361" w:hanging="1361"/>
      </w:pPr>
      <w:r>
        <w:tab/>
      </w:r>
      <w:r w:rsidRPr="002E014E">
        <w:t>(4)</w:t>
      </w:r>
      <w:r w:rsidRPr="00732F19">
        <w:tab/>
        <w:t>The Minister may recommend, as part of a</w:t>
      </w:r>
      <w:r w:rsidR="00FC6998">
        <w:t xml:space="preserve"> </w:t>
      </w:r>
      <w:r w:rsidRPr="00732F19">
        <w:t>recommendation made under subsection (3), that a taxon of flora be declared to be protected and that the taxon is subject to a restriction on use if the</w:t>
      </w:r>
      <w:r w:rsidRPr="00732F19">
        <w:rPr>
          <w:i/>
        </w:rPr>
        <w:t xml:space="preserve"> </w:t>
      </w:r>
      <w:r w:rsidRPr="00732F19">
        <w:t>Minister is of the opinion that unrestricted commercial or personal use of the members of the taxon has the potential to be ecologically unsustainable.</w:t>
      </w:r>
    </w:p>
    <w:p w:rsidR="002E014E" w:rsidRDefault="00ED092C" w:rsidP="0049263F">
      <w:pPr>
        <w:pStyle w:val="SideNote"/>
        <w:framePr w:wrap="around"/>
      </w:pPr>
      <w:r>
        <w:t>S. 46A inserted by No. 28/2019 s. 21.</w:t>
      </w:r>
    </w:p>
    <w:p w:rsidR="002E014E" w:rsidRPr="00732F19" w:rsidRDefault="002E014E" w:rsidP="00EE37CC">
      <w:pPr>
        <w:pStyle w:val="DraftHeading1"/>
        <w:tabs>
          <w:tab w:val="right" w:pos="680"/>
        </w:tabs>
        <w:ind w:left="850" w:hanging="850"/>
      </w:pPr>
      <w:r>
        <w:tab/>
      </w:r>
      <w:bookmarkStart w:id="100" w:name="_Toc40859338"/>
      <w:r w:rsidRPr="00DD5005">
        <w:t>46A</w:t>
      </w:r>
      <w:r w:rsidRPr="00732F19">
        <w:tab/>
        <w:t>Revocation of declaration of flora to be protected</w:t>
      </w:r>
      <w:bookmarkEnd w:id="100"/>
    </w:p>
    <w:p w:rsidR="002E014E" w:rsidRPr="00732F19" w:rsidRDefault="002E014E" w:rsidP="00EE37CC">
      <w:pPr>
        <w:pStyle w:val="DraftHeading2"/>
        <w:tabs>
          <w:tab w:val="right" w:pos="1247"/>
        </w:tabs>
        <w:ind w:left="1361" w:hanging="1361"/>
      </w:pPr>
      <w:r>
        <w:tab/>
      </w:r>
      <w:r w:rsidRPr="002E014E">
        <w:t>(1)</w:t>
      </w:r>
      <w:r w:rsidRPr="00732F19">
        <w:tab/>
        <w:t>The Governor in Council, on the recommendation of the Minister, may by Order published in the Government Gazette revoke a declaration made under section 46 in relation to any taxon of flora declared to be protected.</w:t>
      </w:r>
    </w:p>
    <w:p w:rsidR="002E014E" w:rsidRPr="00732F19" w:rsidRDefault="002E014E" w:rsidP="00EE37CC">
      <w:pPr>
        <w:pStyle w:val="DraftHeading2"/>
        <w:tabs>
          <w:tab w:val="right" w:pos="1247"/>
        </w:tabs>
        <w:ind w:left="1361" w:hanging="1361"/>
      </w:pPr>
      <w:r>
        <w:rPr>
          <w:rFonts w:eastAsiaTheme="minorHAnsi"/>
        </w:rPr>
        <w:tab/>
      </w:r>
      <w:r w:rsidRPr="002E014E">
        <w:rPr>
          <w:rFonts w:eastAsiaTheme="minorHAnsi"/>
        </w:rPr>
        <w:t>(2)</w:t>
      </w:r>
      <w:r w:rsidRPr="00732F19">
        <w:rPr>
          <w:rFonts w:eastAsiaTheme="minorHAnsi"/>
        </w:rPr>
        <w:tab/>
      </w:r>
      <w:r w:rsidRPr="00732F19">
        <w:t>The Minister may recommend that an Order be made be under subsection (1) in relation to a taxon of flora that is declared protected if the Minister is satisfied that there is no longer any reason specified in section 46(3) for declaring the taxon to be protected</w:t>
      </w:r>
      <w:r w:rsidRPr="00732F19">
        <w:rPr>
          <w:rFonts w:eastAsiaTheme="minorHAnsi"/>
        </w:rPr>
        <w:t>.</w:t>
      </w:r>
      <w:r w:rsidRPr="00732F19">
        <w:t xml:space="preserve"> </w:t>
      </w:r>
    </w:p>
    <w:p w:rsidR="00ED092C" w:rsidRDefault="00ED092C" w:rsidP="0049263F">
      <w:pPr>
        <w:pStyle w:val="SideNote"/>
        <w:framePr w:wrap="around"/>
      </w:pPr>
      <w:r>
        <w:t>S. 46B inserted by No. 28/2019 s. 21.</w:t>
      </w:r>
    </w:p>
    <w:p w:rsidR="002E014E" w:rsidRPr="00732F19" w:rsidRDefault="002E014E" w:rsidP="00EE37CC">
      <w:pPr>
        <w:pStyle w:val="DraftHeading1"/>
        <w:tabs>
          <w:tab w:val="right" w:pos="680"/>
        </w:tabs>
        <w:ind w:left="850" w:hanging="850"/>
      </w:pPr>
      <w:r>
        <w:tab/>
      </w:r>
      <w:bookmarkStart w:id="101" w:name="_Toc40859339"/>
      <w:r w:rsidRPr="00DD5005">
        <w:t>46B</w:t>
      </w:r>
      <w:r w:rsidRPr="00732F19">
        <w:tab/>
        <w:t>Guidelines for declaring flora to be protected flora</w:t>
      </w:r>
      <w:bookmarkEnd w:id="101"/>
    </w:p>
    <w:p w:rsidR="002E014E" w:rsidRPr="00732F19" w:rsidRDefault="002E014E" w:rsidP="00EE37CC">
      <w:pPr>
        <w:pStyle w:val="DraftHeading2"/>
        <w:tabs>
          <w:tab w:val="right" w:pos="1247"/>
        </w:tabs>
        <w:ind w:left="1361" w:hanging="1361"/>
      </w:pPr>
      <w:r>
        <w:tab/>
      </w:r>
      <w:r w:rsidRPr="002E014E">
        <w:t>(1)</w:t>
      </w:r>
      <w:r w:rsidRPr="00732F19">
        <w:tab/>
        <w:t>The Minister must prepare guidelines for determining whether a taxon of flora is eligible to be declared to be protected including being subject to a restriction on use.</w:t>
      </w:r>
    </w:p>
    <w:p w:rsidR="002E014E" w:rsidRPr="00732F19" w:rsidRDefault="002E014E" w:rsidP="00EE37CC">
      <w:pPr>
        <w:pStyle w:val="DraftHeading2"/>
        <w:tabs>
          <w:tab w:val="right" w:pos="1247"/>
        </w:tabs>
        <w:ind w:left="1361" w:hanging="1361"/>
      </w:pPr>
      <w:r>
        <w:tab/>
      </w:r>
      <w:r w:rsidRPr="002E014E">
        <w:t>(2)</w:t>
      </w:r>
      <w:r w:rsidRPr="00732F19">
        <w:tab/>
        <w:t>The guidelines must only relate to nature conservation matters.</w:t>
      </w:r>
    </w:p>
    <w:p w:rsidR="002E014E" w:rsidRPr="00732F19" w:rsidRDefault="002E014E" w:rsidP="00EE37CC">
      <w:pPr>
        <w:pStyle w:val="DraftHeading2"/>
        <w:tabs>
          <w:tab w:val="right" w:pos="1247"/>
        </w:tabs>
        <w:ind w:left="1361" w:hanging="1361"/>
      </w:pPr>
      <w:r>
        <w:tab/>
      </w:r>
      <w:r w:rsidRPr="002E014E">
        <w:t>(3)</w:t>
      </w:r>
      <w:r w:rsidRPr="00732F19">
        <w:tab/>
        <w:t>The Minister may amend the guidelines at any time.</w:t>
      </w:r>
    </w:p>
    <w:p w:rsidR="002E014E" w:rsidRPr="00732F19" w:rsidRDefault="002E014E" w:rsidP="00EE37CC">
      <w:pPr>
        <w:pStyle w:val="DraftHeading2"/>
        <w:tabs>
          <w:tab w:val="right" w:pos="1247"/>
        </w:tabs>
        <w:ind w:left="1361" w:hanging="1361"/>
      </w:pPr>
      <w:r>
        <w:lastRenderedPageBreak/>
        <w:tab/>
      </w:r>
      <w:r w:rsidRPr="002E014E">
        <w:t>(4)</w:t>
      </w:r>
      <w:r w:rsidRPr="00732F19">
        <w:tab/>
        <w:t>The Minister must consult with the Committee before preparing or amending the guidelines.</w:t>
      </w:r>
    </w:p>
    <w:p w:rsidR="002E014E" w:rsidRPr="00732F19" w:rsidRDefault="002E014E" w:rsidP="00EE37CC">
      <w:pPr>
        <w:pStyle w:val="DraftHeading2"/>
        <w:tabs>
          <w:tab w:val="right" w:pos="1247"/>
        </w:tabs>
        <w:ind w:left="1361" w:hanging="1361"/>
      </w:pPr>
      <w:r>
        <w:tab/>
      </w:r>
      <w:r w:rsidRPr="002E014E">
        <w:t>(5)</w:t>
      </w:r>
      <w:r w:rsidRPr="00732F19">
        <w:tab/>
        <w:t>The Minister must ensure that an up-to-date version of the guidelines as amended from time to time is published on the Internet.</w:t>
      </w:r>
    </w:p>
    <w:p w:rsidR="00ED092C" w:rsidRDefault="00ED092C" w:rsidP="0049263F">
      <w:pPr>
        <w:pStyle w:val="SideNote"/>
        <w:framePr w:wrap="around"/>
      </w:pPr>
      <w:r>
        <w:t>S. 46C inserted by No. 28/2019 s. 21.</w:t>
      </w:r>
    </w:p>
    <w:p w:rsidR="002E014E" w:rsidRPr="00732F19" w:rsidRDefault="002E014E" w:rsidP="00EE37CC">
      <w:pPr>
        <w:pStyle w:val="DraftHeading1"/>
        <w:tabs>
          <w:tab w:val="right" w:pos="680"/>
        </w:tabs>
        <w:ind w:left="850" w:hanging="850"/>
      </w:pPr>
      <w:r>
        <w:tab/>
      </w:r>
      <w:bookmarkStart w:id="102" w:name="_Toc40859340"/>
      <w:r w:rsidRPr="00DD5005">
        <w:t>46C</w:t>
      </w:r>
      <w:r w:rsidRPr="00732F19">
        <w:tab/>
        <w:t>Minister must publish list of taxa of flora declared to be protected</w:t>
      </w:r>
      <w:bookmarkEnd w:id="102"/>
    </w:p>
    <w:p w:rsidR="002E014E" w:rsidRPr="002E014E" w:rsidRDefault="002E014E" w:rsidP="00EE37CC">
      <w:pPr>
        <w:pStyle w:val="BodySectionSub"/>
      </w:pPr>
      <w:r w:rsidRPr="00732F19">
        <w:t>The Minister must ensure that an up-to-date consolidated list of the taxa of flora that have been declared to be protected under section 46 is published on the Internet.</w:t>
      </w:r>
    </w:p>
    <w:p w:rsidR="004E7957" w:rsidRDefault="00EE37CC" w:rsidP="0049263F">
      <w:pPr>
        <w:pStyle w:val="SideNote"/>
        <w:framePr w:wrap="around"/>
      </w:pPr>
      <w:r>
        <w:t>S. 47 substituted by No. 28/2019 s. 22.</w:t>
      </w:r>
    </w:p>
    <w:p w:rsidR="004E7957" w:rsidRPr="00732F19" w:rsidRDefault="004E7957" w:rsidP="00EE37CC">
      <w:pPr>
        <w:pStyle w:val="DraftHeading1"/>
        <w:tabs>
          <w:tab w:val="right" w:pos="680"/>
        </w:tabs>
        <w:ind w:left="850" w:hanging="850"/>
      </w:pPr>
      <w:r>
        <w:tab/>
      </w:r>
      <w:bookmarkStart w:id="103" w:name="_Toc40859341"/>
      <w:r w:rsidRPr="00DD5005">
        <w:t>47</w:t>
      </w:r>
      <w:r w:rsidRPr="00732F19">
        <w:tab/>
        <w:t>Offence to take restricted use protected flora</w:t>
      </w:r>
      <w:bookmarkEnd w:id="103"/>
      <w:r w:rsidRPr="00732F19">
        <w:t xml:space="preserve"> </w:t>
      </w:r>
    </w:p>
    <w:p w:rsidR="004E7957" w:rsidRPr="00732F19" w:rsidRDefault="004E7957" w:rsidP="00EE37CC">
      <w:pPr>
        <w:pStyle w:val="DraftHeading2"/>
        <w:tabs>
          <w:tab w:val="right" w:pos="1247"/>
        </w:tabs>
        <w:ind w:left="1361" w:hanging="1361"/>
      </w:pPr>
      <w:r>
        <w:tab/>
      </w:r>
      <w:r w:rsidRPr="004E7957">
        <w:t>(1)</w:t>
      </w:r>
      <w:r w:rsidRPr="00732F19">
        <w:tab/>
        <w:t>A person must not take, trade in, keep, move or process a restricted use protected flora for the purposes of sale or personal use,</w:t>
      </w:r>
      <w:r w:rsidRPr="00732F19">
        <w:rPr>
          <w:i/>
        </w:rPr>
        <w:t xml:space="preserve"> </w:t>
      </w:r>
      <w:r w:rsidRPr="00732F19">
        <w:t>unless an exception in subsection (2) applies.</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120 penalty units;</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ab/>
        <w:t>In the case of a body corporate, 600 penalty units.</w:t>
      </w:r>
    </w:p>
    <w:p w:rsidR="004E7957" w:rsidRPr="00732F19" w:rsidRDefault="004E7957" w:rsidP="00EE37CC">
      <w:pPr>
        <w:pStyle w:val="DraftHeading2"/>
        <w:tabs>
          <w:tab w:val="right" w:pos="1247"/>
        </w:tabs>
        <w:ind w:left="1361" w:hanging="1361"/>
      </w:pPr>
      <w:r>
        <w:tab/>
      </w:r>
      <w:r w:rsidRPr="004E7957">
        <w:t>(2)</w:t>
      </w:r>
      <w:r w:rsidRPr="00732F19">
        <w:tab/>
        <w:t>For the purposes of subsection (1), the exceptions are as follows—</w:t>
      </w:r>
    </w:p>
    <w:p w:rsidR="004E7957" w:rsidRPr="00732F19" w:rsidRDefault="004E7957" w:rsidP="00EE37CC">
      <w:pPr>
        <w:pStyle w:val="DraftHeading3"/>
        <w:tabs>
          <w:tab w:val="right" w:pos="1757"/>
        </w:tabs>
        <w:ind w:left="1871" w:hanging="1871"/>
      </w:pPr>
      <w:r>
        <w:tab/>
      </w:r>
      <w:r w:rsidRPr="004E7957">
        <w:t>(a)</w:t>
      </w:r>
      <w:r w:rsidRPr="00732F19">
        <w:tab/>
        <w:t>the person is acting in accordance with a licence or permit under section 48 or an authorisation under section 48A;</w:t>
      </w:r>
    </w:p>
    <w:p w:rsidR="004E7957" w:rsidRPr="00732F19" w:rsidRDefault="004E7957" w:rsidP="00EE37CC">
      <w:pPr>
        <w:pStyle w:val="DraftHeading3"/>
        <w:tabs>
          <w:tab w:val="right" w:pos="1757"/>
        </w:tabs>
        <w:ind w:left="1871" w:hanging="1871"/>
      </w:pPr>
      <w:r>
        <w:tab/>
      </w:r>
      <w:r w:rsidRPr="004E7957">
        <w:t>(b)</w:t>
      </w:r>
      <w:r w:rsidRPr="00732F19">
        <w:tab/>
        <w:t>if the member of the restricted use protected flora was taken from private land, the person—</w:t>
      </w:r>
    </w:p>
    <w:p w:rsidR="004E7957" w:rsidRPr="00732F19" w:rsidRDefault="004E7957" w:rsidP="00EE37CC">
      <w:pPr>
        <w:pStyle w:val="DraftHeading4"/>
        <w:tabs>
          <w:tab w:val="right" w:pos="2268"/>
        </w:tabs>
        <w:ind w:left="2381" w:hanging="2381"/>
      </w:pPr>
      <w:r>
        <w:tab/>
      </w:r>
      <w:r w:rsidRPr="004E7957">
        <w:t>(i)</w:t>
      </w:r>
      <w:r w:rsidRPr="00732F19">
        <w:tab/>
        <w:t>is the landowner or a person given permission by the landowner to take the member; and</w:t>
      </w:r>
    </w:p>
    <w:p w:rsidR="004E7957" w:rsidRDefault="004E7957" w:rsidP="00EE37CC">
      <w:pPr>
        <w:pStyle w:val="DraftHeading4"/>
        <w:tabs>
          <w:tab w:val="right" w:pos="2268"/>
        </w:tabs>
        <w:ind w:left="2381" w:hanging="2381"/>
      </w:pPr>
      <w:r>
        <w:tab/>
      </w:r>
      <w:r w:rsidRPr="004E7957">
        <w:t>(ii)</w:t>
      </w:r>
      <w:r w:rsidRPr="00732F19">
        <w:tab/>
        <w:t>did not take the member for the purposes of sale or has not sold or</w:t>
      </w:r>
      <w:r w:rsidR="00FC6998">
        <w:t xml:space="preserve"> </w:t>
      </w:r>
      <w:r w:rsidRPr="00732F19">
        <w:t>offered the member for sale;</w:t>
      </w:r>
    </w:p>
    <w:p w:rsidR="004E7957" w:rsidRPr="00DD5005" w:rsidRDefault="004E7957" w:rsidP="00AC3A26">
      <w:pPr>
        <w:pStyle w:val="DraftHeading3"/>
        <w:tabs>
          <w:tab w:val="right" w:pos="1757"/>
        </w:tabs>
        <w:ind w:left="1871" w:hanging="1871"/>
      </w:pPr>
      <w:r>
        <w:lastRenderedPageBreak/>
        <w:tab/>
      </w:r>
      <w:r w:rsidRPr="004E7957">
        <w:t>(c)</w:t>
      </w:r>
      <w:r w:rsidRPr="00732F19">
        <w:tab/>
        <w:t xml:space="preserve">the member of the restricted use protected flora was propagated from another member of the restricted use protected flora which had been lawfully obtained and kept. </w:t>
      </w:r>
    </w:p>
    <w:p w:rsidR="00546F4C" w:rsidRDefault="00546F4C" w:rsidP="0049263F">
      <w:pPr>
        <w:pStyle w:val="SideNote"/>
        <w:framePr w:wrap="around"/>
      </w:pPr>
      <w:r>
        <w:t>S. 47A inserted </w:t>
      </w:r>
      <w:r w:rsidR="00EE37CC">
        <w:t>b</w:t>
      </w:r>
      <w:r>
        <w:t>y No. 28/2019 s. 22.</w:t>
      </w:r>
    </w:p>
    <w:p w:rsidR="004E7957" w:rsidRPr="00732F19" w:rsidRDefault="004E7957" w:rsidP="00EE37CC">
      <w:pPr>
        <w:pStyle w:val="DraftHeading1"/>
        <w:tabs>
          <w:tab w:val="right" w:pos="680"/>
        </w:tabs>
        <w:ind w:left="850" w:hanging="850"/>
      </w:pPr>
      <w:r>
        <w:tab/>
      </w:r>
      <w:bookmarkStart w:id="104" w:name="_Toc40859342"/>
      <w:r w:rsidRPr="00DD5005">
        <w:t>47A</w:t>
      </w:r>
      <w:r w:rsidRPr="00732F19">
        <w:tab/>
        <w:t>Offence to take restricted use protected flora which causes significant detrimental impact on restricted use protected flora</w:t>
      </w:r>
      <w:bookmarkEnd w:id="104"/>
    </w:p>
    <w:p w:rsidR="004E7957" w:rsidRPr="00732F19" w:rsidRDefault="004E7957" w:rsidP="00EE37CC">
      <w:pPr>
        <w:pStyle w:val="DraftHeading2"/>
        <w:tabs>
          <w:tab w:val="right" w:pos="1247"/>
        </w:tabs>
        <w:ind w:left="1361" w:hanging="1361"/>
      </w:pPr>
      <w:r>
        <w:tab/>
      </w:r>
      <w:r w:rsidRPr="004E7957">
        <w:t>(1)</w:t>
      </w:r>
      <w:r w:rsidRPr="00732F19">
        <w:tab/>
        <w:t>A</w:t>
      </w:r>
      <w:r w:rsidR="00FC6998">
        <w:t xml:space="preserve"> </w:t>
      </w:r>
      <w:r w:rsidRPr="00732F19">
        <w:t>person</w:t>
      </w:r>
      <w:r w:rsidR="00FC6998">
        <w:t xml:space="preserve"> </w:t>
      </w:r>
      <w:r w:rsidRPr="00732F19">
        <w:t>must</w:t>
      </w:r>
      <w:r w:rsidR="00FC6998">
        <w:t xml:space="preserve"> </w:t>
      </w:r>
      <w:r w:rsidRPr="00732F19">
        <w:t>not</w:t>
      </w:r>
      <w:r w:rsidR="00FC6998">
        <w:t xml:space="preserve"> </w:t>
      </w:r>
      <w:r w:rsidRPr="00732F19">
        <w:t>take,</w:t>
      </w:r>
      <w:r w:rsidR="00FC6998">
        <w:t xml:space="preserve"> </w:t>
      </w:r>
      <w:r w:rsidRPr="00732F19">
        <w:t>trade</w:t>
      </w:r>
      <w:r w:rsidR="00FC6998">
        <w:t xml:space="preserve"> </w:t>
      </w:r>
      <w:r w:rsidRPr="00732F19">
        <w:t>in,</w:t>
      </w:r>
      <w:r w:rsidR="00FC6998">
        <w:t xml:space="preserve"> </w:t>
      </w:r>
      <w:r w:rsidRPr="00732F19">
        <w:t>keep,</w:t>
      </w:r>
      <w:r w:rsidR="00FC6998">
        <w:t xml:space="preserve"> </w:t>
      </w:r>
      <w:r w:rsidRPr="00732F19">
        <w:t>move</w:t>
      </w:r>
      <w:r w:rsidR="00FC6998">
        <w:t xml:space="preserve"> </w:t>
      </w:r>
      <w:r w:rsidRPr="00732F19">
        <w:t>or</w:t>
      </w:r>
      <w:r w:rsidR="00FC6998">
        <w:t xml:space="preserve"> </w:t>
      </w:r>
      <w:r w:rsidRPr="00732F19">
        <w:t>process</w:t>
      </w:r>
      <w:r w:rsidR="00FC6998">
        <w:t xml:space="preserve"> </w:t>
      </w:r>
      <w:r w:rsidRPr="00732F19">
        <w:t>a</w:t>
      </w:r>
      <w:r w:rsidR="00FC6998">
        <w:t xml:space="preserve"> </w:t>
      </w:r>
      <w:r w:rsidRPr="00732F19">
        <w:t>member</w:t>
      </w:r>
      <w:r w:rsidR="00FC6998">
        <w:t xml:space="preserve"> </w:t>
      </w:r>
      <w:r w:rsidRPr="00732F19">
        <w:t>of</w:t>
      </w:r>
      <w:r w:rsidR="00FC6998">
        <w:t xml:space="preserve"> </w:t>
      </w:r>
      <w:r w:rsidRPr="00732F19">
        <w:t>a</w:t>
      </w:r>
      <w:r w:rsidR="00FC6998">
        <w:t xml:space="preserve"> </w:t>
      </w:r>
      <w:r w:rsidRPr="00732F19">
        <w:t>restricted</w:t>
      </w:r>
      <w:r w:rsidR="00FC6998">
        <w:t xml:space="preserve"> </w:t>
      </w:r>
      <w:r w:rsidRPr="00732F19">
        <w:t>use</w:t>
      </w:r>
      <w:r w:rsidR="00FC6998">
        <w:t xml:space="preserve"> </w:t>
      </w:r>
      <w:r w:rsidRPr="00732F19">
        <w:t>protected</w:t>
      </w:r>
      <w:r w:rsidR="00FC6998">
        <w:t xml:space="preserve"> </w:t>
      </w:r>
      <w:r w:rsidRPr="00732F19">
        <w:t>flora</w:t>
      </w:r>
      <w:r w:rsidR="00FC6998">
        <w:t xml:space="preserve"> </w:t>
      </w:r>
      <w:r w:rsidRPr="00732F19">
        <w:t>for</w:t>
      </w:r>
      <w:r w:rsidR="00FC6998">
        <w:t xml:space="preserve"> </w:t>
      </w:r>
      <w:r w:rsidRPr="00732F19">
        <w:t>the</w:t>
      </w:r>
      <w:r w:rsidR="00FC6998">
        <w:t xml:space="preserve"> </w:t>
      </w:r>
      <w:r w:rsidRPr="00732F19">
        <w:t>purposes</w:t>
      </w:r>
      <w:r w:rsidR="00FC6998">
        <w:t xml:space="preserve"> </w:t>
      </w:r>
      <w:r w:rsidRPr="00732F19">
        <w:t>of</w:t>
      </w:r>
      <w:r w:rsidR="00FC6998">
        <w:t xml:space="preserve"> </w:t>
      </w:r>
      <w:r w:rsidRPr="00732F19">
        <w:t>sale</w:t>
      </w:r>
      <w:r w:rsidR="00FC6998">
        <w:t xml:space="preserve"> </w:t>
      </w:r>
      <w:r w:rsidRPr="00732F19">
        <w:t>or</w:t>
      </w:r>
      <w:r w:rsidR="00FC6998">
        <w:t xml:space="preserve"> </w:t>
      </w:r>
      <w:r w:rsidRPr="00732F19">
        <w:t>personal</w:t>
      </w:r>
      <w:r w:rsidR="00FC6998">
        <w:t xml:space="preserve"> </w:t>
      </w:r>
      <w:r w:rsidRPr="00732F19">
        <w:t>use</w:t>
      </w:r>
      <w:r w:rsidR="00FC6998">
        <w:t xml:space="preserve"> </w:t>
      </w:r>
      <w:r w:rsidRPr="00732F19">
        <w:t>if</w:t>
      </w:r>
      <w:r w:rsidR="00FC6998">
        <w:t xml:space="preserve"> </w:t>
      </w:r>
      <w:r w:rsidRPr="00732F19">
        <w:t>that</w:t>
      </w:r>
      <w:r w:rsidR="00FC6998">
        <w:t xml:space="preserve"> </w:t>
      </w:r>
      <w:r w:rsidRPr="00732F19">
        <w:t>activity</w:t>
      </w:r>
      <w:r w:rsidR="00FC6998">
        <w:t xml:space="preserve"> </w:t>
      </w:r>
      <w:r w:rsidRPr="00732F19">
        <w:t>causes</w:t>
      </w:r>
      <w:r w:rsidR="00FC6998">
        <w:t xml:space="preserve"> </w:t>
      </w:r>
      <w:r w:rsidRPr="00732F19">
        <w:t>or</w:t>
      </w:r>
      <w:r w:rsidR="00FC6998">
        <w:t xml:space="preserve"> </w:t>
      </w:r>
      <w:r w:rsidRPr="00732F19">
        <w:t>is</w:t>
      </w:r>
      <w:r w:rsidR="00FC6998">
        <w:t xml:space="preserve"> </w:t>
      </w:r>
      <w:r w:rsidRPr="00732F19">
        <w:t>likely</w:t>
      </w:r>
      <w:r w:rsidR="00FC6998">
        <w:t xml:space="preserve"> </w:t>
      </w:r>
      <w:r w:rsidRPr="00732F19">
        <w:t>to</w:t>
      </w:r>
      <w:r w:rsidR="00FC6998">
        <w:t xml:space="preserve"> </w:t>
      </w:r>
      <w:r w:rsidRPr="00732F19">
        <w:t>cause</w:t>
      </w:r>
      <w:r w:rsidR="00FC6998">
        <w:t xml:space="preserve"> </w:t>
      </w:r>
      <w:r w:rsidRPr="00732F19">
        <w:t>a</w:t>
      </w:r>
      <w:r w:rsidR="00FC6998">
        <w:t xml:space="preserve"> </w:t>
      </w:r>
      <w:r w:rsidRPr="00732F19">
        <w:t>significant</w:t>
      </w:r>
      <w:r w:rsidR="00FC6998">
        <w:t xml:space="preserve"> </w:t>
      </w:r>
      <w:r w:rsidRPr="00732F19">
        <w:t>detrimental</w:t>
      </w:r>
      <w:r w:rsidR="00FC6998">
        <w:t xml:space="preserve"> </w:t>
      </w:r>
      <w:r w:rsidRPr="00732F19">
        <w:t>impact</w:t>
      </w:r>
      <w:r w:rsidR="00FC6998">
        <w:t xml:space="preserve"> </w:t>
      </w:r>
      <w:r w:rsidRPr="00732F19">
        <w:t>on</w:t>
      </w:r>
      <w:r w:rsidR="00FC6998">
        <w:t xml:space="preserve"> </w:t>
      </w:r>
      <w:r w:rsidRPr="00732F19">
        <w:t>the</w:t>
      </w:r>
      <w:r w:rsidR="00FC6998">
        <w:t xml:space="preserve"> </w:t>
      </w:r>
      <w:r w:rsidRPr="00732F19">
        <w:t>restricted</w:t>
      </w:r>
      <w:r w:rsidR="00FC6998">
        <w:t xml:space="preserve"> </w:t>
      </w:r>
      <w:r w:rsidRPr="00732F19">
        <w:t>use</w:t>
      </w:r>
      <w:r w:rsidR="00FC6998">
        <w:t xml:space="preserve"> </w:t>
      </w:r>
      <w:r w:rsidRPr="00732F19">
        <w:t>protected</w:t>
      </w:r>
      <w:r w:rsidR="00FC6998">
        <w:t xml:space="preserve"> </w:t>
      </w:r>
      <w:r w:rsidRPr="00732F19">
        <w:t>flora,</w:t>
      </w:r>
      <w:r w:rsidR="00FC6998">
        <w:t xml:space="preserve"> </w:t>
      </w:r>
      <w:r w:rsidRPr="00732F19">
        <w:t>unless</w:t>
      </w:r>
      <w:r w:rsidR="00FC6998">
        <w:t xml:space="preserve"> </w:t>
      </w:r>
      <w:r w:rsidRPr="00732F19">
        <w:t>an</w:t>
      </w:r>
      <w:r w:rsidR="00FC6998">
        <w:t xml:space="preserve"> </w:t>
      </w:r>
      <w:r w:rsidRPr="00732F19">
        <w:t>exception</w:t>
      </w:r>
      <w:r w:rsidR="00FC6998">
        <w:t xml:space="preserve"> </w:t>
      </w:r>
      <w:r w:rsidRPr="00732F19">
        <w:t>in</w:t>
      </w:r>
      <w:r w:rsidR="00FC6998">
        <w:t xml:space="preserve"> </w:t>
      </w:r>
      <w:r w:rsidRPr="00732F19">
        <w:t>subsection</w:t>
      </w:r>
      <w:r w:rsidR="00FC6998">
        <w:t xml:space="preserve"> </w:t>
      </w:r>
      <w:r w:rsidRPr="00732F19">
        <w:t>(2)</w:t>
      </w:r>
      <w:r w:rsidR="00FC6998">
        <w:t xml:space="preserve"> </w:t>
      </w:r>
      <w:r w:rsidRPr="00732F19">
        <w:t>applies.</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240 penalty units or imprisonment for 2</w:t>
      </w:r>
      <w:r w:rsidR="00AC3A26">
        <w:t> </w:t>
      </w:r>
      <w:r w:rsidRPr="00732F19">
        <w:t>years or both;</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ab/>
        <w:t>In the case of a body</w:t>
      </w:r>
      <w:r w:rsidR="00AC3A26">
        <w:t xml:space="preserve"> corporate, 1200 penalty units.</w:t>
      </w:r>
    </w:p>
    <w:p w:rsidR="004E7957" w:rsidRPr="00EE37CC" w:rsidRDefault="004E7957" w:rsidP="00EE37CC">
      <w:pPr>
        <w:pStyle w:val="DraftSub-sectionNote"/>
        <w:tabs>
          <w:tab w:val="right" w:pos="1814"/>
        </w:tabs>
        <w:ind w:left="1361"/>
        <w:rPr>
          <w:b/>
        </w:rPr>
      </w:pPr>
      <w:r w:rsidRPr="00EE37CC">
        <w:rPr>
          <w:b/>
        </w:rPr>
        <w:t>Note</w:t>
      </w:r>
    </w:p>
    <w:p w:rsidR="004E7957" w:rsidRPr="00732F19" w:rsidRDefault="004E7957" w:rsidP="00EE37CC">
      <w:pPr>
        <w:pStyle w:val="DraftSub-sectionNote"/>
        <w:tabs>
          <w:tab w:val="right" w:pos="1814"/>
        </w:tabs>
        <w:ind w:left="1361"/>
      </w:pPr>
      <w:r w:rsidRPr="00732F19">
        <w:t>Section 3(4) sets out factors that are to be taken into account in deciding whether an activity has caused or is likely to cause a significant detrimental impact on a member of restricted use protected flora.</w:t>
      </w:r>
    </w:p>
    <w:p w:rsidR="004E7957" w:rsidRPr="00732F19" w:rsidRDefault="004E7957" w:rsidP="00EE37CC">
      <w:pPr>
        <w:pStyle w:val="DraftHeading2"/>
        <w:tabs>
          <w:tab w:val="right" w:pos="1247"/>
        </w:tabs>
        <w:ind w:left="1361" w:hanging="1361"/>
      </w:pPr>
      <w:r>
        <w:tab/>
      </w:r>
      <w:r w:rsidRPr="004E7957">
        <w:t>(2)</w:t>
      </w:r>
      <w:r w:rsidRPr="00732F19">
        <w:tab/>
        <w:t>For the purposes of subsection (1) the exceptions are as follows—</w:t>
      </w:r>
    </w:p>
    <w:p w:rsidR="004E7957" w:rsidRPr="00732F19" w:rsidRDefault="004E7957" w:rsidP="00EE37CC">
      <w:pPr>
        <w:pStyle w:val="DraftHeading3"/>
        <w:tabs>
          <w:tab w:val="right" w:pos="1757"/>
        </w:tabs>
        <w:ind w:left="1871" w:hanging="1871"/>
      </w:pPr>
      <w:r>
        <w:tab/>
      </w:r>
      <w:r w:rsidRPr="004E7957">
        <w:t>(a)</w:t>
      </w:r>
      <w:r w:rsidRPr="00732F19">
        <w:tab/>
        <w:t>the person is acting in accordance with a licence or permit under section 48 or an authorisation under section 48A;</w:t>
      </w:r>
    </w:p>
    <w:p w:rsidR="004E7957" w:rsidRPr="00732F19" w:rsidRDefault="004E7957" w:rsidP="00EE37CC">
      <w:pPr>
        <w:pStyle w:val="DraftHeading3"/>
        <w:tabs>
          <w:tab w:val="right" w:pos="1757"/>
        </w:tabs>
        <w:ind w:left="1871" w:hanging="1871"/>
      </w:pPr>
      <w:r>
        <w:tab/>
      </w:r>
      <w:r w:rsidRPr="004E7957">
        <w:t>(b)</w:t>
      </w:r>
      <w:r w:rsidRPr="00732F19">
        <w:tab/>
        <w:t>if the member of the restricted use protected flora was taken from private land, the person—</w:t>
      </w:r>
    </w:p>
    <w:p w:rsidR="004E7957" w:rsidRPr="00732F19" w:rsidRDefault="004E7957" w:rsidP="00EE37CC">
      <w:pPr>
        <w:pStyle w:val="DraftHeading4"/>
        <w:tabs>
          <w:tab w:val="right" w:pos="2268"/>
        </w:tabs>
        <w:ind w:left="2381" w:hanging="2381"/>
      </w:pPr>
      <w:r>
        <w:tab/>
      </w:r>
      <w:r w:rsidRPr="004E7957">
        <w:t>(i)</w:t>
      </w:r>
      <w:r w:rsidRPr="00732F19">
        <w:tab/>
        <w:t>is the landowner or a person given permission by the landowner to take the member; and</w:t>
      </w:r>
    </w:p>
    <w:p w:rsidR="004E7957" w:rsidRPr="00732F19" w:rsidRDefault="004E7957" w:rsidP="00EE37CC">
      <w:pPr>
        <w:pStyle w:val="DraftHeading4"/>
        <w:tabs>
          <w:tab w:val="right" w:pos="2268"/>
        </w:tabs>
        <w:ind w:left="2381" w:hanging="2381"/>
      </w:pPr>
      <w:r>
        <w:lastRenderedPageBreak/>
        <w:tab/>
      </w:r>
      <w:r w:rsidRPr="004E7957">
        <w:t>(ii)</w:t>
      </w:r>
      <w:r w:rsidRPr="00732F19">
        <w:tab/>
        <w:t>did not take the member for the purposes of sale or has not sold or</w:t>
      </w:r>
      <w:r w:rsidR="00FC6998">
        <w:t xml:space="preserve"> </w:t>
      </w:r>
      <w:r w:rsidRPr="00732F19">
        <w:t>offered the member for sale;</w:t>
      </w:r>
    </w:p>
    <w:p w:rsidR="004E7957" w:rsidRPr="00732F19" w:rsidRDefault="004E7957" w:rsidP="00EE37CC">
      <w:pPr>
        <w:pStyle w:val="DraftHeading3"/>
        <w:tabs>
          <w:tab w:val="right" w:pos="1757"/>
        </w:tabs>
        <w:ind w:left="1871" w:hanging="1871"/>
      </w:pPr>
      <w:r>
        <w:tab/>
      </w:r>
      <w:r w:rsidRPr="004E7957">
        <w:t>(c)</w:t>
      </w:r>
      <w:r w:rsidRPr="00732F19">
        <w:tab/>
        <w:t>the member of the restricted use protected flora was propagated from another member of the restricted use protected flora which had been lawfully obtained and kept;</w:t>
      </w:r>
    </w:p>
    <w:p w:rsidR="004E7957" w:rsidRPr="00732F19" w:rsidRDefault="004E7957" w:rsidP="00EE37CC">
      <w:pPr>
        <w:pStyle w:val="DraftHeading3"/>
        <w:tabs>
          <w:tab w:val="right" w:pos="1757"/>
        </w:tabs>
        <w:ind w:left="1871" w:hanging="1871"/>
      </w:pPr>
      <w:r>
        <w:tab/>
      </w:r>
      <w:r w:rsidRPr="004E7957">
        <w:t>(d)</w:t>
      </w:r>
      <w:r w:rsidRPr="00732F19">
        <w:tab/>
        <w:t>the person has accidentally taken the member of the restricted use protected flora despite exercising reasonable care not to take the member.</w:t>
      </w:r>
    </w:p>
    <w:p w:rsidR="00546F4C" w:rsidRDefault="00546F4C" w:rsidP="0049263F">
      <w:pPr>
        <w:pStyle w:val="SideNote"/>
        <w:framePr w:wrap="around"/>
      </w:pPr>
      <w:r>
        <w:t>S. 47B inserted by No. 28/2019 s. 22.</w:t>
      </w:r>
    </w:p>
    <w:p w:rsidR="004E7957" w:rsidRPr="00732F19" w:rsidRDefault="004E7957" w:rsidP="00EE37CC">
      <w:pPr>
        <w:pStyle w:val="DraftHeading1"/>
        <w:tabs>
          <w:tab w:val="right" w:pos="680"/>
        </w:tabs>
        <w:ind w:left="850" w:hanging="850"/>
      </w:pPr>
      <w:r>
        <w:tab/>
      </w:r>
      <w:bookmarkStart w:id="105" w:name="_Toc40859343"/>
      <w:r w:rsidRPr="00DD5005">
        <w:t>47B</w:t>
      </w:r>
      <w:r w:rsidRPr="00732F19">
        <w:tab/>
        <w:t>Offence to take other protected flora</w:t>
      </w:r>
      <w:bookmarkEnd w:id="105"/>
      <w:r w:rsidRPr="00732F19">
        <w:t xml:space="preserve"> </w:t>
      </w:r>
    </w:p>
    <w:p w:rsidR="004E7957" w:rsidRPr="00732F19" w:rsidRDefault="004E7957" w:rsidP="00EE37CC">
      <w:pPr>
        <w:pStyle w:val="DraftHeading2"/>
        <w:tabs>
          <w:tab w:val="right" w:pos="1247"/>
        </w:tabs>
        <w:ind w:left="1361" w:hanging="1361"/>
      </w:pPr>
      <w:r>
        <w:tab/>
      </w:r>
      <w:r w:rsidRPr="004E7957">
        <w:t>(1)</w:t>
      </w:r>
      <w:r w:rsidRPr="00732F19">
        <w:tab/>
        <w:t>A person must not take, trade in, keep, move or process protected flora (other than a member of restricted use protected flora) unless an exception in subsection (2) applies.</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120 penalty units;</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ab/>
        <w:t>In the case of a body corporate, 600 penalty units.</w:t>
      </w:r>
    </w:p>
    <w:p w:rsidR="004E7957" w:rsidRPr="00732F19" w:rsidRDefault="004E7957" w:rsidP="00EE37CC">
      <w:pPr>
        <w:pStyle w:val="DraftHeading2"/>
        <w:tabs>
          <w:tab w:val="right" w:pos="1247"/>
        </w:tabs>
        <w:ind w:left="1361" w:hanging="1361"/>
      </w:pPr>
      <w:r>
        <w:tab/>
      </w:r>
      <w:r w:rsidRPr="004E7957">
        <w:t>(2)</w:t>
      </w:r>
      <w:r w:rsidRPr="00732F19">
        <w:tab/>
        <w:t>For the purposes of subsection (1), the exceptions are as follows—</w:t>
      </w:r>
    </w:p>
    <w:p w:rsidR="004E7957" w:rsidRPr="00732F19" w:rsidRDefault="004E7957" w:rsidP="00EE37CC">
      <w:pPr>
        <w:pStyle w:val="DraftHeading3"/>
        <w:tabs>
          <w:tab w:val="right" w:pos="1757"/>
        </w:tabs>
        <w:ind w:left="1871" w:hanging="1871"/>
      </w:pPr>
      <w:r>
        <w:tab/>
      </w:r>
      <w:r w:rsidRPr="004E7957">
        <w:t>(a)</w:t>
      </w:r>
      <w:r w:rsidRPr="00732F19">
        <w:tab/>
        <w:t>the person is acting in accordance with a licence or permit under section 48 or an authorisation under section 48A;</w:t>
      </w:r>
    </w:p>
    <w:p w:rsidR="004E7957" w:rsidRPr="00732F19" w:rsidRDefault="004E7957" w:rsidP="00EE37CC">
      <w:pPr>
        <w:pStyle w:val="DraftHeading3"/>
        <w:tabs>
          <w:tab w:val="right" w:pos="1757"/>
        </w:tabs>
        <w:ind w:left="1871" w:hanging="1871"/>
      </w:pPr>
      <w:r>
        <w:tab/>
      </w:r>
      <w:r w:rsidRPr="004E7957">
        <w:t>(b)</w:t>
      </w:r>
      <w:r w:rsidRPr="00732F19">
        <w:tab/>
        <w:t>if the protected flora were taken from private land, the person—</w:t>
      </w:r>
    </w:p>
    <w:p w:rsidR="004E7957" w:rsidRPr="00732F19" w:rsidRDefault="004E7957" w:rsidP="00EE37CC">
      <w:pPr>
        <w:pStyle w:val="DraftHeading4"/>
        <w:tabs>
          <w:tab w:val="right" w:pos="2268"/>
        </w:tabs>
        <w:ind w:left="2381" w:hanging="2381"/>
      </w:pPr>
      <w:r>
        <w:tab/>
      </w:r>
      <w:r w:rsidRPr="004E7957">
        <w:t>(i)</w:t>
      </w:r>
      <w:r w:rsidRPr="00732F19">
        <w:tab/>
        <w:t>is the landowner or a person given permission by the landowner to take the protected flora; and</w:t>
      </w:r>
    </w:p>
    <w:p w:rsidR="004E7957" w:rsidRPr="00732F19" w:rsidRDefault="004E7957" w:rsidP="00EE37CC">
      <w:pPr>
        <w:pStyle w:val="DraftHeading4"/>
        <w:tabs>
          <w:tab w:val="right" w:pos="2268"/>
        </w:tabs>
        <w:ind w:left="2381" w:hanging="2381"/>
      </w:pPr>
      <w:r>
        <w:tab/>
      </w:r>
      <w:r w:rsidRPr="004E7957">
        <w:t>(ii)</w:t>
      </w:r>
      <w:r w:rsidRPr="00732F19">
        <w:tab/>
        <w:t xml:space="preserve">did not take the protected flora for the purposes of sale or has not sold or offered the protected flora for sale; </w:t>
      </w:r>
    </w:p>
    <w:p w:rsidR="004E7957" w:rsidRPr="00732F19" w:rsidRDefault="004E7957" w:rsidP="00EE37CC">
      <w:pPr>
        <w:pStyle w:val="DraftHeading3"/>
        <w:tabs>
          <w:tab w:val="right" w:pos="1757"/>
        </w:tabs>
        <w:ind w:left="1871" w:hanging="1871"/>
      </w:pPr>
      <w:r>
        <w:lastRenderedPageBreak/>
        <w:tab/>
      </w:r>
      <w:r w:rsidRPr="004E7957">
        <w:t>(c)</w:t>
      </w:r>
      <w:r w:rsidRPr="00732F19">
        <w:tab/>
        <w:t>the protected flora were propagated</w:t>
      </w:r>
      <w:r w:rsidRPr="00732F19">
        <w:rPr>
          <w:i/>
        </w:rPr>
        <w:t xml:space="preserve"> </w:t>
      </w:r>
      <w:r w:rsidRPr="00732F19">
        <w:t>from protected flora which had been lawfully obtained and kept;</w:t>
      </w:r>
    </w:p>
    <w:p w:rsidR="004E7957" w:rsidRPr="00732F19" w:rsidRDefault="004E7957" w:rsidP="00EE37CC">
      <w:pPr>
        <w:pStyle w:val="DraftHeading3"/>
        <w:tabs>
          <w:tab w:val="right" w:pos="1757"/>
        </w:tabs>
        <w:ind w:left="1871" w:hanging="1871"/>
      </w:pPr>
      <w:r>
        <w:tab/>
      </w:r>
      <w:r w:rsidRPr="004E7957">
        <w:t>(d)</w:t>
      </w:r>
      <w:r w:rsidRPr="00732F19">
        <w:tab/>
        <w:t>the person is a public authority that is carrying out an activity referred to in subsection (1) in accordance with a public authority management agreement that provides for the carrying out of that activity.</w:t>
      </w:r>
    </w:p>
    <w:p w:rsidR="00546F4C" w:rsidRDefault="00546F4C" w:rsidP="0049263F">
      <w:pPr>
        <w:pStyle w:val="SideNote"/>
        <w:framePr w:wrap="around"/>
      </w:pPr>
      <w:r>
        <w:t>S.</w:t>
      </w:r>
      <w:r w:rsidR="00EE37CC">
        <w:t> 47C inserted by No. 28/2019 s. </w:t>
      </w:r>
      <w:r>
        <w:t>22.</w:t>
      </w:r>
    </w:p>
    <w:p w:rsidR="004E7957" w:rsidRPr="00732F19" w:rsidRDefault="004E7957" w:rsidP="00EE37CC">
      <w:pPr>
        <w:pStyle w:val="DraftHeading1"/>
        <w:tabs>
          <w:tab w:val="right" w:pos="680"/>
        </w:tabs>
        <w:ind w:left="850" w:hanging="850"/>
      </w:pPr>
      <w:r>
        <w:tab/>
      </w:r>
      <w:bookmarkStart w:id="106" w:name="_Toc40859344"/>
      <w:r w:rsidRPr="00DD5005">
        <w:t>47C</w:t>
      </w:r>
      <w:r w:rsidRPr="00732F19">
        <w:tab/>
        <w:t>Offence to take other protected flora which causes significant detrimental impact to the relevant taxon or community</w:t>
      </w:r>
      <w:bookmarkEnd w:id="106"/>
      <w:r w:rsidRPr="00732F19">
        <w:t xml:space="preserve"> </w:t>
      </w:r>
    </w:p>
    <w:p w:rsidR="004E7957" w:rsidRPr="00732F19" w:rsidRDefault="004E7957" w:rsidP="00EE37CC">
      <w:pPr>
        <w:pStyle w:val="DraftHeading2"/>
        <w:tabs>
          <w:tab w:val="right" w:pos="1247"/>
        </w:tabs>
        <w:ind w:left="1361" w:hanging="1361"/>
      </w:pPr>
      <w:r>
        <w:tab/>
      </w:r>
      <w:r w:rsidRPr="004E7957">
        <w:t>(1)</w:t>
      </w:r>
      <w:r w:rsidRPr="00732F19">
        <w:tab/>
        <w:t>A person must not take, trade in, keep, move or process protected flora (other than a member of restricted use protected flora) if that activity has caused or is likely to cause a significant detrimental impact on the taxon of flora or community of flora or fauna of which the protected flora is a member or part, unless an exception in subsection (2) applies.</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240 penalty units or 2 years imprisonment or both;</w:t>
      </w:r>
    </w:p>
    <w:p w:rsidR="004E7957" w:rsidRPr="00732F19" w:rsidRDefault="004E7957" w:rsidP="00EE37CC">
      <w:pPr>
        <w:pStyle w:val="DraftPenalty2"/>
        <w:tabs>
          <w:tab w:val="clear" w:pos="851"/>
          <w:tab w:val="clear" w:pos="1361"/>
          <w:tab w:val="clear" w:pos="1871"/>
          <w:tab w:val="clear" w:pos="2381"/>
          <w:tab w:val="clear" w:pos="2892"/>
          <w:tab w:val="clear" w:pos="3402"/>
        </w:tabs>
      </w:pPr>
      <w:r w:rsidRPr="00732F19">
        <w:tab/>
        <w:t>In the case of a body corporate, 1200 penalty units.</w:t>
      </w:r>
      <w:r w:rsidRPr="00732F19">
        <w:tab/>
      </w:r>
    </w:p>
    <w:p w:rsidR="004E7957" w:rsidRPr="00EE37CC" w:rsidRDefault="004E7957" w:rsidP="00EE37CC">
      <w:pPr>
        <w:pStyle w:val="DraftSub-sectionNote"/>
        <w:tabs>
          <w:tab w:val="right" w:pos="1814"/>
        </w:tabs>
        <w:ind w:left="1361"/>
        <w:rPr>
          <w:b/>
        </w:rPr>
      </w:pPr>
      <w:r w:rsidRPr="00EE37CC">
        <w:rPr>
          <w:b/>
        </w:rPr>
        <w:t>Note</w:t>
      </w:r>
    </w:p>
    <w:p w:rsidR="004E7957" w:rsidRPr="00732F19" w:rsidRDefault="004E7957" w:rsidP="00EE37CC">
      <w:pPr>
        <w:pStyle w:val="DraftSub-sectionNote"/>
        <w:tabs>
          <w:tab w:val="right" w:pos="1814"/>
        </w:tabs>
        <w:ind w:left="1361"/>
      </w:pPr>
      <w:r w:rsidRPr="00732F19">
        <w:t>Section 3(4) sets out factors that are to be taken into account in deciding whether an activity has caused or is likely to cause a significant detrimental impact on protected flora.</w:t>
      </w:r>
    </w:p>
    <w:p w:rsidR="004E7957" w:rsidRPr="00732F19" w:rsidRDefault="004E7957" w:rsidP="00EE37CC">
      <w:pPr>
        <w:pStyle w:val="DraftHeading2"/>
        <w:tabs>
          <w:tab w:val="right" w:pos="1247"/>
        </w:tabs>
        <w:ind w:left="1361" w:hanging="1361"/>
      </w:pPr>
      <w:r>
        <w:tab/>
      </w:r>
      <w:r w:rsidRPr="004E7957">
        <w:t>(2)</w:t>
      </w:r>
      <w:r w:rsidRPr="00732F19">
        <w:tab/>
        <w:t>For the purposes of subsection (1), the exceptions are as follows—</w:t>
      </w:r>
    </w:p>
    <w:p w:rsidR="004E7957" w:rsidRDefault="004E7957" w:rsidP="00EE37CC">
      <w:pPr>
        <w:pStyle w:val="DraftHeading3"/>
        <w:tabs>
          <w:tab w:val="right" w:pos="1757"/>
        </w:tabs>
        <w:ind w:left="1871" w:hanging="1871"/>
      </w:pPr>
      <w:r>
        <w:tab/>
      </w:r>
      <w:r w:rsidRPr="004E7957">
        <w:t>(a)</w:t>
      </w:r>
      <w:r w:rsidRPr="00732F19">
        <w:tab/>
        <w:t>the person is acting in accordance with a licence or permit under section 48 or an authorisation under section 48A;</w:t>
      </w:r>
    </w:p>
    <w:p w:rsidR="00AC3A26" w:rsidRPr="00AC3A26" w:rsidRDefault="00AC3A26" w:rsidP="00AC3A26"/>
    <w:p w:rsidR="004E7957" w:rsidRPr="00732F19" w:rsidRDefault="004E7957" w:rsidP="00EE37CC">
      <w:pPr>
        <w:pStyle w:val="DraftHeading3"/>
        <w:tabs>
          <w:tab w:val="right" w:pos="1757"/>
        </w:tabs>
        <w:ind w:left="1871" w:hanging="1871"/>
      </w:pPr>
      <w:r>
        <w:lastRenderedPageBreak/>
        <w:tab/>
      </w:r>
      <w:r w:rsidRPr="004E7957">
        <w:t>(b)</w:t>
      </w:r>
      <w:r w:rsidRPr="00732F19">
        <w:tab/>
        <w:t>if the protected flora were taken from private land, the person—</w:t>
      </w:r>
    </w:p>
    <w:p w:rsidR="004E7957" w:rsidRPr="00732F19" w:rsidRDefault="004E7957" w:rsidP="00EE37CC">
      <w:pPr>
        <w:pStyle w:val="DraftHeading4"/>
        <w:tabs>
          <w:tab w:val="right" w:pos="2268"/>
        </w:tabs>
        <w:ind w:left="2381" w:hanging="2381"/>
      </w:pPr>
      <w:r>
        <w:tab/>
      </w:r>
      <w:r w:rsidRPr="004E7957">
        <w:t>(i)</w:t>
      </w:r>
      <w:r w:rsidRPr="00732F19">
        <w:tab/>
        <w:t>is the landowner or a person given permission by the landowner to take the protected flora; and</w:t>
      </w:r>
    </w:p>
    <w:p w:rsidR="004E7957" w:rsidRPr="00732F19" w:rsidRDefault="004E7957" w:rsidP="00EE37CC">
      <w:pPr>
        <w:pStyle w:val="DraftHeading4"/>
        <w:tabs>
          <w:tab w:val="right" w:pos="2268"/>
        </w:tabs>
        <w:ind w:left="2381" w:hanging="2381"/>
      </w:pPr>
      <w:r>
        <w:tab/>
      </w:r>
      <w:r w:rsidRPr="004E7957">
        <w:t>(ii)</w:t>
      </w:r>
      <w:r w:rsidRPr="00732F19">
        <w:tab/>
        <w:t>did not take the protected flora for the purposes of sale or has not sold or offered the protected flora for sale;</w:t>
      </w:r>
    </w:p>
    <w:p w:rsidR="004E7957" w:rsidRPr="00732F19" w:rsidRDefault="004E7957" w:rsidP="00EE37CC">
      <w:pPr>
        <w:pStyle w:val="DraftHeading3"/>
        <w:tabs>
          <w:tab w:val="right" w:pos="1757"/>
        </w:tabs>
        <w:ind w:left="1871" w:hanging="1871"/>
      </w:pPr>
      <w:r>
        <w:tab/>
      </w:r>
      <w:r w:rsidRPr="004E7957">
        <w:t>(c)</w:t>
      </w:r>
      <w:r w:rsidRPr="00732F19">
        <w:tab/>
        <w:t>the protected flora were propagated</w:t>
      </w:r>
      <w:r w:rsidRPr="00732F19">
        <w:rPr>
          <w:i/>
        </w:rPr>
        <w:t xml:space="preserve"> </w:t>
      </w:r>
      <w:r w:rsidRPr="00732F19">
        <w:t>from protected flora which had been lawfully obtained and kept;</w:t>
      </w:r>
    </w:p>
    <w:p w:rsidR="004E7957" w:rsidRPr="00732F19" w:rsidRDefault="004E7957" w:rsidP="00EE37CC">
      <w:pPr>
        <w:pStyle w:val="DraftHeading3"/>
        <w:tabs>
          <w:tab w:val="right" w:pos="1757"/>
        </w:tabs>
        <w:ind w:left="1871" w:hanging="1871"/>
      </w:pPr>
      <w:r>
        <w:tab/>
      </w:r>
      <w:r w:rsidRPr="004E7957">
        <w:t>(d)</w:t>
      </w:r>
      <w:r w:rsidRPr="00732F19">
        <w:tab/>
        <w:t>the person has accidentally taken the protected flora despite exercising reasonable care not to take the protected flora;</w:t>
      </w:r>
    </w:p>
    <w:p w:rsidR="004E7957" w:rsidRPr="00732F19" w:rsidRDefault="004E7957" w:rsidP="00EE37CC">
      <w:pPr>
        <w:pStyle w:val="DraftHeading3"/>
        <w:tabs>
          <w:tab w:val="right" w:pos="1757"/>
        </w:tabs>
        <w:ind w:left="1871" w:hanging="1871"/>
      </w:pPr>
      <w:r>
        <w:tab/>
      </w:r>
      <w:r w:rsidRPr="004E7957">
        <w:t>(e)</w:t>
      </w:r>
      <w:r w:rsidRPr="00732F19">
        <w:tab/>
        <w:t>the</w:t>
      </w:r>
      <w:r w:rsidR="00FC6998">
        <w:t xml:space="preserve"> </w:t>
      </w:r>
      <w:r w:rsidRPr="00732F19">
        <w:t>person</w:t>
      </w:r>
      <w:r w:rsidR="00FC6998">
        <w:t xml:space="preserve"> </w:t>
      </w:r>
      <w:r w:rsidRPr="00732F19">
        <w:t>is</w:t>
      </w:r>
      <w:r w:rsidR="00FC6998">
        <w:t xml:space="preserve"> </w:t>
      </w:r>
      <w:r w:rsidRPr="00732F19">
        <w:t>a</w:t>
      </w:r>
      <w:r w:rsidR="00FC6998">
        <w:t xml:space="preserve"> </w:t>
      </w:r>
      <w:r w:rsidRPr="00732F19">
        <w:t>public</w:t>
      </w:r>
      <w:r w:rsidR="00FC6998">
        <w:t xml:space="preserve"> </w:t>
      </w:r>
      <w:r w:rsidRPr="00732F19">
        <w:t>authority</w:t>
      </w:r>
      <w:r w:rsidR="00FC6998">
        <w:t xml:space="preserve"> </w:t>
      </w:r>
      <w:r w:rsidRPr="00732F19">
        <w:t>that</w:t>
      </w:r>
      <w:r w:rsidR="00FC6998">
        <w:t xml:space="preserve"> </w:t>
      </w:r>
      <w:r w:rsidRPr="00732F19">
        <w:t>is</w:t>
      </w:r>
      <w:r w:rsidR="00FC6998">
        <w:t xml:space="preserve"> </w:t>
      </w:r>
      <w:r w:rsidRPr="00732F19">
        <w:t>carrying</w:t>
      </w:r>
      <w:r w:rsidR="00FC6998">
        <w:t xml:space="preserve"> </w:t>
      </w:r>
      <w:r w:rsidRPr="00732F19">
        <w:t>out</w:t>
      </w:r>
      <w:r w:rsidR="00FC6998">
        <w:t xml:space="preserve"> </w:t>
      </w:r>
      <w:r w:rsidRPr="00732F19">
        <w:t>an</w:t>
      </w:r>
      <w:r w:rsidR="00FC6998">
        <w:t xml:space="preserve"> </w:t>
      </w:r>
      <w:r w:rsidRPr="00732F19">
        <w:t>activity</w:t>
      </w:r>
      <w:r w:rsidR="00FC6998">
        <w:t xml:space="preserve"> </w:t>
      </w:r>
      <w:r w:rsidRPr="00732F19">
        <w:t>referred</w:t>
      </w:r>
      <w:r w:rsidR="00FC6998">
        <w:t xml:space="preserve"> </w:t>
      </w:r>
      <w:r w:rsidRPr="00732F19">
        <w:t>to</w:t>
      </w:r>
      <w:r w:rsidR="00FC6998">
        <w:t xml:space="preserve"> </w:t>
      </w:r>
      <w:r w:rsidRPr="00732F19">
        <w:t>in</w:t>
      </w:r>
      <w:r w:rsidR="00FC6998">
        <w:t xml:space="preserve"> </w:t>
      </w:r>
      <w:r w:rsidRPr="00732F19">
        <w:t>subsection</w:t>
      </w:r>
      <w:r w:rsidR="00FC6998">
        <w:t xml:space="preserve"> </w:t>
      </w:r>
      <w:r w:rsidRPr="00732F19">
        <w:t>(1)</w:t>
      </w:r>
      <w:r w:rsidR="00FC6998">
        <w:t xml:space="preserve"> </w:t>
      </w:r>
      <w:r w:rsidRPr="00732F19">
        <w:t>in</w:t>
      </w:r>
      <w:r w:rsidR="00FC6998">
        <w:t xml:space="preserve"> </w:t>
      </w:r>
      <w:r w:rsidRPr="00732F19">
        <w:t>accordance</w:t>
      </w:r>
      <w:r w:rsidR="00FC6998">
        <w:t xml:space="preserve"> </w:t>
      </w:r>
      <w:r w:rsidRPr="00732F19">
        <w:t>with</w:t>
      </w:r>
      <w:r w:rsidR="00FC6998">
        <w:t xml:space="preserve"> </w:t>
      </w:r>
      <w:r w:rsidRPr="00732F19">
        <w:t>a</w:t>
      </w:r>
      <w:r w:rsidR="00FC6998">
        <w:t xml:space="preserve"> </w:t>
      </w:r>
      <w:r w:rsidRPr="00732F19">
        <w:t>public</w:t>
      </w:r>
      <w:r w:rsidR="00FC6998">
        <w:t xml:space="preserve"> </w:t>
      </w:r>
      <w:r w:rsidRPr="00732F19">
        <w:t>authority</w:t>
      </w:r>
      <w:r w:rsidR="00FC6998">
        <w:t xml:space="preserve"> </w:t>
      </w:r>
      <w:r w:rsidRPr="00732F19">
        <w:t>management</w:t>
      </w:r>
      <w:r w:rsidR="00FC6998">
        <w:t xml:space="preserve"> </w:t>
      </w:r>
      <w:r w:rsidRPr="00732F19">
        <w:t>agreement</w:t>
      </w:r>
      <w:r w:rsidR="00FC6998">
        <w:t xml:space="preserve"> </w:t>
      </w:r>
      <w:r w:rsidRPr="00732F19">
        <w:t>that</w:t>
      </w:r>
      <w:r w:rsidR="00FC6998">
        <w:t xml:space="preserve"> </w:t>
      </w:r>
      <w:r w:rsidRPr="00732F19">
        <w:t>provides</w:t>
      </w:r>
      <w:r w:rsidR="00FC6998">
        <w:t xml:space="preserve"> </w:t>
      </w:r>
      <w:r w:rsidRPr="00732F19">
        <w:t>for</w:t>
      </w:r>
      <w:r w:rsidR="00FC6998">
        <w:t xml:space="preserve"> </w:t>
      </w:r>
      <w:r w:rsidRPr="00732F19">
        <w:t>the</w:t>
      </w:r>
      <w:r w:rsidR="00FC6998">
        <w:t xml:space="preserve"> </w:t>
      </w:r>
      <w:r>
        <w:t>carrying</w:t>
      </w:r>
      <w:r w:rsidR="00FC6998">
        <w:t xml:space="preserve"> </w:t>
      </w:r>
      <w:r>
        <w:t>out</w:t>
      </w:r>
      <w:r w:rsidR="00FC6998">
        <w:t xml:space="preserve"> </w:t>
      </w:r>
      <w:r>
        <w:t>of</w:t>
      </w:r>
      <w:r w:rsidR="00FC6998">
        <w:t xml:space="preserve"> </w:t>
      </w:r>
      <w:r>
        <w:t>that</w:t>
      </w:r>
      <w:r w:rsidR="00FC6998">
        <w:t xml:space="preserve"> </w:t>
      </w:r>
      <w:r>
        <w:t>activity.</w:t>
      </w:r>
    </w:p>
    <w:p w:rsidR="0075340D" w:rsidRDefault="00EE37CC" w:rsidP="0049263F">
      <w:pPr>
        <w:pStyle w:val="SideNote"/>
        <w:framePr w:wrap="around"/>
      </w:pPr>
      <w:r>
        <w:t>S. 48 amended by No. 76/1998 s. </w:t>
      </w:r>
      <w:r w:rsidR="0075340D">
        <w:t>9(i), substituted by No. 28/2019 s. 23.</w:t>
      </w:r>
    </w:p>
    <w:p w:rsidR="0075340D" w:rsidRPr="00732F19" w:rsidRDefault="0075340D" w:rsidP="00EE37CC">
      <w:pPr>
        <w:pStyle w:val="DraftHeading1"/>
        <w:tabs>
          <w:tab w:val="right" w:pos="680"/>
        </w:tabs>
        <w:ind w:left="850" w:hanging="850"/>
      </w:pPr>
      <w:r>
        <w:tab/>
      </w:r>
      <w:bookmarkStart w:id="107" w:name="_Toc40859345"/>
      <w:r w:rsidRPr="00DD5005">
        <w:t>48</w:t>
      </w:r>
      <w:r w:rsidRPr="00732F19">
        <w:tab/>
        <w:t>Licence or permit to take, trade in, keep, move or process protected flora</w:t>
      </w:r>
      <w:bookmarkEnd w:id="107"/>
    </w:p>
    <w:p w:rsidR="0075340D" w:rsidRPr="00732F19" w:rsidRDefault="0075340D" w:rsidP="00EE37CC">
      <w:pPr>
        <w:pStyle w:val="DraftHeading2"/>
        <w:tabs>
          <w:tab w:val="right" w:pos="1247"/>
        </w:tabs>
        <w:ind w:left="1361" w:hanging="1361"/>
      </w:pPr>
      <w:r>
        <w:tab/>
      </w:r>
      <w:r w:rsidRPr="0075340D">
        <w:t>(1)</w:t>
      </w:r>
      <w:r w:rsidRPr="00732F19">
        <w:tab/>
        <w:t>The Secretary may issue a licence to take (other</w:t>
      </w:r>
      <w:r w:rsidR="00FC6998">
        <w:t> </w:t>
      </w:r>
      <w:r w:rsidRPr="00732F19">
        <w:t>than for the purpose of controlling), trade in, keep, move or process protected flora.</w:t>
      </w:r>
    </w:p>
    <w:p w:rsidR="0075340D" w:rsidRPr="00732F19" w:rsidRDefault="0075340D" w:rsidP="00EE37CC">
      <w:pPr>
        <w:pStyle w:val="DraftHeading2"/>
        <w:tabs>
          <w:tab w:val="right" w:pos="1247"/>
        </w:tabs>
        <w:ind w:left="1361" w:hanging="1361"/>
      </w:pPr>
      <w:r>
        <w:tab/>
      </w:r>
      <w:r w:rsidRPr="0075340D">
        <w:t>(2)</w:t>
      </w:r>
      <w:r w:rsidRPr="00732F19">
        <w:tab/>
        <w:t>The Secretary may issue a permit to take, trade in, keep, move or process protected flora.</w:t>
      </w:r>
    </w:p>
    <w:p w:rsidR="0075340D" w:rsidRDefault="0075340D" w:rsidP="00EE37CC">
      <w:pPr>
        <w:pStyle w:val="DraftHeading2"/>
        <w:tabs>
          <w:tab w:val="right" w:pos="1247"/>
        </w:tabs>
        <w:ind w:left="1361" w:hanging="1361"/>
      </w:pPr>
      <w:r>
        <w:tab/>
      </w:r>
      <w:r w:rsidRPr="0075340D">
        <w:t>(3)</w:t>
      </w:r>
      <w:r w:rsidRPr="00732F19">
        <w:tab/>
        <w:t>In deciding whether or not to issue a licence or permit under this section, the Secretary must take into account the prescribed criteria for making that decision.</w:t>
      </w:r>
    </w:p>
    <w:p w:rsidR="00AC3A26" w:rsidRDefault="00AC3A26" w:rsidP="00AC3A26"/>
    <w:p w:rsidR="00AC3A26" w:rsidRDefault="00AC3A26" w:rsidP="00AC3A26"/>
    <w:p w:rsidR="00AC3A26" w:rsidRPr="00AC3A26" w:rsidRDefault="00AC3A26" w:rsidP="00AC3A26"/>
    <w:p w:rsidR="0075340D" w:rsidRPr="00732F19" w:rsidRDefault="0075340D" w:rsidP="00EE37CC">
      <w:pPr>
        <w:pStyle w:val="DraftHeading2"/>
        <w:tabs>
          <w:tab w:val="right" w:pos="1247"/>
        </w:tabs>
        <w:ind w:left="1361" w:hanging="1361"/>
      </w:pPr>
      <w:r>
        <w:lastRenderedPageBreak/>
        <w:tab/>
      </w:r>
      <w:r w:rsidRPr="0075340D">
        <w:t>(4)</w:t>
      </w:r>
      <w:r w:rsidRPr="00732F19">
        <w:tab/>
        <w:t>The</w:t>
      </w:r>
      <w:r w:rsidR="00FC6998">
        <w:t xml:space="preserve"> </w:t>
      </w:r>
      <w:r w:rsidRPr="00732F19">
        <w:t>Secretary</w:t>
      </w:r>
      <w:r w:rsidR="00FC6998">
        <w:t xml:space="preserve"> </w:t>
      </w:r>
      <w:r w:rsidRPr="00732F19">
        <w:t>must</w:t>
      </w:r>
      <w:r w:rsidR="00FC6998">
        <w:t xml:space="preserve"> </w:t>
      </w:r>
      <w:r w:rsidRPr="00732F19">
        <w:t>not</w:t>
      </w:r>
      <w:r w:rsidR="00FC6998">
        <w:t xml:space="preserve"> </w:t>
      </w:r>
      <w:r w:rsidRPr="00732F19">
        <w:t>issue</w:t>
      </w:r>
      <w:r w:rsidR="00FC6998">
        <w:t xml:space="preserve"> </w:t>
      </w:r>
      <w:r w:rsidRPr="00732F19">
        <w:t>a</w:t>
      </w:r>
      <w:r w:rsidR="00FC6998">
        <w:t xml:space="preserve"> </w:t>
      </w:r>
      <w:r w:rsidRPr="00732F19">
        <w:t>licence</w:t>
      </w:r>
      <w:r w:rsidR="00FC6998">
        <w:t xml:space="preserve"> </w:t>
      </w:r>
      <w:r w:rsidRPr="00732F19">
        <w:t>or</w:t>
      </w:r>
      <w:r w:rsidR="00FC6998">
        <w:t xml:space="preserve"> </w:t>
      </w:r>
      <w:r w:rsidRPr="00732F19">
        <w:t>permit</w:t>
      </w:r>
      <w:r w:rsidR="00FC6998">
        <w:t xml:space="preserve"> </w:t>
      </w:r>
      <w:r w:rsidRPr="00732F19">
        <w:t>for</w:t>
      </w:r>
      <w:r w:rsidR="00FC6998">
        <w:t xml:space="preserve"> </w:t>
      </w:r>
      <w:r w:rsidRPr="00732F19">
        <w:t>the</w:t>
      </w:r>
      <w:r w:rsidR="00FC6998">
        <w:t xml:space="preserve"> </w:t>
      </w:r>
      <w:r w:rsidRPr="00732F19">
        <w:t>taking,</w:t>
      </w:r>
      <w:r w:rsidR="00FC6998">
        <w:t xml:space="preserve"> </w:t>
      </w:r>
      <w:r w:rsidRPr="00732F19">
        <w:t>trading,</w:t>
      </w:r>
      <w:r w:rsidR="00FC6998">
        <w:t xml:space="preserve"> </w:t>
      </w:r>
      <w:r w:rsidRPr="00732F19">
        <w:t>keeping,</w:t>
      </w:r>
      <w:r w:rsidR="00FC6998">
        <w:t xml:space="preserve"> </w:t>
      </w:r>
      <w:r w:rsidRPr="00732F19">
        <w:t>moving</w:t>
      </w:r>
      <w:r w:rsidR="00FC6998">
        <w:t xml:space="preserve"> </w:t>
      </w:r>
      <w:r w:rsidRPr="00732F19">
        <w:t>or</w:t>
      </w:r>
      <w:r w:rsidR="00FC6998">
        <w:t xml:space="preserve"> </w:t>
      </w:r>
      <w:r w:rsidRPr="00732F19">
        <w:t>processing</w:t>
      </w:r>
      <w:r w:rsidR="00FC6998">
        <w:t xml:space="preserve"> </w:t>
      </w:r>
      <w:r w:rsidRPr="00732F19">
        <w:t>of</w:t>
      </w:r>
      <w:r w:rsidR="00FC6998">
        <w:t xml:space="preserve"> </w:t>
      </w:r>
      <w:r w:rsidRPr="00732F19">
        <w:t>protected</w:t>
      </w:r>
      <w:r w:rsidR="00FC6998">
        <w:t xml:space="preserve"> </w:t>
      </w:r>
      <w:r w:rsidRPr="00732F19">
        <w:t>flora</w:t>
      </w:r>
      <w:r w:rsidR="00FC6998">
        <w:t xml:space="preserve"> </w:t>
      </w:r>
      <w:r w:rsidRPr="00732F19">
        <w:t>if,</w:t>
      </w:r>
      <w:r w:rsidR="00FC6998">
        <w:t xml:space="preserve"> </w:t>
      </w:r>
      <w:r w:rsidRPr="00732F19">
        <w:t>in</w:t>
      </w:r>
      <w:r w:rsidR="00FC6998">
        <w:t xml:space="preserve"> </w:t>
      </w:r>
      <w:r w:rsidRPr="00732F19">
        <w:t>the</w:t>
      </w:r>
      <w:r w:rsidR="00FC6998">
        <w:t xml:space="preserve"> </w:t>
      </w:r>
      <w:r w:rsidRPr="00732F19">
        <w:t>opinion</w:t>
      </w:r>
      <w:r w:rsidR="00FC6998">
        <w:t xml:space="preserve"> </w:t>
      </w:r>
      <w:r w:rsidRPr="00732F19">
        <w:t>of</w:t>
      </w:r>
      <w:r w:rsidR="00FC6998">
        <w:t xml:space="preserve"> </w:t>
      </w:r>
      <w:r w:rsidRPr="00732F19">
        <w:t>the</w:t>
      </w:r>
      <w:r w:rsidR="00FC6998">
        <w:t xml:space="preserve"> </w:t>
      </w:r>
      <w:r w:rsidRPr="00732F19">
        <w:t>Secretary,</w:t>
      </w:r>
      <w:r w:rsidR="00FC6998">
        <w:t xml:space="preserve"> </w:t>
      </w:r>
      <w:r w:rsidRPr="00732F19">
        <w:t>to</w:t>
      </w:r>
      <w:r w:rsidR="00FC6998">
        <w:t xml:space="preserve"> </w:t>
      </w:r>
      <w:r w:rsidRPr="00732F19">
        <w:t>do</w:t>
      </w:r>
      <w:r w:rsidR="00FC6998">
        <w:t xml:space="preserve"> </w:t>
      </w:r>
      <w:r w:rsidRPr="00732F19">
        <w:t>so</w:t>
      </w:r>
      <w:r w:rsidR="00FC6998">
        <w:t xml:space="preserve"> </w:t>
      </w:r>
      <w:r w:rsidRPr="00732F19">
        <w:t>would</w:t>
      </w:r>
      <w:r w:rsidR="00FC6998">
        <w:t xml:space="preserve"> </w:t>
      </w:r>
      <w:r w:rsidRPr="00732F19">
        <w:t>threaten</w:t>
      </w:r>
      <w:r w:rsidR="00FC6998">
        <w:t xml:space="preserve"> </w:t>
      </w:r>
      <w:r w:rsidRPr="00732F19">
        <w:t>the</w:t>
      </w:r>
      <w:r w:rsidR="00FC6998">
        <w:t xml:space="preserve"> </w:t>
      </w:r>
      <w:r w:rsidRPr="00732F19">
        <w:t>conservation</w:t>
      </w:r>
      <w:r w:rsidR="00FC6998">
        <w:t xml:space="preserve"> </w:t>
      </w:r>
      <w:r w:rsidRPr="00732F19">
        <w:t>of</w:t>
      </w:r>
      <w:r w:rsidR="00FC6998">
        <w:t xml:space="preserve"> </w:t>
      </w:r>
      <w:r w:rsidRPr="00732F19">
        <w:t>the</w:t>
      </w:r>
      <w:r w:rsidR="00FC6998">
        <w:t xml:space="preserve"> </w:t>
      </w:r>
      <w:r w:rsidRPr="00732F19">
        <w:t>taxon</w:t>
      </w:r>
      <w:r w:rsidR="00FC6998">
        <w:t xml:space="preserve"> </w:t>
      </w:r>
      <w:r w:rsidRPr="00732F19">
        <w:t>of</w:t>
      </w:r>
      <w:r w:rsidR="00FC6998">
        <w:t xml:space="preserve"> </w:t>
      </w:r>
      <w:r w:rsidRPr="00732F19">
        <w:t>flora</w:t>
      </w:r>
      <w:r w:rsidR="00FC6998">
        <w:t xml:space="preserve"> </w:t>
      </w:r>
      <w:r w:rsidRPr="00732F19">
        <w:t>or</w:t>
      </w:r>
      <w:r w:rsidR="00FC6998">
        <w:t xml:space="preserve"> </w:t>
      </w:r>
      <w:r w:rsidRPr="00732F19">
        <w:t>any</w:t>
      </w:r>
      <w:r w:rsidR="00FC6998">
        <w:t xml:space="preserve"> </w:t>
      </w:r>
      <w:r w:rsidRPr="00732F19">
        <w:t>community</w:t>
      </w:r>
      <w:r w:rsidR="00FC6998">
        <w:t xml:space="preserve"> </w:t>
      </w:r>
      <w:r w:rsidRPr="00732F19">
        <w:t>of</w:t>
      </w:r>
      <w:r w:rsidR="00FC6998">
        <w:t xml:space="preserve"> </w:t>
      </w:r>
      <w:r w:rsidRPr="00732F19">
        <w:t>flora</w:t>
      </w:r>
      <w:r w:rsidR="00FC6998">
        <w:t xml:space="preserve"> </w:t>
      </w:r>
      <w:r w:rsidRPr="00732F19">
        <w:t>or</w:t>
      </w:r>
      <w:r w:rsidR="00FC6998">
        <w:t xml:space="preserve"> </w:t>
      </w:r>
      <w:r w:rsidRPr="00732F19">
        <w:t>fauna</w:t>
      </w:r>
      <w:r w:rsidR="00FC6998">
        <w:t xml:space="preserve"> </w:t>
      </w:r>
      <w:r w:rsidRPr="00732F19">
        <w:t>of</w:t>
      </w:r>
      <w:r w:rsidR="00FC6998">
        <w:t xml:space="preserve"> </w:t>
      </w:r>
      <w:r w:rsidRPr="00732F19">
        <w:t>which</w:t>
      </w:r>
      <w:r w:rsidR="00FC6998">
        <w:t xml:space="preserve"> </w:t>
      </w:r>
      <w:r w:rsidRPr="00732F19">
        <w:t>the</w:t>
      </w:r>
      <w:r w:rsidR="00FC6998">
        <w:t xml:space="preserve"> </w:t>
      </w:r>
      <w:r w:rsidRPr="00732F19">
        <w:t>protected</w:t>
      </w:r>
      <w:r w:rsidR="00FC6998">
        <w:t xml:space="preserve"> </w:t>
      </w:r>
      <w:r w:rsidRPr="00732F19">
        <w:t>flora</w:t>
      </w:r>
      <w:r w:rsidR="00FC6998">
        <w:t xml:space="preserve"> </w:t>
      </w:r>
      <w:r w:rsidRPr="00732F19">
        <w:t>is</w:t>
      </w:r>
      <w:r w:rsidR="00FC6998">
        <w:t xml:space="preserve"> </w:t>
      </w:r>
      <w:r w:rsidRPr="00732F19">
        <w:t>a</w:t>
      </w:r>
      <w:r w:rsidR="00FC6998">
        <w:t xml:space="preserve"> </w:t>
      </w:r>
      <w:r w:rsidRPr="00732F19">
        <w:t>member</w:t>
      </w:r>
      <w:r w:rsidR="00FC6998">
        <w:t xml:space="preserve"> </w:t>
      </w:r>
      <w:r w:rsidRPr="00732F19">
        <w:t>or</w:t>
      </w:r>
      <w:r w:rsidR="00FC6998">
        <w:t xml:space="preserve"> </w:t>
      </w:r>
      <w:r w:rsidRPr="00732F19">
        <w:t>part.</w:t>
      </w:r>
    </w:p>
    <w:p w:rsidR="0075340D" w:rsidRPr="00732F19" w:rsidRDefault="0075340D" w:rsidP="00EE37CC">
      <w:pPr>
        <w:pStyle w:val="DraftHeading2"/>
        <w:tabs>
          <w:tab w:val="right" w:pos="1247"/>
        </w:tabs>
        <w:ind w:left="1361" w:hanging="1361"/>
      </w:pPr>
      <w:r>
        <w:tab/>
      </w:r>
      <w:r w:rsidRPr="0075340D">
        <w:t>(5)</w:t>
      </w:r>
      <w:r w:rsidRPr="00732F19">
        <w:tab/>
        <w:t>The</w:t>
      </w:r>
      <w:r w:rsidR="00FC6998">
        <w:t xml:space="preserve"> </w:t>
      </w:r>
      <w:r w:rsidRPr="00732F19">
        <w:t>Secretary</w:t>
      </w:r>
      <w:r w:rsidR="00FC6998">
        <w:t xml:space="preserve"> </w:t>
      </w:r>
      <w:r w:rsidRPr="00732F19">
        <w:t>must</w:t>
      </w:r>
      <w:r w:rsidR="00FC6998">
        <w:t xml:space="preserve"> </w:t>
      </w:r>
      <w:r w:rsidRPr="00732F19">
        <w:t>not</w:t>
      </w:r>
      <w:r w:rsidR="00FC6998">
        <w:t xml:space="preserve"> </w:t>
      </w:r>
      <w:r w:rsidRPr="00732F19">
        <w:t>issue</w:t>
      </w:r>
      <w:r w:rsidR="00FC6998">
        <w:t xml:space="preserve"> </w:t>
      </w:r>
      <w:r w:rsidRPr="00732F19">
        <w:t>a</w:t>
      </w:r>
      <w:r w:rsidR="00FC6998">
        <w:t xml:space="preserve"> </w:t>
      </w:r>
      <w:r w:rsidRPr="00732F19">
        <w:t>permit</w:t>
      </w:r>
      <w:r w:rsidR="00FC6998">
        <w:t xml:space="preserve"> </w:t>
      </w:r>
      <w:r w:rsidRPr="00732F19">
        <w:t>for</w:t>
      </w:r>
      <w:r w:rsidR="00FC6998">
        <w:t xml:space="preserve"> </w:t>
      </w:r>
      <w:r w:rsidRPr="00732F19">
        <w:t>the</w:t>
      </w:r>
      <w:r w:rsidR="00FC6998">
        <w:t xml:space="preserve"> </w:t>
      </w:r>
      <w:r w:rsidRPr="00732F19">
        <w:t>taking</w:t>
      </w:r>
      <w:r w:rsidR="00FC6998">
        <w:t xml:space="preserve"> </w:t>
      </w:r>
      <w:r w:rsidRPr="00732F19">
        <w:t>of</w:t>
      </w:r>
      <w:r w:rsidR="00FC6998">
        <w:t xml:space="preserve"> </w:t>
      </w:r>
      <w:r w:rsidRPr="00732F19">
        <w:t>members</w:t>
      </w:r>
      <w:r w:rsidR="00FC6998">
        <w:t xml:space="preserve"> </w:t>
      </w:r>
      <w:r w:rsidRPr="00732F19">
        <w:t>of</w:t>
      </w:r>
      <w:r w:rsidR="00FC6998">
        <w:t xml:space="preserve"> </w:t>
      </w:r>
      <w:r w:rsidRPr="00732F19">
        <w:t>a</w:t>
      </w:r>
      <w:r w:rsidR="00FC6998">
        <w:t xml:space="preserve"> </w:t>
      </w:r>
      <w:r w:rsidRPr="00732F19">
        <w:t>listed</w:t>
      </w:r>
      <w:r w:rsidR="00FC6998">
        <w:t xml:space="preserve"> </w:t>
      </w:r>
      <w:r w:rsidRPr="00732F19">
        <w:t>taxon</w:t>
      </w:r>
      <w:r w:rsidR="00FC6998">
        <w:t xml:space="preserve"> </w:t>
      </w:r>
      <w:r w:rsidRPr="00732F19">
        <w:t>of</w:t>
      </w:r>
      <w:r w:rsidR="00FC6998">
        <w:t xml:space="preserve"> </w:t>
      </w:r>
      <w:r w:rsidRPr="00732F19">
        <w:t>flora</w:t>
      </w:r>
      <w:r w:rsidR="00FC6998">
        <w:t xml:space="preserve"> </w:t>
      </w:r>
      <w:r w:rsidRPr="00732F19">
        <w:t>for</w:t>
      </w:r>
      <w:r w:rsidR="00FC6998">
        <w:t xml:space="preserve"> </w:t>
      </w:r>
      <w:r w:rsidRPr="00732F19">
        <w:t>the</w:t>
      </w:r>
      <w:r w:rsidR="00FC6998">
        <w:t xml:space="preserve"> </w:t>
      </w:r>
      <w:r w:rsidRPr="00732F19">
        <w:t>purpose</w:t>
      </w:r>
      <w:r w:rsidR="00FC6998">
        <w:t xml:space="preserve"> </w:t>
      </w:r>
      <w:r w:rsidRPr="00732F19">
        <w:t>of</w:t>
      </w:r>
      <w:r w:rsidR="00FC6998">
        <w:t xml:space="preserve"> </w:t>
      </w:r>
      <w:r w:rsidRPr="00732F19">
        <w:t>control,</w:t>
      </w:r>
      <w:r w:rsidR="00FC6998">
        <w:t xml:space="preserve"> </w:t>
      </w:r>
      <w:r w:rsidRPr="00732F19">
        <w:t>unless</w:t>
      </w:r>
      <w:r w:rsidR="00FC6998">
        <w:t xml:space="preserve"> </w:t>
      </w:r>
      <w:r w:rsidRPr="00732F19">
        <w:t>the</w:t>
      </w:r>
      <w:r w:rsidR="00FC6998">
        <w:t xml:space="preserve"> </w:t>
      </w:r>
      <w:r w:rsidRPr="00732F19">
        <w:t>Secretary</w:t>
      </w:r>
      <w:r w:rsidR="00FC6998">
        <w:t xml:space="preserve"> </w:t>
      </w:r>
      <w:r w:rsidRPr="00732F19">
        <w:t>is</w:t>
      </w:r>
      <w:r w:rsidR="00FC6998">
        <w:t xml:space="preserve"> </w:t>
      </w:r>
      <w:r w:rsidRPr="00732F19">
        <w:t>of</w:t>
      </w:r>
      <w:r w:rsidR="00FC6998">
        <w:t xml:space="preserve"> </w:t>
      </w:r>
      <w:r w:rsidRPr="00732F19">
        <w:t>the</w:t>
      </w:r>
      <w:r w:rsidR="00FC6998">
        <w:t xml:space="preserve"> </w:t>
      </w:r>
      <w:r w:rsidRPr="00732F19">
        <w:t>opinion</w:t>
      </w:r>
      <w:r w:rsidR="00FC6998">
        <w:t xml:space="preserve"> </w:t>
      </w:r>
      <w:r w:rsidRPr="00732F19">
        <w:t>that</w:t>
      </w:r>
      <w:r w:rsidR="00FC6998">
        <w:t xml:space="preserve"> </w:t>
      </w:r>
      <w:r w:rsidRPr="00732F19">
        <w:t>the</w:t>
      </w:r>
      <w:r w:rsidR="00FC6998">
        <w:rPr>
          <w:i/>
        </w:rPr>
        <w:t xml:space="preserve"> </w:t>
      </w:r>
      <w:r w:rsidRPr="00732F19">
        <w:t>listed</w:t>
      </w:r>
      <w:r w:rsidR="00FC6998">
        <w:rPr>
          <w:i/>
        </w:rPr>
        <w:t xml:space="preserve"> </w:t>
      </w:r>
      <w:r w:rsidRPr="00732F19">
        <w:t>taxon</w:t>
      </w:r>
      <w:r w:rsidR="00FC6998">
        <w:t xml:space="preserve"> </w:t>
      </w:r>
      <w:r w:rsidRPr="00732F19">
        <w:t>of</w:t>
      </w:r>
      <w:r w:rsidR="00FC6998">
        <w:t xml:space="preserve"> </w:t>
      </w:r>
      <w:r w:rsidRPr="00732F19">
        <w:t>flora</w:t>
      </w:r>
      <w:r w:rsidR="00FC6998">
        <w:t xml:space="preserve"> </w:t>
      </w:r>
      <w:r w:rsidRPr="00732F19">
        <w:t>is</w:t>
      </w:r>
      <w:r w:rsidR="00FC6998">
        <w:t xml:space="preserve"> </w:t>
      </w:r>
      <w:r w:rsidRPr="00732F19">
        <w:t>a</w:t>
      </w:r>
      <w:r w:rsidR="00FC6998">
        <w:t xml:space="preserve"> </w:t>
      </w:r>
      <w:r w:rsidRPr="00732F19">
        <w:t>serious</w:t>
      </w:r>
      <w:r w:rsidR="00FC6998">
        <w:t xml:space="preserve"> </w:t>
      </w:r>
      <w:r w:rsidRPr="00732F19">
        <w:t>cause</w:t>
      </w:r>
      <w:r w:rsidR="00FC6998">
        <w:t xml:space="preserve"> </w:t>
      </w:r>
      <w:r w:rsidRPr="00732F19">
        <w:t>of</w:t>
      </w:r>
      <w:r w:rsidR="00FC6998">
        <w:t xml:space="preserve"> </w:t>
      </w:r>
      <w:r w:rsidRPr="00732F19">
        <w:t>injury</w:t>
      </w:r>
      <w:r w:rsidR="00FC6998">
        <w:t xml:space="preserve"> </w:t>
      </w:r>
      <w:r w:rsidRPr="00732F19">
        <w:t>to</w:t>
      </w:r>
      <w:r w:rsidR="00FC6998">
        <w:t xml:space="preserve"> </w:t>
      </w:r>
      <w:r w:rsidRPr="00732F19">
        <w:t>property,</w:t>
      </w:r>
      <w:r w:rsidR="00FC6998">
        <w:t xml:space="preserve"> </w:t>
      </w:r>
      <w:r w:rsidRPr="00732F19">
        <w:t>crops,</w:t>
      </w:r>
      <w:r w:rsidR="00FC6998">
        <w:t xml:space="preserve"> </w:t>
      </w:r>
      <w:r w:rsidRPr="00732F19">
        <w:t>stock</w:t>
      </w:r>
      <w:r w:rsidR="00FC6998">
        <w:t xml:space="preserve"> </w:t>
      </w:r>
      <w:r w:rsidRPr="00732F19">
        <w:t>or</w:t>
      </w:r>
      <w:r w:rsidR="00FC6998">
        <w:t xml:space="preserve"> </w:t>
      </w:r>
      <w:r w:rsidRPr="00732F19">
        <w:t>to</w:t>
      </w:r>
      <w:r w:rsidR="00FC6998">
        <w:t xml:space="preserve"> </w:t>
      </w:r>
      <w:r w:rsidRPr="00732F19">
        <w:t>another</w:t>
      </w:r>
      <w:r w:rsidR="00FC6998">
        <w:t xml:space="preserve"> </w:t>
      </w:r>
      <w:r w:rsidRPr="00732F19">
        <w:t>listed</w:t>
      </w:r>
      <w:r w:rsidR="00FC6998">
        <w:t xml:space="preserve"> </w:t>
      </w:r>
      <w:r w:rsidRPr="00732F19">
        <w:t>taxon</w:t>
      </w:r>
      <w:r w:rsidR="00FC6998">
        <w:t xml:space="preserve"> </w:t>
      </w:r>
      <w:r w:rsidRPr="00732F19">
        <w:t>of</w:t>
      </w:r>
      <w:r w:rsidR="00FC6998">
        <w:t xml:space="preserve"> </w:t>
      </w:r>
      <w:r w:rsidRPr="00732F19">
        <w:t>flora</w:t>
      </w:r>
      <w:r w:rsidR="00FC6998">
        <w:t xml:space="preserve"> </w:t>
      </w:r>
      <w:r w:rsidRPr="00732F19">
        <w:t>or</w:t>
      </w:r>
      <w:r w:rsidR="00FC6998">
        <w:t xml:space="preserve"> </w:t>
      </w:r>
      <w:r w:rsidRPr="00732F19">
        <w:t>fauna</w:t>
      </w:r>
      <w:r w:rsidR="00FC6998">
        <w:t xml:space="preserve"> </w:t>
      </w:r>
      <w:r w:rsidRPr="00732F19">
        <w:t>or</w:t>
      </w:r>
      <w:r w:rsidR="00FC6998">
        <w:t xml:space="preserve"> </w:t>
      </w:r>
      <w:r w:rsidRPr="00732F19">
        <w:t>a</w:t>
      </w:r>
      <w:r w:rsidR="00FC6998">
        <w:t xml:space="preserve"> </w:t>
      </w:r>
      <w:r w:rsidRPr="00732F19">
        <w:t>listed</w:t>
      </w:r>
      <w:r w:rsidR="00FC6998">
        <w:t xml:space="preserve"> </w:t>
      </w:r>
      <w:r w:rsidRPr="00732F19">
        <w:t>community</w:t>
      </w:r>
      <w:r w:rsidR="00FC6998">
        <w:t xml:space="preserve"> </w:t>
      </w:r>
      <w:r w:rsidRPr="00732F19">
        <w:t>of</w:t>
      </w:r>
      <w:r w:rsidR="00FC6998">
        <w:t xml:space="preserve"> </w:t>
      </w:r>
      <w:r w:rsidRPr="00732F19">
        <w:t>flora</w:t>
      </w:r>
      <w:r w:rsidR="00FC6998">
        <w:t xml:space="preserve"> </w:t>
      </w:r>
      <w:r w:rsidRPr="00732F19">
        <w:t>or</w:t>
      </w:r>
      <w:r w:rsidR="00FC6998">
        <w:t xml:space="preserve"> </w:t>
      </w:r>
      <w:r w:rsidRPr="00732F19">
        <w:t>fauna.</w:t>
      </w:r>
    </w:p>
    <w:p w:rsidR="0075340D" w:rsidRPr="00EE37CC" w:rsidRDefault="0075340D" w:rsidP="00EE37CC">
      <w:pPr>
        <w:pStyle w:val="DraftSectionNote"/>
        <w:tabs>
          <w:tab w:val="right" w:pos="1304"/>
        </w:tabs>
        <w:ind w:left="850"/>
        <w:rPr>
          <w:b/>
        </w:rPr>
      </w:pPr>
      <w:r w:rsidRPr="00EE37CC">
        <w:rPr>
          <w:b/>
        </w:rPr>
        <w:t>Note</w:t>
      </w:r>
    </w:p>
    <w:p w:rsidR="0075340D" w:rsidRPr="00732F19" w:rsidRDefault="0075340D" w:rsidP="00EE37CC">
      <w:pPr>
        <w:pStyle w:val="DraftSectionNote"/>
        <w:tabs>
          <w:tab w:val="right" w:pos="1304"/>
        </w:tabs>
        <w:ind w:left="850"/>
      </w:pPr>
      <w:r w:rsidRPr="00732F19">
        <w:t>There are general provisions relating to licences and permits in Part 6.</w:t>
      </w:r>
    </w:p>
    <w:p w:rsidR="004F70A5" w:rsidRDefault="004F70A5" w:rsidP="0049263F">
      <w:pPr>
        <w:pStyle w:val="SideNote"/>
        <w:framePr w:wrap="around"/>
      </w:pPr>
      <w:r>
        <w:t>S. 48A inserted by No. </w:t>
      </w:r>
      <w:r w:rsidR="00D468A7">
        <w:t>62/2010</w:t>
      </w:r>
      <w:r>
        <w:t xml:space="preserve"> s. 113</w:t>
      </w:r>
      <w:r w:rsidR="001A679E">
        <w:t>, amended by No. 4/2013 s. 32</w:t>
      </w:r>
      <w:r w:rsidR="009C6436">
        <w:t>(1)</w:t>
      </w:r>
      <w:r w:rsidR="0092079C">
        <w:t>, repealed by No. 67/2016 s. 30(3)</w:t>
      </w:r>
      <w:r w:rsidR="0075340D">
        <w:t>, new s. 48A inserted by No. 28/2019 s. 23</w:t>
      </w:r>
      <w:r>
        <w:t>.</w:t>
      </w:r>
    </w:p>
    <w:p w:rsidR="0075340D" w:rsidRPr="00732F19" w:rsidRDefault="0075340D" w:rsidP="00EE37CC">
      <w:pPr>
        <w:pStyle w:val="DraftHeading1"/>
        <w:tabs>
          <w:tab w:val="right" w:pos="680"/>
        </w:tabs>
        <w:ind w:left="850" w:hanging="850"/>
      </w:pPr>
      <w:r>
        <w:tab/>
      </w:r>
      <w:bookmarkStart w:id="108" w:name="_Toc40859346"/>
      <w:r w:rsidRPr="00DD5005">
        <w:t>48A</w:t>
      </w:r>
      <w:r w:rsidRPr="00732F19">
        <w:tab/>
        <w:t>Authorisation to take, trade in, keep, move or process protected flora</w:t>
      </w:r>
      <w:bookmarkEnd w:id="108"/>
    </w:p>
    <w:p w:rsidR="0075340D" w:rsidRPr="00732F19" w:rsidRDefault="0075340D" w:rsidP="00EE37CC">
      <w:pPr>
        <w:pStyle w:val="DraftHeading2"/>
        <w:tabs>
          <w:tab w:val="right" w:pos="1247"/>
        </w:tabs>
        <w:ind w:left="1361" w:hanging="1361"/>
      </w:pPr>
      <w:r>
        <w:tab/>
      </w:r>
      <w:r w:rsidRPr="0075340D">
        <w:t>(1)</w:t>
      </w:r>
      <w:r w:rsidRPr="00732F19">
        <w:tab/>
        <w:t>The Governor in Council, on the recommendation of the Minister, may by Order published in the Government Gazette authorise the taking (other</w:t>
      </w:r>
      <w:r w:rsidR="00AC3A26">
        <w:t> </w:t>
      </w:r>
      <w:r w:rsidRPr="00732F19">
        <w:t>than for the purpose of controlling), trading in, keeping, moving or processing of protected flora</w:t>
      </w:r>
      <w:r w:rsidRPr="00732F19">
        <w:rPr>
          <w:i/>
        </w:rPr>
        <w:t xml:space="preserve"> </w:t>
      </w:r>
      <w:r w:rsidRPr="00732F19">
        <w:t>subject to the terms and conditions fixed by the Governor in Council in the Order.</w:t>
      </w:r>
    </w:p>
    <w:p w:rsidR="0075340D" w:rsidRPr="00732F19" w:rsidRDefault="0075340D" w:rsidP="00EE37CC">
      <w:pPr>
        <w:pStyle w:val="DraftHeading2"/>
        <w:tabs>
          <w:tab w:val="right" w:pos="1247"/>
        </w:tabs>
        <w:ind w:left="1361" w:hanging="1361"/>
      </w:pPr>
      <w:r>
        <w:tab/>
      </w:r>
      <w:r w:rsidRPr="0075340D">
        <w:t>(2)</w:t>
      </w:r>
      <w:r w:rsidRPr="00732F19">
        <w:tab/>
        <w:t>In deciding whether or not to recommend that an Order be made under this section the Minister must take into account the prescribed criteria for making that decision.</w:t>
      </w:r>
    </w:p>
    <w:p w:rsidR="0075340D" w:rsidRDefault="0075340D" w:rsidP="00EE37CC">
      <w:pPr>
        <w:pStyle w:val="DraftHeading2"/>
        <w:tabs>
          <w:tab w:val="right" w:pos="1247"/>
        </w:tabs>
        <w:ind w:left="1361" w:hanging="1361"/>
      </w:pPr>
      <w:r>
        <w:tab/>
      </w:r>
      <w:r w:rsidRPr="0075340D">
        <w:t>(3)</w:t>
      </w:r>
      <w:r w:rsidRPr="00732F19">
        <w:tab/>
        <w:t>The Minister must not recommend that an Order be made under this section in relation to protected flora if in the opinion of the Minister to do so would threaten the conservation of the taxon of flora or any community of flora or fauna of which the protected flora is a member or part.</w:t>
      </w:r>
    </w:p>
    <w:p w:rsidR="0075340D" w:rsidRPr="00732F19" w:rsidRDefault="0075340D" w:rsidP="00EE37CC">
      <w:pPr>
        <w:pStyle w:val="DraftHeading2"/>
        <w:tabs>
          <w:tab w:val="right" w:pos="1247"/>
        </w:tabs>
        <w:ind w:left="1361" w:hanging="1361"/>
      </w:pPr>
      <w:r>
        <w:lastRenderedPageBreak/>
        <w:tab/>
      </w:r>
      <w:r w:rsidRPr="0075340D">
        <w:t>(4)</w:t>
      </w:r>
      <w:r w:rsidRPr="00732F19">
        <w:tab/>
        <w:t>Before an Order is made under this section, the Minister must ensure that a draft of the proposed Order is published on the Internet together with a statement that submissions may be made on the proposed Order to the Minister within 30 days after publication of the draft.</w:t>
      </w:r>
    </w:p>
    <w:p w:rsidR="0075340D" w:rsidRPr="00732F19" w:rsidRDefault="0075340D" w:rsidP="00EE37CC">
      <w:pPr>
        <w:pStyle w:val="DraftHeading2"/>
        <w:tabs>
          <w:tab w:val="right" w:pos="1247"/>
        </w:tabs>
        <w:ind w:left="1361" w:hanging="1361"/>
      </w:pPr>
      <w:r>
        <w:tab/>
      </w:r>
      <w:r w:rsidRPr="0075340D">
        <w:t>(5)</w:t>
      </w:r>
      <w:r w:rsidRPr="00732F19">
        <w:tab/>
        <w:t>Any person may make a submission on the</w:t>
      </w:r>
      <w:r w:rsidR="00FC6998">
        <w:t xml:space="preserve"> </w:t>
      </w:r>
      <w:r w:rsidRPr="00732F19">
        <w:t>proposed Order within 30 days of the publication of the draft of the proposed Order under subsection (4).</w:t>
      </w:r>
    </w:p>
    <w:p w:rsidR="0075340D" w:rsidRPr="00732F19" w:rsidRDefault="0075340D" w:rsidP="00EE37CC">
      <w:pPr>
        <w:pStyle w:val="DraftHeading2"/>
        <w:tabs>
          <w:tab w:val="right" w:pos="1247"/>
        </w:tabs>
        <w:ind w:left="1361" w:hanging="1361"/>
      </w:pPr>
      <w:r>
        <w:tab/>
      </w:r>
      <w:r w:rsidRPr="0075340D">
        <w:t>(6)</w:t>
      </w:r>
      <w:r w:rsidRPr="00732F19">
        <w:tab/>
        <w:t>The Minister must consider any submissions made on the proposed Order received within the 30-day period before the Order is made with or without changes.</w:t>
      </w:r>
    </w:p>
    <w:p w:rsidR="0075340D" w:rsidRDefault="0075340D" w:rsidP="00AC3A26">
      <w:pPr>
        <w:pStyle w:val="DraftHeading2"/>
        <w:tabs>
          <w:tab w:val="right" w:pos="1247"/>
        </w:tabs>
        <w:ind w:left="1361" w:hanging="1361"/>
      </w:pPr>
      <w:r>
        <w:tab/>
      </w:r>
      <w:r w:rsidRPr="0075340D">
        <w:t>(7)</w:t>
      </w:r>
      <w:r w:rsidRPr="00732F19">
        <w:tab/>
        <w:t>An Order under this section remains in force for the period specified in the Order which must not exceed 10 years after the Order takes effect.</w:t>
      </w:r>
    </w:p>
    <w:p w:rsidR="00A451BB" w:rsidRDefault="00A451BB" w:rsidP="0049263F">
      <w:pPr>
        <w:pStyle w:val="SideNote"/>
        <w:framePr w:wrap="around"/>
      </w:pPr>
      <w:r>
        <w:t>S. 48B inserted by No. 28/2019 s. 23.</w:t>
      </w:r>
    </w:p>
    <w:p w:rsidR="000C75B6" w:rsidRPr="00732F19" w:rsidRDefault="00E34D24" w:rsidP="00BB31EB">
      <w:pPr>
        <w:pStyle w:val="DraftHeading1"/>
        <w:tabs>
          <w:tab w:val="right" w:pos="680"/>
        </w:tabs>
        <w:ind w:left="850" w:hanging="850"/>
      </w:pPr>
      <w:r>
        <w:tab/>
      </w:r>
      <w:bookmarkStart w:id="109" w:name="_Toc40859347"/>
      <w:r w:rsidR="000C75B6" w:rsidRPr="00DD5005">
        <w:t>48B</w:t>
      </w:r>
      <w:r w:rsidR="000C75B6" w:rsidRPr="00732F19">
        <w:tab/>
        <w:t>Offence to contravene terms of authorisation</w:t>
      </w:r>
      <w:bookmarkEnd w:id="109"/>
    </w:p>
    <w:p w:rsidR="000C75B6" w:rsidRPr="00732F19" w:rsidRDefault="000C75B6" w:rsidP="00BB31EB">
      <w:pPr>
        <w:pStyle w:val="BodySectionSub"/>
      </w:pPr>
      <w:r w:rsidRPr="00732F19">
        <w:t>If the taking, trading in, keeping, moving or processing of protected flora is authorised by an Order under section 48A, a person must not take, trade in, keep, move or process that protected flora in contravention of the terms and conditions fixed in that Order.</w:t>
      </w:r>
    </w:p>
    <w:p w:rsidR="000C75B6" w:rsidRPr="00732F19" w:rsidRDefault="000C75B6" w:rsidP="00BB31EB">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240</w:t>
      </w:r>
      <w:r w:rsidR="00AC3A26">
        <w:t> </w:t>
      </w:r>
      <w:r w:rsidRPr="00732F19">
        <w:t>penalty units or imprisonment for 2</w:t>
      </w:r>
      <w:r w:rsidR="00AC3A26">
        <w:t> </w:t>
      </w:r>
      <w:r w:rsidRPr="00732F19">
        <w:t>years or both;</w:t>
      </w:r>
    </w:p>
    <w:p w:rsidR="000C75B6" w:rsidRDefault="000C75B6" w:rsidP="00BB31EB">
      <w:pPr>
        <w:pStyle w:val="DraftPenalty2"/>
        <w:tabs>
          <w:tab w:val="clear" w:pos="851"/>
          <w:tab w:val="clear" w:pos="1361"/>
          <w:tab w:val="clear" w:pos="1871"/>
          <w:tab w:val="clear" w:pos="2381"/>
          <w:tab w:val="clear" w:pos="2892"/>
          <w:tab w:val="clear" w:pos="3402"/>
        </w:tabs>
      </w:pPr>
      <w:r w:rsidRPr="00732F19">
        <w:tab/>
        <w:t xml:space="preserve">In the case of a body </w:t>
      </w:r>
      <w:r w:rsidR="00E34D24">
        <w:t>corporate, 1200 penalty units.</w:t>
      </w:r>
    </w:p>
    <w:p w:rsidR="00AC3A26" w:rsidRDefault="00AC3A26" w:rsidP="00AC3A26"/>
    <w:p w:rsidR="00AC3A26" w:rsidRDefault="00AC3A26" w:rsidP="00AC3A26"/>
    <w:p w:rsidR="00AC3A26" w:rsidRDefault="00AC3A26" w:rsidP="00AC3A26"/>
    <w:p w:rsidR="00AC3A26" w:rsidRDefault="00AC3A26" w:rsidP="00AC3A26"/>
    <w:p w:rsidR="00AC3A26" w:rsidRPr="00AC3A26" w:rsidRDefault="00AC3A26" w:rsidP="00AC3A26"/>
    <w:p w:rsidR="002B72AC" w:rsidRDefault="002B72AC" w:rsidP="009E0135">
      <w:pPr>
        <w:pStyle w:val="DraftHeading1"/>
        <w:tabs>
          <w:tab w:val="right" w:pos="680"/>
        </w:tabs>
        <w:ind w:left="850" w:hanging="850"/>
      </w:pPr>
      <w:r>
        <w:lastRenderedPageBreak/>
        <w:tab/>
      </w:r>
      <w:bookmarkStart w:id="110" w:name="_Toc40859348"/>
      <w:r>
        <w:t>49</w:t>
      </w:r>
      <w:r w:rsidR="009E0135">
        <w:tab/>
      </w:r>
      <w:r>
        <w:t>Offences relating to flora generally</w:t>
      </w:r>
      <w:bookmarkEnd w:id="110"/>
    </w:p>
    <w:p w:rsidR="002B72AC" w:rsidRDefault="002B72AC" w:rsidP="0049263F">
      <w:pPr>
        <w:pStyle w:val="SideNote"/>
        <w:framePr w:wrap="around"/>
      </w:pPr>
      <w:r>
        <w:t>S. 49(1) amended by No</w:t>
      </w:r>
      <w:r w:rsidR="000F5100">
        <w:t>s</w:t>
      </w:r>
      <w:r>
        <w:t xml:space="preserve"> 76/1998</w:t>
      </w:r>
      <w:r>
        <w:br/>
        <w:t>s. 9(i)</w:t>
      </w:r>
      <w:r w:rsidR="000F5100">
        <w:t>, 28/2019 s. 24(1)</w:t>
      </w:r>
      <w:r>
        <w:t>.</w:t>
      </w:r>
    </w:p>
    <w:p w:rsidR="002B72AC" w:rsidRDefault="002B72AC">
      <w:pPr>
        <w:pStyle w:val="DraftHeading2"/>
        <w:tabs>
          <w:tab w:val="right" w:pos="1247"/>
        </w:tabs>
        <w:spacing w:before="180"/>
        <w:ind w:left="1361" w:hanging="1361"/>
      </w:pPr>
      <w:r>
        <w:tab/>
        <w:t>(1)</w:t>
      </w:r>
      <w:r>
        <w:tab/>
        <w:t>A person must not, except as prescribed, without the permit of the Secretary, abandon or release any prescribed flora into the wild.</w:t>
      </w:r>
    </w:p>
    <w:p w:rsidR="000F5100" w:rsidRPr="00732F19" w:rsidRDefault="000F5100">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240 penalty units or imprisonment for 2 years or both;</w:t>
      </w:r>
    </w:p>
    <w:p w:rsidR="000F5100" w:rsidRPr="000F5100" w:rsidRDefault="000F5100" w:rsidP="00BB31EB">
      <w:pPr>
        <w:pStyle w:val="DraftPenalty2"/>
        <w:tabs>
          <w:tab w:val="clear" w:pos="851"/>
          <w:tab w:val="clear" w:pos="1361"/>
          <w:tab w:val="clear" w:pos="1871"/>
          <w:tab w:val="clear" w:pos="2381"/>
          <w:tab w:val="clear" w:pos="2892"/>
          <w:tab w:val="clear" w:pos="3402"/>
        </w:tabs>
      </w:pPr>
      <w:r w:rsidRPr="00732F19">
        <w:tab/>
        <w:t>In the case of a body corporate, 1200 penalty units.</w:t>
      </w:r>
    </w:p>
    <w:p w:rsidR="000F5100" w:rsidRDefault="000F5100" w:rsidP="0049263F">
      <w:pPr>
        <w:pStyle w:val="SideNote"/>
        <w:framePr w:wrap="around"/>
      </w:pPr>
      <w:r>
        <w:t>S. 49(2) substituted by No. 28/2019 s. 24(2).</w:t>
      </w:r>
    </w:p>
    <w:p w:rsidR="000F5100" w:rsidRPr="00732F19" w:rsidRDefault="000F5100" w:rsidP="00BB31EB">
      <w:pPr>
        <w:pStyle w:val="DraftHeading2"/>
        <w:tabs>
          <w:tab w:val="right" w:pos="1247"/>
        </w:tabs>
        <w:ind w:left="1361" w:hanging="1361"/>
      </w:pPr>
      <w:r>
        <w:tab/>
      </w:r>
      <w:r w:rsidRPr="000F5100">
        <w:t>(2)</w:t>
      </w:r>
      <w:r w:rsidRPr="00732F19">
        <w:tab/>
        <w:t>A person must mark any flora that is required by the regulations to be marked in the prescribed circumstances and in the prescribed manner.</w:t>
      </w:r>
    </w:p>
    <w:p w:rsidR="000F5100" w:rsidRPr="00732F19" w:rsidRDefault="000F5100" w:rsidP="00BB31EB">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240</w:t>
      </w:r>
      <w:r w:rsidR="00AC3A26">
        <w:t> </w:t>
      </w:r>
      <w:r w:rsidRPr="00732F19">
        <w:t>penalty units or imprisonment for 2</w:t>
      </w:r>
      <w:r w:rsidR="00AC3A26">
        <w:t> </w:t>
      </w:r>
      <w:r w:rsidRPr="00732F19">
        <w:t>years or both;</w:t>
      </w:r>
    </w:p>
    <w:p w:rsidR="002B72AC" w:rsidRDefault="000F5100" w:rsidP="00AC3A26">
      <w:pPr>
        <w:pStyle w:val="DraftPenalty2"/>
        <w:tabs>
          <w:tab w:val="clear" w:pos="851"/>
          <w:tab w:val="clear" w:pos="1361"/>
          <w:tab w:val="clear" w:pos="1871"/>
          <w:tab w:val="clear" w:pos="2381"/>
          <w:tab w:val="clear" w:pos="2892"/>
          <w:tab w:val="clear" w:pos="3402"/>
        </w:tabs>
      </w:pPr>
      <w:r w:rsidRPr="00732F19">
        <w:tab/>
        <w:t>In the case of a body corporate, 1200</w:t>
      </w:r>
      <w:r w:rsidR="00AC3A26">
        <w:t> </w:t>
      </w:r>
      <w:r w:rsidRPr="00732F19">
        <w:t>penalty units.</w:t>
      </w:r>
    </w:p>
    <w:p w:rsidR="002B72AC" w:rsidRDefault="002B72AC" w:rsidP="0049263F">
      <w:pPr>
        <w:pStyle w:val="SideNote"/>
        <w:framePr w:wrap="around"/>
      </w:pPr>
      <w:r>
        <w:t>S. 50 amended by No. 76/1998</w:t>
      </w:r>
      <w:r>
        <w:br/>
        <w:t>s. 9(i).</w:t>
      </w:r>
    </w:p>
    <w:p w:rsidR="002B72AC" w:rsidRDefault="002B72AC" w:rsidP="009E0135">
      <w:pPr>
        <w:pStyle w:val="DraftHeading1"/>
        <w:tabs>
          <w:tab w:val="right" w:pos="680"/>
        </w:tabs>
        <w:ind w:left="850" w:hanging="850"/>
      </w:pPr>
      <w:r>
        <w:tab/>
      </w:r>
      <w:bookmarkStart w:id="111" w:name="_Toc40859349"/>
      <w:r>
        <w:t>50</w:t>
      </w:r>
      <w:r w:rsidR="009E0135">
        <w:tab/>
      </w:r>
      <w:r>
        <w:t>Royalties for the taking of flora</w:t>
      </w:r>
      <w:bookmarkEnd w:id="111"/>
    </w:p>
    <w:p w:rsidR="002B72AC" w:rsidRDefault="002B72AC">
      <w:pPr>
        <w:pStyle w:val="BodySection"/>
      </w:pPr>
      <w:r>
        <w:t>The Secretary may determine royalties for the taking of wild flora in accordance with this Act from Crown land.</w:t>
      </w:r>
    </w:p>
    <w:p w:rsidR="00FC2297" w:rsidRDefault="002B72AC" w:rsidP="009E0135">
      <w:pPr>
        <w:pStyle w:val="DraftHeading1"/>
        <w:tabs>
          <w:tab w:val="right" w:pos="680"/>
        </w:tabs>
        <w:ind w:left="850" w:hanging="850"/>
      </w:pPr>
      <w:r>
        <w:tab/>
      </w:r>
      <w:bookmarkStart w:id="112" w:name="_Toc40859350"/>
      <w:r>
        <w:t>51</w:t>
      </w:r>
      <w:r w:rsidR="009E0135">
        <w:tab/>
      </w:r>
      <w:r>
        <w:t>Relationship between authorities issued under this Division and authorities issued under other Acts</w:t>
      </w:r>
      <w:bookmarkEnd w:id="112"/>
    </w:p>
    <w:p w:rsidR="002B72AC" w:rsidRDefault="002B72AC">
      <w:pPr>
        <w:pStyle w:val="DraftHeading2"/>
        <w:tabs>
          <w:tab w:val="right" w:pos="1247"/>
        </w:tabs>
        <w:ind w:left="1361" w:hanging="1361"/>
      </w:pPr>
      <w:r>
        <w:tab/>
        <w:t>(1)</w:t>
      </w:r>
      <w:r>
        <w:tab/>
        <w:t>A licence or permit or other authority issued under any Act which authorises the taking, trading in, keeping, moving or processing of flora does not authorise the holder to take, trade in, keep, move or process flora in circumstances in which it would be prohibited under this Division.</w:t>
      </w:r>
    </w:p>
    <w:p w:rsidR="002B72AC" w:rsidRDefault="002B72AC">
      <w:pPr>
        <w:pStyle w:val="DraftHeading2"/>
        <w:tabs>
          <w:tab w:val="right" w:pos="1247"/>
        </w:tabs>
        <w:ind w:left="1361" w:hanging="1361"/>
      </w:pPr>
      <w:r>
        <w:tab/>
        <w:t>(2)</w:t>
      </w:r>
      <w:r>
        <w:tab/>
        <w:t>A licence or permit issued under this Division or an authorisation made under this Division does not authorise a person to take, trade in, keep, move or process flora in circumstances in which that action is prohibited under another Act.</w:t>
      </w:r>
    </w:p>
    <w:p w:rsidR="002B72AC" w:rsidRPr="00B43213" w:rsidRDefault="002B72AC" w:rsidP="00B43213">
      <w:pPr>
        <w:pStyle w:val="Heading-DIVISION"/>
        <w:rPr>
          <w:sz w:val="28"/>
        </w:rPr>
      </w:pPr>
      <w:bookmarkStart w:id="113" w:name="_Toc40859351"/>
      <w:r w:rsidRPr="00B43213">
        <w:rPr>
          <w:sz w:val="28"/>
        </w:rPr>
        <w:lastRenderedPageBreak/>
        <w:t xml:space="preserve">Division 3—The </w:t>
      </w:r>
      <w:r w:rsidR="006147F3" w:rsidRPr="00B43213">
        <w:rPr>
          <w:sz w:val="28"/>
        </w:rPr>
        <w:t>handling of f</w:t>
      </w:r>
      <w:r w:rsidRPr="00B43213">
        <w:rPr>
          <w:sz w:val="28"/>
        </w:rPr>
        <w:t>ish</w:t>
      </w:r>
      <w:bookmarkEnd w:id="113"/>
    </w:p>
    <w:p w:rsidR="00116C74" w:rsidRDefault="00116C74" w:rsidP="0049263F">
      <w:pPr>
        <w:pStyle w:val="SideNote"/>
        <w:framePr w:wrap="around"/>
      </w:pPr>
      <w:r>
        <w:t>S. 52 amended by No. 92/1995 s. 161(Sch. 2 item 1), substituted by No. 28/2019 s. 25.</w:t>
      </w:r>
    </w:p>
    <w:p w:rsidR="00116C74" w:rsidRPr="00732F19" w:rsidRDefault="00116C74" w:rsidP="00BB31EB">
      <w:pPr>
        <w:pStyle w:val="DraftHeading1"/>
        <w:tabs>
          <w:tab w:val="right" w:pos="680"/>
        </w:tabs>
        <w:ind w:left="850" w:hanging="850"/>
      </w:pPr>
      <w:r>
        <w:tab/>
      </w:r>
      <w:bookmarkStart w:id="114" w:name="_Toc40859352"/>
      <w:r w:rsidRPr="00DD5005">
        <w:t>52</w:t>
      </w:r>
      <w:r w:rsidRPr="00732F19">
        <w:tab/>
        <w:t>Offence to take, trade in or keep fish</w:t>
      </w:r>
      <w:bookmarkEnd w:id="114"/>
    </w:p>
    <w:p w:rsidR="00116C74" w:rsidRPr="00732F19" w:rsidRDefault="00116C74" w:rsidP="00BB31EB">
      <w:pPr>
        <w:pStyle w:val="DraftHeading2"/>
        <w:tabs>
          <w:tab w:val="right" w:pos="1247"/>
        </w:tabs>
        <w:ind w:left="1361" w:hanging="1361"/>
      </w:pPr>
      <w:r>
        <w:tab/>
      </w:r>
      <w:r w:rsidRPr="00116C74">
        <w:t>(1)</w:t>
      </w:r>
      <w:r w:rsidRPr="00732F19">
        <w:tab/>
        <w:t>A person must not take, trade in or keep any fish that is a member or part of a listed taxon of fauna or a listed community of flora or fauna, unless the person is acting in accordance with a licence or permit under section 53 or an authorisation under section 53A.</w:t>
      </w:r>
    </w:p>
    <w:p w:rsidR="00116C74" w:rsidRPr="00732F19" w:rsidRDefault="00116C74" w:rsidP="00BB31EB">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120 penalty units;</w:t>
      </w:r>
    </w:p>
    <w:p w:rsidR="00116C74" w:rsidRPr="00732F19" w:rsidRDefault="00116C74" w:rsidP="00BB31EB">
      <w:pPr>
        <w:pStyle w:val="DraftPenalty2"/>
        <w:tabs>
          <w:tab w:val="clear" w:pos="851"/>
          <w:tab w:val="clear" w:pos="1361"/>
          <w:tab w:val="clear" w:pos="1871"/>
          <w:tab w:val="clear" w:pos="2381"/>
          <w:tab w:val="clear" w:pos="2892"/>
          <w:tab w:val="clear" w:pos="3402"/>
        </w:tabs>
      </w:pPr>
      <w:r w:rsidRPr="00732F19">
        <w:tab/>
        <w:t>In the case of a bod</w:t>
      </w:r>
      <w:r>
        <w:t>y corporate, 600 penalty units.</w:t>
      </w:r>
    </w:p>
    <w:p w:rsidR="002B72AC" w:rsidRDefault="00116C74" w:rsidP="00AC3A26">
      <w:pPr>
        <w:pStyle w:val="DraftHeading2"/>
        <w:tabs>
          <w:tab w:val="right" w:pos="1247"/>
        </w:tabs>
        <w:ind w:left="1361" w:hanging="1361"/>
      </w:pPr>
      <w:r>
        <w:tab/>
      </w:r>
      <w:r w:rsidRPr="00116C74">
        <w:t>(2)</w:t>
      </w:r>
      <w:r w:rsidRPr="00732F19">
        <w:tab/>
        <w:t xml:space="preserve">A licence issued under the </w:t>
      </w:r>
      <w:r w:rsidRPr="00732F19">
        <w:rPr>
          <w:b/>
        </w:rPr>
        <w:t>Fisheries Act 1995</w:t>
      </w:r>
      <w:r w:rsidRPr="00732F19">
        <w:t xml:space="preserve"> does not authorise the holder to take, trade in or keep fish in circumstances in which the taking, trading in or keeping of fish is prohibited under subsection (1).</w:t>
      </w:r>
    </w:p>
    <w:p w:rsidR="004F70A5" w:rsidRDefault="004F70A5" w:rsidP="0049263F">
      <w:pPr>
        <w:pStyle w:val="SideNote"/>
        <w:framePr w:wrap="around"/>
      </w:pPr>
      <w:r>
        <w:t>S. 52A inserted by No. </w:t>
      </w:r>
      <w:r w:rsidR="00D468A7">
        <w:t>62/2010</w:t>
      </w:r>
      <w:r>
        <w:t xml:space="preserve"> s. 114</w:t>
      </w:r>
      <w:r w:rsidR="009C6436">
        <w:t>, amended by No. 4/2013 s. 32(2)</w:t>
      </w:r>
      <w:r w:rsidR="0092079C">
        <w:t>, repealed by No. 67/2016 s. 30(3)</w:t>
      </w:r>
      <w:r w:rsidR="0083124B">
        <w:t>, new s. 52A inserted by No. 28/2019 s. 25</w:t>
      </w:r>
      <w:r>
        <w:t>.</w:t>
      </w:r>
    </w:p>
    <w:p w:rsidR="00EA5156" w:rsidRPr="00732F19" w:rsidRDefault="00EA5156" w:rsidP="00BB31EB">
      <w:pPr>
        <w:pStyle w:val="DraftHeading1"/>
        <w:tabs>
          <w:tab w:val="right" w:pos="680"/>
        </w:tabs>
        <w:ind w:left="850" w:hanging="850"/>
      </w:pPr>
      <w:r>
        <w:tab/>
      </w:r>
      <w:bookmarkStart w:id="115" w:name="_Toc40859353"/>
      <w:r w:rsidRPr="00DD5005">
        <w:t>52A</w:t>
      </w:r>
      <w:r w:rsidRPr="00732F19">
        <w:tab/>
        <w:t>Offence to take, trade in or keep fish which causes a significant detrimental impact on the relevant taxon or community</w:t>
      </w:r>
      <w:bookmarkEnd w:id="115"/>
    </w:p>
    <w:p w:rsidR="00EA5156" w:rsidRPr="00732F19" w:rsidRDefault="00EA5156" w:rsidP="00BB31EB">
      <w:pPr>
        <w:pStyle w:val="DraftHeading2"/>
        <w:tabs>
          <w:tab w:val="right" w:pos="1247"/>
        </w:tabs>
        <w:ind w:left="1361" w:hanging="1361"/>
      </w:pPr>
      <w:r>
        <w:tab/>
      </w:r>
      <w:r w:rsidRPr="00EA5156">
        <w:t>(1)</w:t>
      </w:r>
      <w:r w:rsidRPr="00732F19">
        <w:tab/>
        <w:t>A person must not take, trade in or keep any fish that is a member or part of a listed taxon of fauna or a listed community of flora or fauna, if that activity causes or is likely to cause a significant detrimental impact on that listed</w:t>
      </w:r>
      <w:r w:rsidRPr="00732F19">
        <w:rPr>
          <w:i/>
        </w:rPr>
        <w:t xml:space="preserve"> </w:t>
      </w:r>
      <w:r w:rsidRPr="00732F19">
        <w:t>taxon of fauna or listed community of flora or fauna, unless—</w:t>
      </w:r>
    </w:p>
    <w:p w:rsidR="00EA5156" w:rsidRPr="00732F19" w:rsidRDefault="00EA5156" w:rsidP="00BB31EB">
      <w:pPr>
        <w:pStyle w:val="DraftHeading3"/>
        <w:tabs>
          <w:tab w:val="right" w:pos="1757"/>
        </w:tabs>
        <w:ind w:left="1871" w:hanging="1871"/>
      </w:pPr>
      <w:r>
        <w:tab/>
      </w:r>
      <w:r w:rsidRPr="00EA5156">
        <w:t>(a)</w:t>
      </w:r>
      <w:r w:rsidRPr="00732F19">
        <w:tab/>
        <w:t>the person is acting in accordance with a licence or permit under section 53 or an authorisation under section 53A; or</w:t>
      </w:r>
    </w:p>
    <w:p w:rsidR="00EA5156" w:rsidRPr="00732F19" w:rsidRDefault="00EA5156" w:rsidP="00BB31EB">
      <w:pPr>
        <w:pStyle w:val="DraftHeading3"/>
        <w:tabs>
          <w:tab w:val="right" w:pos="1757"/>
        </w:tabs>
        <w:ind w:left="1871" w:hanging="1871"/>
      </w:pPr>
      <w:r>
        <w:tab/>
      </w:r>
      <w:r w:rsidRPr="00EA5156">
        <w:t>(b)</w:t>
      </w:r>
      <w:r w:rsidRPr="00732F19">
        <w:tab/>
        <w:t>the person—</w:t>
      </w:r>
    </w:p>
    <w:p w:rsidR="00EA5156" w:rsidRPr="00732F19" w:rsidRDefault="00EA5156" w:rsidP="00BB31EB">
      <w:pPr>
        <w:pStyle w:val="DraftHeading4"/>
        <w:tabs>
          <w:tab w:val="right" w:pos="2268"/>
        </w:tabs>
        <w:ind w:left="2381" w:hanging="2381"/>
      </w:pPr>
      <w:r>
        <w:tab/>
      </w:r>
      <w:r w:rsidRPr="00EA5156">
        <w:t>(i)</w:t>
      </w:r>
      <w:r w:rsidRPr="00732F19">
        <w:tab/>
        <w:t>has unintentionally taken the fish; and</w:t>
      </w:r>
    </w:p>
    <w:p w:rsidR="00EA5156" w:rsidRPr="00732F19" w:rsidRDefault="00EA5156" w:rsidP="00BB31EB">
      <w:pPr>
        <w:pStyle w:val="DraftHeading4"/>
        <w:tabs>
          <w:tab w:val="right" w:pos="2268"/>
        </w:tabs>
        <w:ind w:left="2381" w:hanging="2381"/>
      </w:pPr>
      <w:r>
        <w:tab/>
      </w:r>
      <w:r w:rsidRPr="00EA5156">
        <w:t>(ii)</w:t>
      </w:r>
      <w:r w:rsidRPr="00732F19">
        <w:tab/>
        <w:t>has not killed the fish or put it into a container; and</w:t>
      </w:r>
    </w:p>
    <w:p w:rsidR="00EA5156" w:rsidRPr="00732F19" w:rsidRDefault="00EA5156" w:rsidP="00BB31EB">
      <w:pPr>
        <w:pStyle w:val="DraftHeading4"/>
        <w:tabs>
          <w:tab w:val="right" w:pos="2268"/>
        </w:tabs>
        <w:ind w:left="2381" w:hanging="2381"/>
      </w:pPr>
      <w:r>
        <w:lastRenderedPageBreak/>
        <w:tab/>
      </w:r>
      <w:r w:rsidRPr="00EA5156">
        <w:t>(iii)</w:t>
      </w:r>
      <w:r w:rsidRPr="00732F19">
        <w:tab/>
        <w:t>has immediately taken all reasonable steps to return the fish to its natural habitat with the least possible injury or damage.</w:t>
      </w:r>
    </w:p>
    <w:p w:rsidR="00EA5156" w:rsidRPr="00732F19" w:rsidRDefault="00EA5156" w:rsidP="00BB31EB">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240 penalty units or 2 years imprisonment or both;</w:t>
      </w:r>
    </w:p>
    <w:p w:rsidR="00EA5156" w:rsidRPr="00732F19" w:rsidRDefault="00EA5156" w:rsidP="00BB31EB">
      <w:pPr>
        <w:pStyle w:val="DraftPenalty2"/>
        <w:tabs>
          <w:tab w:val="clear" w:pos="851"/>
          <w:tab w:val="clear" w:pos="1361"/>
          <w:tab w:val="clear" w:pos="1871"/>
          <w:tab w:val="clear" w:pos="2381"/>
          <w:tab w:val="clear" w:pos="2892"/>
          <w:tab w:val="clear" w:pos="3402"/>
        </w:tabs>
      </w:pPr>
      <w:r w:rsidRPr="00732F19">
        <w:tab/>
        <w:t>In the case of a body corporate, 1200 penalty units.</w:t>
      </w:r>
    </w:p>
    <w:p w:rsidR="00EA5156" w:rsidRPr="00BB31EB" w:rsidRDefault="00EA5156" w:rsidP="00BB31EB">
      <w:pPr>
        <w:pStyle w:val="DraftSub-sectionNote"/>
        <w:tabs>
          <w:tab w:val="right" w:pos="1814"/>
        </w:tabs>
        <w:ind w:left="1361"/>
        <w:rPr>
          <w:b/>
        </w:rPr>
      </w:pPr>
      <w:r w:rsidRPr="00BB31EB">
        <w:rPr>
          <w:b/>
        </w:rPr>
        <w:t>Note</w:t>
      </w:r>
    </w:p>
    <w:p w:rsidR="00EA5156" w:rsidRPr="00732F19" w:rsidRDefault="00EA5156" w:rsidP="00BB31EB">
      <w:pPr>
        <w:pStyle w:val="DraftSub-sectionNote"/>
        <w:tabs>
          <w:tab w:val="right" w:pos="1814"/>
        </w:tabs>
        <w:ind w:left="1361"/>
      </w:pPr>
      <w:r w:rsidRPr="00732F19">
        <w:t>Section 3(4) sets out factors that are to be taken into account in deciding whether an activity has caused or is likely to cause a significant detrimental impact on a fish that is a member or part of a listed taxon of fauna or a listed community of flora or fauna.</w:t>
      </w:r>
    </w:p>
    <w:p w:rsidR="00FF5F09" w:rsidRDefault="00EA5156" w:rsidP="00AC3A26">
      <w:pPr>
        <w:pStyle w:val="DraftHeading2"/>
        <w:tabs>
          <w:tab w:val="right" w:pos="1247"/>
        </w:tabs>
        <w:ind w:left="1361" w:hanging="1361"/>
      </w:pPr>
      <w:r>
        <w:tab/>
      </w:r>
      <w:r w:rsidRPr="00EA5156">
        <w:t>(2)</w:t>
      </w:r>
      <w:r w:rsidRPr="00732F19">
        <w:tab/>
        <w:t xml:space="preserve">A licence issued under the </w:t>
      </w:r>
      <w:r w:rsidRPr="00732F19">
        <w:rPr>
          <w:b/>
        </w:rPr>
        <w:t>Fisheries Act 1995</w:t>
      </w:r>
      <w:r w:rsidRPr="00732F19">
        <w:t xml:space="preserve"> does not authorise the holder to take, trade in or keep fish in circumstances in which the taking, trading in or keeping of fish is prohibited under subsection (1).</w:t>
      </w:r>
    </w:p>
    <w:p w:rsidR="00FF5F09" w:rsidRDefault="00546C9D" w:rsidP="0049263F">
      <w:pPr>
        <w:pStyle w:val="SideNote"/>
        <w:framePr w:wrap="around"/>
      </w:pPr>
      <w:r>
        <w:t>S. 53 amended by Nos 92/1995 s. 161(Sch. 2 item 1), 76/1998 s. 9(i), substituted by No. 28/2019 s. 26.</w:t>
      </w:r>
    </w:p>
    <w:p w:rsidR="00546C9D" w:rsidRPr="00732F19" w:rsidRDefault="00BB31EB" w:rsidP="00BB31EB">
      <w:pPr>
        <w:pStyle w:val="DraftHeading1"/>
        <w:tabs>
          <w:tab w:val="right" w:pos="680"/>
        </w:tabs>
        <w:ind w:left="850" w:hanging="850"/>
      </w:pPr>
      <w:r>
        <w:tab/>
      </w:r>
      <w:bookmarkStart w:id="116" w:name="_Toc40859354"/>
      <w:r w:rsidR="00546C9D" w:rsidRPr="00BB31EB">
        <w:t>53</w:t>
      </w:r>
      <w:r w:rsidR="00546C9D" w:rsidRPr="00732F19">
        <w:tab/>
        <w:t>Licence or permit to take, trade in or keep fish</w:t>
      </w:r>
      <w:bookmarkEnd w:id="116"/>
    </w:p>
    <w:p w:rsidR="00546C9D" w:rsidRPr="00732F19" w:rsidRDefault="00AB5212" w:rsidP="00AB5212">
      <w:pPr>
        <w:pStyle w:val="DraftHeading2"/>
        <w:tabs>
          <w:tab w:val="right" w:pos="1247"/>
        </w:tabs>
        <w:ind w:left="1361" w:hanging="1361"/>
      </w:pPr>
      <w:r>
        <w:tab/>
      </w:r>
      <w:r w:rsidR="00546C9D" w:rsidRPr="00AB5212">
        <w:t>(1)</w:t>
      </w:r>
      <w:r w:rsidR="00546C9D" w:rsidRPr="00732F19">
        <w:tab/>
        <w:t>The Secretary may issue a licence or a permit to take, trade in or keep any fish that is a member or part of a listed taxon of fauna or a list</w:t>
      </w:r>
      <w:r w:rsidR="00AC3A26">
        <w:t>ed community of flora or fauna.</w:t>
      </w:r>
    </w:p>
    <w:p w:rsidR="00546C9D" w:rsidRPr="00732F19" w:rsidRDefault="00AB5212" w:rsidP="00AB5212">
      <w:pPr>
        <w:pStyle w:val="DraftHeading2"/>
        <w:tabs>
          <w:tab w:val="right" w:pos="1247"/>
        </w:tabs>
        <w:ind w:left="1361" w:hanging="1361"/>
      </w:pPr>
      <w:r>
        <w:tab/>
      </w:r>
      <w:r w:rsidR="00546C9D" w:rsidRPr="00AB5212">
        <w:t>(2)</w:t>
      </w:r>
      <w:r w:rsidR="00546C9D" w:rsidRPr="00732F19">
        <w:tab/>
        <w:t>In deciding whether or not to issue a licence or permit under this section, the Secretary must take into account the prescribed criteria for making that decision.</w:t>
      </w:r>
    </w:p>
    <w:p w:rsidR="00546C9D" w:rsidRPr="00732F19" w:rsidRDefault="00AB5212" w:rsidP="00AB5212">
      <w:pPr>
        <w:pStyle w:val="DraftHeading2"/>
        <w:tabs>
          <w:tab w:val="right" w:pos="1247"/>
        </w:tabs>
        <w:ind w:left="1361" w:hanging="1361"/>
      </w:pPr>
      <w:r>
        <w:tab/>
      </w:r>
      <w:r w:rsidR="00546C9D" w:rsidRPr="00AB5212">
        <w:t>(3)</w:t>
      </w:r>
      <w:r w:rsidR="00546C9D" w:rsidRPr="00732F19">
        <w:tab/>
        <w:t>The Secretary must not issue a licence or permit for the taking, trading or keeping of any fish referred to in subsection (1), if in the opinion of the Secretary to do so would threaten the conservation of the listed taxon of fauna or the listed community of flora or fauna of which the fish is a member or part.</w:t>
      </w:r>
    </w:p>
    <w:p w:rsidR="002B72AC" w:rsidRDefault="00AB5212" w:rsidP="00AB5212">
      <w:pPr>
        <w:pStyle w:val="DraftHeading2"/>
        <w:tabs>
          <w:tab w:val="right" w:pos="1247"/>
        </w:tabs>
        <w:ind w:left="1361" w:hanging="1361"/>
      </w:pPr>
      <w:r>
        <w:lastRenderedPageBreak/>
        <w:tab/>
      </w:r>
      <w:r w:rsidR="00546C9D" w:rsidRPr="00AB5212">
        <w:t>(4)</w:t>
      </w:r>
      <w:r w:rsidR="00546C9D" w:rsidRPr="00732F19">
        <w:tab/>
        <w:t xml:space="preserve">A licence or permit issued under subsection (1) does not authorise a person to take, trade in or keep fish in any circumstances in which that action is prohibited under the </w:t>
      </w:r>
      <w:r w:rsidR="00546C9D" w:rsidRPr="00732F19">
        <w:rPr>
          <w:b/>
        </w:rPr>
        <w:t>Fisheries Act 1995</w:t>
      </w:r>
      <w:r w:rsidR="00546C9D" w:rsidRPr="00732F19">
        <w:t>.</w:t>
      </w:r>
    </w:p>
    <w:p w:rsidR="00546C9D" w:rsidRDefault="00546C9D" w:rsidP="0049263F">
      <w:pPr>
        <w:pStyle w:val="SideNote"/>
        <w:framePr w:wrap="around"/>
      </w:pPr>
      <w:r>
        <w:t>S. 53A inserted by No. 28/2019 s. 26.</w:t>
      </w:r>
    </w:p>
    <w:p w:rsidR="00546C9D" w:rsidRPr="00732F19" w:rsidRDefault="00546C9D" w:rsidP="00D56E40">
      <w:pPr>
        <w:pStyle w:val="DraftHeading1"/>
        <w:tabs>
          <w:tab w:val="right" w:pos="680"/>
        </w:tabs>
        <w:ind w:left="850" w:hanging="850"/>
      </w:pPr>
      <w:r>
        <w:tab/>
      </w:r>
      <w:bookmarkStart w:id="117" w:name="_Toc40859355"/>
      <w:r w:rsidRPr="00DD5005">
        <w:t>53A</w:t>
      </w:r>
      <w:r w:rsidRPr="00732F19">
        <w:tab/>
        <w:t>Authorisation to take, trade in or keep fish</w:t>
      </w:r>
      <w:bookmarkEnd w:id="117"/>
    </w:p>
    <w:p w:rsidR="00546C9D" w:rsidRPr="00732F19" w:rsidRDefault="00546C9D" w:rsidP="00D56E40">
      <w:pPr>
        <w:pStyle w:val="DraftHeading2"/>
        <w:tabs>
          <w:tab w:val="right" w:pos="1247"/>
        </w:tabs>
        <w:ind w:left="1361" w:hanging="1361"/>
      </w:pPr>
      <w:r>
        <w:tab/>
      </w:r>
      <w:r w:rsidRPr="00546C9D">
        <w:t>(1)</w:t>
      </w:r>
      <w:r w:rsidRPr="00732F19">
        <w:tab/>
        <w:t>The Governor in Council, on the recommendation of the Minister, may by Order published in the Government Gazette authorise the taking, trading in or keeping of any fish that is a member or part of a listed taxon of fauna or a listed community of flora or fauna, subject to the terms and conditions fixed by the Governor in Council in the Order.</w:t>
      </w:r>
    </w:p>
    <w:p w:rsidR="00546C9D" w:rsidRPr="00732F19" w:rsidRDefault="00546C9D" w:rsidP="00D56E40">
      <w:pPr>
        <w:pStyle w:val="DraftHeading2"/>
        <w:tabs>
          <w:tab w:val="right" w:pos="1247"/>
        </w:tabs>
        <w:ind w:left="1361" w:hanging="1361"/>
      </w:pPr>
      <w:r>
        <w:tab/>
      </w:r>
      <w:r w:rsidRPr="00546C9D">
        <w:t>(2)</w:t>
      </w:r>
      <w:r w:rsidRPr="00732F19">
        <w:tab/>
        <w:t>In deciding whether to recommend that an Order be made under this section the Minister must take into account the prescribed criteria for making that decision.</w:t>
      </w:r>
    </w:p>
    <w:p w:rsidR="00546C9D" w:rsidRPr="00732F19" w:rsidRDefault="00546C9D" w:rsidP="00D56E40">
      <w:pPr>
        <w:pStyle w:val="DraftHeading2"/>
        <w:tabs>
          <w:tab w:val="right" w:pos="1247"/>
        </w:tabs>
        <w:ind w:left="1361" w:hanging="1361"/>
      </w:pPr>
      <w:r>
        <w:tab/>
      </w:r>
      <w:r w:rsidRPr="00546C9D">
        <w:t>(3)</w:t>
      </w:r>
      <w:r w:rsidRPr="00732F19">
        <w:tab/>
        <w:t>The Minister must not recommend the making of an Order under this section in relation to any fish referred to in subsection (1), if in the opinion of the Minister to do so would threaten the conservation of the listed taxon of fauna or the listed community of flora or fauna of which the fish is a member or part.</w:t>
      </w:r>
    </w:p>
    <w:p w:rsidR="00546C9D" w:rsidRPr="00732F19" w:rsidRDefault="00546C9D" w:rsidP="00D56E40">
      <w:pPr>
        <w:pStyle w:val="DraftHeading2"/>
        <w:tabs>
          <w:tab w:val="right" w:pos="1247"/>
        </w:tabs>
        <w:ind w:left="1361" w:hanging="1361"/>
      </w:pPr>
      <w:r>
        <w:tab/>
      </w:r>
      <w:r w:rsidRPr="00546C9D">
        <w:t>(4)</w:t>
      </w:r>
      <w:r w:rsidRPr="00732F19">
        <w:tab/>
        <w:t>Before an Order is made under this section, the Minister must ensure that a draft of the proposed Order is published on the Internet together with a statement that submissions may be made on the proposed Order to the Minister within 30 days after publication of the draft.</w:t>
      </w:r>
    </w:p>
    <w:p w:rsidR="00546C9D" w:rsidRDefault="00546C9D" w:rsidP="00D56E40">
      <w:pPr>
        <w:pStyle w:val="DraftHeading2"/>
        <w:tabs>
          <w:tab w:val="right" w:pos="1247"/>
        </w:tabs>
        <w:ind w:left="1361" w:hanging="1361"/>
      </w:pPr>
      <w:r>
        <w:tab/>
      </w:r>
      <w:r w:rsidRPr="00546C9D">
        <w:t>(5)</w:t>
      </w:r>
      <w:r w:rsidRPr="00732F19">
        <w:tab/>
        <w:t>Any person may make a submission on the</w:t>
      </w:r>
      <w:r w:rsidR="00AB5212">
        <w:t xml:space="preserve"> </w:t>
      </w:r>
      <w:r w:rsidRPr="00732F19">
        <w:t>proposed Order within 30 days of the publication of the draft of the proposed Order under subsection (4).</w:t>
      </w:r>
    </w:p>
    <w:p w:rsidR="00AB5212" w:rsidRDefault="00AB5212" w:rsidP="00AB5212"/>
    <w:p w:rsidR="00AB5212" w:rsidRPr="00AB5212" w:rsidRDefault="00AB5212" w:rsidP="00AB5212"/>
    <w:p w:rsidR="00546C9D" w:rsidRPr="00732F19" w:rsidRDefault="00546C9D" w:rsidP="00D56E40">
      <w:pPr>
        <w:pStyle w:val="DraftHeading2"/>
        <w:tabs>
          <w:tab w:val="right" w:pos="1247"/>
        </w:tabs>
        <w:ind w:left="1361" w:hanging="1361"/>
      </w:pPr>
      <w:r>
        <w:lastRenderedPageBreak/>
        <w:tab/>
      </w:r>
      <w:r w:rsidRPr="00546C9D">
        <w:t>(6)</w:t>
      </w:r>
      <w:r w:rsidRPr="00732F19">
        <w:tab/>
        <w:t>The Minister must consider any submissions made on the proposed Order received within the 30-day period before making the Order with or without changes.</w:t>
      </w:r>
    </w:p>
    <w:p w:rsidR="00546C9D" w:rsidRPr="00732F19" w:rsidRDefault="00546C9D" w:rsidP="00D56E40">
      <w:pPr>
        <w:pStyle w:val="DraftHeading2"/>
        <w:tabs>
          <w:tab w:val="right" w:pos="1247"/>
        </w:tabs>
        <w:ind w:left="1361" w:hanging="1361"/>
      </w:pPr>
      <w:r>
        <w:tab/>
      </w:r>
      <w:r w:rsidRPr="00546C9D">
        <w:t>(7)</w:t>
      </w:r>
      <w:r w:rsidRPr="00732F19">
        <w:tab/>
        <w:t>An Order under this section remains in force for the period specified in the Order which must not exceed 10 years after the Order takes effect.</w:t>
      </w:r>
    </w:p>
    <w:p w:rsidR="00546C9D" w:rsidRPr="00732F19" w:rsidRDefault="00546C9D" w:rsidP="00D56E40">
      <w:pPr>
        <w:pStyle w:val="DraftHeading2"/>
        <w:tabs>
          <w:tab w:val="right" w:pos="1247"/>
        </w:tabs>
        <w:ind w:left="1361" w:hanging="1361"/>
      </w:pPr>
      <w:r>
        <w:tab/>
      </w:r>
      <w:r w:rsidRPr="00546C9D">
        <w:t>(8)</w:t>
      </w:r>
      <w:r w:rsidRPr="00732F19">
        <w:tab/>
        <w:t xml:space="preserve">An authorisation under this section does not authorise a person to take, trade in or keep fish in any circumstances in which that action is prohibited under the </w:t>
      </w:r>
      <w:r w:rsidRPr="00732F19">
        <w:rPr>
          <w:b/>
        </w:rPr>
        <w:t>Fisheries Act 1995</w:t>
      </w:r>
      <w:r w:rsidRPr="00732F19">
        <w:t>.</w:t>
      </w:r>
    </w:p>
    <w:p w:rsidR="00546C9D" w:rsidRDefault="00546C9D" w:rsidP="0049263F">
      <w:pPr>
        <w:pStyle w:val="SideNote"/>
        <w:framePr w:wrap="around"/>
      </w:pPr>
      <w:r>
        <w:t>S. 53B inserted by No. 28/2019 s. 26.</w:t>
      </w:r>
    </w:p>
    <w:p w:rsidR="00546C9D" w:rsidRPr="00732F19" w:rsidRDefault="00546C9D" w:rsidP="00D56E40">
      <w:pPr>
        <w:pStyle w:val="DraftHeading1"/>
        <w:tabs>
          <w:tab w:val="right" w:pos="680"/>
        </w:tabs>
        <w:ind w:left="850" w:hanging="850"/>
      </w:pPr>
      <w:r>
        <w:tab/>
      </w:r>
      <w:bookmarkStart w:id="118" w:name="_Toc40859356"/>
      <w:r w:rsidRPr="00DD5005">
        <w:t>53B</w:t>
      </w:r>
      <w:r w:rsidRPr="00732F19">
        <w:tab/>
        <w:t>Offence to contravene terms of authorisation</w:t>
      </w:r>
      <w:bookmarkEnd w:id="118"/>
    </w:p>
    <w:p w:rsidR="00546C9D" w:rsidRPr="00732F19" w:rsidRDefault="00546C9D" w:rsidP="00D56E40">
      <w:pPr>
        <w:pStyle w:val="BodySectionSub"/>
      </w:pPr>
      <w:r w:rsidRPr="00732F19">
        <w:t>If the taking, trading in or keeping of any fish that is a member of a listed taxon of fauna or a part or member of a listed community of flora or fauna is authorised by an Order under section 53A, a person must not take, trade in or keep that fish in contravention of the terms and conditions fixed in that Order.</w:t>
      </w:r>
    </w:p>
    <w:p w:rsidR="00546C9D" w:rsidRPr="00732F19" w:rsidRDefault="00546C9D" w:rsidP="00D56E40">
      <w:pPr>
        <w:pStyle w:val="DraftPenalty2"/>
        <w:tabs>
          <w:tab w:val="clear" w:pos="851"/>
          <w:tab w:val="clear" w:pos="1361"/>
          <w:tab w:val="clear" w:pos="1871"/>
          <w:tab w:val="clear" w:pos="2381"/>
          <w:tab w:val="clear" w:pos="2892"/>
          <w:tab w:val="clear" w:pos="3402"/>
        </w:tabs>
      </w:pPr>
      <w:r w:rsidRPr="00732F19">
        <w:t>Penalty:</w:t>
      </w:r>
      <w:r w:rsidRPr="00732F19">
        <w:tab/>
        <w:t>240 penalty units or imprisonment for 2</w:t>
      </w:r>
      <w:r w:rsidR="00AC3A26">
        <w:t> </w:t>
      </w:r>
      <w:r w:rsidRPr="00732F19">
        <w:t>years or both;</w:t>
      </w:r>
    </w:p>
    <w:p w:rsidR="00546C9D" w:rsidRPr="00546C9D" w:rsidRDefault="00546C9D" w:rsidP="00AC3A26">
      <w:pPr>
        <w:pStyle w:val="DraftPenalty2"/>
        <w:tabs>
          <w:tab w:val="clear" w:pos="851"/>
          <w:tab w:val="clear" w:pos="1361"/>
          <w:tab w:val="clear" w:pos="1871"/>
          <w:tab w:val="clear" w:pos="2381"/>
          <w:tab w:val="clear" w:pos="2892"/>
          <w:tab w:val="clear" w:pos="3402"/>
        </w:tabs>
      </w:pPr>
      <w:r w:rsidRPr="00732F19">
        <w:tab/>
        <w:t>In the case of a body</w:t>
      </w:r>
      <w:r>
        <w:t xml:space="preserve"> corporate, 1200 penalty units.</w:t>
      </w:r>
    </w:p>
    <w:p w:rsidR="00B43213" w:rsidRDefault="00B43213">
      <w:pPr>
        <w:suppressLineNumbers w:val="0"/>
        <w:overflowPunct/>
        <w:autoSpaceDE/>
        <w:autoSpaceDN/>
        <w:adjustRightInd/>
        <w:spacing w:before="0"/>
        <w:textAlignment w:val="auto"/>
        <w:rPr>
          <w:b/>
          <w:sz w:val="32"/>
        </w:rPr>
      </w:pPr>
      <w:r>
        <w:rPr>
          <w:caps/>
          <w:sz w:val="32"/>
        </w:rPr>
        <w:br w:type="page"/>
      </w:r>
    </w:p>
    <w:p w:rsidR="002B72AC" w:rsidRPr="00B43213" w:rsidRDefault="002B72AC" w:rsidP="00B43213">
      <w:pPr>
        <w:pStyle w:val="Heading-PART"/>
        <w:rPr>
          <w:caps w:val="0"/>
          <w:sz w:val="32"/>
        </w:rPr>
      </w:pPr>
      <w:bookmarkStart w:id="119" w:name="_Toc40859357"/>
      <w:r w:rsidRPr="00B43213">
        <w:rPr>
          <w:caps w:val="0"/>
          <w:sz w:val="32"/>
        </w:rPr>
        <w:lastRenderedPageBreak/>
        <w:t>Part 6—General</w:t>
      </w:r>
      <w:bookmarkEnd w:id="119"/>
    </w:p>
    <w:p w:rsidR="002B72AC" w:rsidRPr="00B43213" w:rsidRDefault="002B72AC" w:rsidP="00B43213">
      <w:pPr>
        <w:pStyle w:val="Heading-DIVISION"/>
        <w:rPr>
          <w:sz w:val="28"/>
        </w:rPr>
      </w:pPr>
      <w:bookmarkStart w:id="120" w:name="_Toc40859358"/>
      <w:r w:rsidRPr="00B43213">
        <w:rPr>
          <w:sz w:val="28"/>
        </w:rPr>
        <w:t xml:space="preserve">Division 1—General </w:t>
      </w:r>
      <w:r w:rsidR="001D40C5">
        <w:rPr>
          <w:sz w:val="28"/>
        </w:rPr>
        <w:t>provisions about licences and </w:t>
      </w:r>
      <w:r w:rsidR="006147F3" w:rsidRPr="00B43213">
        <w:rPr>
          <w:sz w:val="28"/>
        </w:rPr>
        <w:t>pe</w:t>
      </w:r>
      <w:r w:rsidRPr="00B43213">
        <w:rPr>
          <w:sz w:val="28"/>
        </w:rPr>
        <w:t>rmits</w:t>
      </w:r>
      <w:bookmarkEnd w:id="120"/>
    </w:p>
    <w:p w:rsidR="002B72AC" w:rsidRDefault="002B72AC" w:rsidP="0049263F">
      <w:pPr>
        <w:pStyle w:val="SideNote"/>
        <w:framePr w:wrap="around"/>
      </w:pPr>
      <w:r>
        <w:t>S. 54 amended by No. 76/1998</w:t>
      </w:r>
      <w:r>
        <w:br/>
        <w:t>s. 9(i).</w:t>
      </w:r>
    </w:p>
    <w:p w:rsidR="002B72AC" w:rsidRDefault="002B72AC" w:rsidP="009E0135">
      <w:pPr>
        <w:pStyle w:val="DraftHeading1"/>
        <w:tabs>
          <w:tab w:val="right" w:pos="680"/>
        </w:tabs>
        <w:ind w:left="850" w:hanging="850"/>
      </w:pPr>
      <w:r>
        <w:tab/>
      </w:r>
      <w:bookmarkStart w:id="121" w:name="_Toc40859359"/>
      <w:r>
        <w:t>54</w:t>
      </w:r>
      <w:r w:rsidR="009E0135">
        <w:tab/>
      </w:r>
      <w:r>
        <w:t>Applications</w:t>
      </w:r>
      <w:bookmarkEnd w:id="121"/>
    </w:p>
    <w:p w:rsidR="002B72AC" w:rsidRDefault="002B72AC">
      <w:pPr>
        <w:pStyle w:val="BodySection"/>
      </w:pPr>
      <w:r>
        <w:t>An application for a licence or permit under this Act must be made to the Secretary in writing.</w:t>
      </w:r>
    </w:p>
    <w:p w:rsidR="002B72AC" w:rsidRDefault="002B72AC" w:rsidP="009E0135">
      <w:pPr>
        <w:pStyle w:val="DraftHeading1"/>
        <w:tabs>
          <w:tab w:val="right" w:pos="680"/>
        </w:tabs>
        <w:ind w:left="850" w:hanging="850"/>
      </w:pPr>
      <w:r>
        <w:tab/>
      </w:r>
      <w:bookmarkStart w:id="122" w:name="_Toc40859360"/>
      <w:r>
        <w:t>55</w:t>
      </w:r>
      <w:r w:rsidR="009E0135">
        <w:tab/>
      </w:r>
      <w:r>
        <w:t>Giving of licences and permits</w:t>
      </w:r>
      <w:bookmarkEnd w:id="122"/>
    </w:p>
    <w:p w:rsidR="002B72AC" w:rsidRDefault="002B72AC" w:rsidP="0049263F">
      <w:pPr>
        <w:pStyle w:val="SideNote"/>
        <w:framePr w:wrap="around"/>
      </w:pPr>
      <w:r>
        <w:t>S. 55(1) amended by No. 76/1998</w:t>
      </w:r>
      <w:r>
        <w:br/>
        <w:t>s. 9(j)(i)(ii).</w:t>
      </w:r>
    </w:p>
    <w:p w:rsidR="002B72AC" w:rsidRDefault="002B72AC">
      <w:pPr>
        <w:pStyle w:val="DraftHeading2"/>
        <w:tabs>
          <w:tab w:val="right" w:pos="1247"/>
        </w:tabs>
        <w:ind w:left="1361" w:hanging="1361"/>
      </w:pPr>
      <w:r>
        <w:tab/>
        <w:t>(1)</w:t>
      </w:r>
      <w:r>
        <w:tab/>
        <w:t>If the Secretary gives a licence or permit it must be in writing and may contain those terms and be limited in those ways which the Secretary considers are necessary.</w:t>
      </w:r>
    </w:p>
    <w:p w:rsidR="002B72AC" w:rsidRDefault="002B72AC" w:rsidP="0049263F">
      <w:pPr>
        <w:pStyle w:val="SideNote"/>
        <w:framePr w:wrap="around"/>
      </w:pPr>
      <w:r>
        <w:t>S. 55(2) amended by No. 76/1998</w:t>
      </w:r>
      <w:r>
        <w:br/>
        <w:t>s. 9(j)(i).</w:t>
      </w:r>
    </w:p>
    <w:p w:rsidR="002B72AC" w:rsidRDefault="002B72AC">
      <w:pPr>
        <w:pStyle w:val="DraftHeading2"/>
        <w:tabs>
          <w:tab w:val="right" w:pos="1247"/>
        </w:tabs>
        <w:ind w:left="1361" w:hanging="1361"/>
      </w:pPr>
      <w:r>
        <w:tab/>
        <w:t>(2)</w:t>
      </w:r>
      <w:r>
        <w:tab/>
        <w:t>The Secretary may give both a licence and a permit or more than one licence or permit together in the same instrument.</w:t>
      </w:r>
    </w:p>
    <w:p w:rsidR="002B72AC" w:rsidRDefault="002B72AC" w:rsidP="0049263F">
      <w:pPr>
        <w:pStyle w:val="SideNote"/>
        <w:framePr w:wrap="around"/>
      </w:pPr>
      <w:r>
        <w:t>S. 55(3) amended by No. 76/1998</w:t>
      </w:r>
      <w:r>
        <w:br/>
        <w:t>s. 9(j)(i).</w:t>
      </w:r>
    </w:p>
    <w:p w:rsidR="002B72AC" w:rsidRDefault="002B72AC">
      <w:pPr>
        <w:pStyle w:val="DraftHeading2"/>
        <w:tabs>
          <w:tab w:val="right" w:pos="1247"/>
        </w:tabs>
        <w:ind w:left="1361" w:hanging="1361"/>
      </w:pPr>
      <w:r>
        <w:tab/>
        <w:t>(3)</w:t>
      </w:r>
      <w:r>
        <w:tab/>
        <w:t>The Secretary may amend or revoke a licence or permit after first giving notice to the licensee or permit holder of the intention to do so.</w:t>
      </w:r>
    </w:p>
    <w:p w:rsidR="00ED28BC" w:rsidRDefault="00ED28BC" w:rsidP="0049263F">
      <w:pPr>
        <w:pStyle w:val="SideNote"/>
        <w:framePr w:wrap="around"/>
      </w:pPr>
      <w:r>
        <w:t>S. 56 substituted by No. 28/2019 s. 27.</w:t>
      </w:r>
    </w:p>
    <w:p w:rsidR="00ED28BC" w:rsidRDefault="00ED28BC" w:rsidP="00D56E40">
      <w:pPr>
        <w:pStyle w:val="DraftHeading1"/>
        <w:tabs>
          <w:tab w:val="right" w:pos="680"/>
        </w:tabs>
        <w:ind w:left="850" w:hanging="850"/>
      </w:pPr>
      <w:r>
        <w:tab/>
      </w:r>
      <w:bookmarkStart w:id="123" w:name="_Toc40859361"/>
      <w:r w:rsidRPr="00F75257">
        <w:t>56</w:t>
      </w:r>
      <w:r>
        <w:tab/>
      </w:r>
      <w:r w:rsidRPr="00732F19">
        <w:t>Offence of not complying with terms and limitations of licence or permit</w:t>
      </w:r>
      <w:bookmarkEnd w:id="123"/>
    </w:p>
    <w:p w:rsidR="00ED28BC" w:rsidRPr="00732F19" w:rsidRDefault="00ED28BC" w:rsidP="00D56E40">
      <w:pPr>
        <w:pStyle w:val="BodySectionSub"/>
      </w:pPr>
      <w:r w:rsidRPr="00732F19">
        <w:t>A person who holds a licence or permit issued under this Act must comply with the terms and limitations of that licence or permit.</w:t>
      </w:r>
    </w:p>
    <w:p w:rsidR="00ED28BC" w:rsidRPr="00732F19" w:rsidRDefault="00ED28BC" w:rsidP="00D56E40">
      <w:pPr>
        <w:pStyle w:val="DraftPenalty2"/>
        <w:tabs>
          <w:tab w:val="clear" w:pos="851"/>
          <w:tab w:val="clear" w:pos="1361"/>
          <w:tab w:val="clear" w:pos="1871"/>
          <w:tab w:val="clear" w:pos="2381"/>
          <w:tab w:val="clear" w:pos="2892"/>
          <w:tab w:val="clear" w:pos="3402"/>
        </w:tabs>
      </w:pPr>
      <w:r w:rsidRPr="00732F19">
        <w:t>Penalty:</w:t>
      </w:r>
      <w:r w:rsidRPr="00732F19">
        <w:tab/>
        <w:t>240 penalty units or imprisonment for 2</w:t>
      </w:r>
      <w:r w:rsidR="00AC3A26">
        <w:t> </w:t>
      </w:r>
      <w:r w:rsidRPr="00732F19">
        <w:t>years or both;</w:t>
      </w:r>
    </w:p>
    <w:p w:rsidR="00ED28BC" w:rsidRDefault="00ED28BC" w:rsidP="00D56E40">
      <w:pPr>
        <w:pStyle w:val="DraftPenalty2"/>
        <w:tabs>
          <w:tab w:val="clear" w:pos="851"/>
          <w:tab w:val="clear" w:pos="1361"/>
          <w:tab w:val="clear" w:pos="1871"/>
          <w:tab w:val="clear" w:pos="2381"/>
          <w:tab w:val="clear" w:pos="2892"/>
          <w:tab w:val="clear" w:pos="3402"/>
        </w:tabs>
      </w:pPr>
      <w:r w:rsidRPr="00732F19">
        <w:tab/>
        <w:t>In the case of a body corporate, 1200 penalty units.</w:t>
      </w:r>
    </w:p>
    <w:p w:rsidR="00AC3A26" w:rsidRDefault="00AC3A26" w:rsidP="00AC3A26"/>
    <w:p w:rsidR="00AC3A26" w:rsidRDefault="00AC3A26" w:rsidP="00AC3A26"/>
    <w:p w:rsidR="00AC3A26" w:rsidRDefault="00AC3A26" w:rsidP="00AC3A26"/>
    <w:p w:rsidR="00AC3A26" w:rsidRPr="00AC3A26" w:rsidRDefault="00AC3A26" w:rsidP="00AC3A26"/>
    <w:p w:rsidR="002B72AC" w:rsidRPr="00BB4061" w:rsidRDefault="002B72AC" w:rsidP="00BB4061">
      <w:pPr>
        <w:pStyle w:val="Heading-DIVISION"/>
        <w:rPr>
          <w:sz w:val="28"/>
        </w:rPr>
      </w:pPr>
      <w:bookmarkStart w:id="124" w:name="_Toc40859362"/>
      <w:r w:rsidRPr="00BB4061">
        <w:rPr>
          <w:sz w:val="28"/>
        </w:rPr>
        <w:lastRenderedPageBreak/>
        <w:t xml:space="preserve">Division 2—Enforcement and </w:t>
      </w:r>
      <w:r w:rsidR="001D40C5">
        <w:rPr>
          <w:sz w:val="28"/>
        </w:rPr>
        <w:t>powers of authorised </w:t>
      </w:r>
      <w:r w:rsidR="006147F3" w:rsidRPr="00BB4061">
        <w:rPr>
          <w:sz w:val="28"/>
        </w:rPr>
        <w:t>of</w:t>
      </w:r>
      <w:r w:rsidRPr="00BB4061">
        <w:rPr>
          <w:sz w:val="28"/>
        </w:rPr>
        <w:t>ficers</w:t>
      </w:r>
      <w:bookmarkEnd w:id="124"/>
    </w:p>
    <w:p w:rsidR="00ED28BC" w:rsidRDefault="00ED28BC" w:rsidP="0049263F">
      <w:pPr>
        <w:pStyle w:val="SideNote"/>
        <w:framePr w:wrap="around"/>
      </w:pPr>
      <w:r>
        <w:t>S. 56A inserted by No. 28/2019 s. 28.</w:t>
      </w:r>
    </w:p>
    <w:p w:rsidR="00ED28BC" w:rsidRDefault="00ED28BC" w:rsidP="00D56E40">
      <w:pPr>
        <w:pStyle w:val="DraftHeading1"/>
        <w:tabs>
          <w:tab w:val="right" w:pos="680"/>
        </w:tabs>
        <w:ind w:left="850" w:hanging="850"/>
      </w:pPr>
      <w:r>
        <w:tab/>
      </w:r>
      <w:bookmarkStart w:id="125" w:name="_Toc40859363"/>
      <w:r w:rsidRPr="00F75257">
        <w:t>56A</w:t>
      </w:r>
      <w:r w:rsidRPr="00732F19">
        <w:tab/>
        <w:t>Definition</w:t>
      </w:r>
      <w:bookmarkEnd w:id="125"/>
    </w:p>
    <w:p w:rsidR="00ED28BC" w:rsidRPr="00732F19" w:rsidRDefault="00ED28BC" w:rsidP="00D56E40">
      <w:pPr>
        <w:pStyle w:val="BodySectionSub"/>
      </w:pPr>
      <w:r w:rsidRPr="00732F19">
        <w:t>In this Division—</w:t>
      </w:r>
    </w:p>
    <w:p w:rsidR="00ED28BC" w:rsidRDefault="00ED28BC" w:rsidP="00D56E40">
      <w:pPr>
        <w:pStyle w:val="DraftDefinition2"/>
      </w:pPr>
      <w:r w:rsidRPr="00732F19">
        <w:rPr>
          <w:b/>
          <w:i/>
        </w:rPr>
        <w:t>thing</w:t>
      </w:r>
      <w:r w:rsidRPr="00732F19">
        <w:t xml:space="preserve"> includes the whole or part of an animal or plant.</w:t>
      </w:r>
    </w:p>
    <w:p w:rsidR="00335852" w:rsidRDefault="00335852" w:rsidP="0049263F">
      <w:pPr>
        <w:pStyle w:val="SideNote"/>
        <w:framePr w:wrap="around"/>
      </w:pPr>
      <w:r>
        <w:t>S. 57 (Heading) inserted by No. 28/2019 s. 29(1).</w:t>
      </w:r>
    </w:p>
    <w:p w:rsidR="002B72AC" w:rsidRDefault="00335852">
      <w:pPr>
        <w:pStyle w:val="DraftHeading1"/>
        <w:tabs>
          <w:tab w:val="right" w:pos="680"/>
        </w:tabs>
        <w:ind w:left="850" w:hanging="850"/>
      </w:pPr>
      <w:r>
        <w:tab/>
      </w:r>
      <w:bookmarkStart w:id="126" w:name="_Toc40859364"/>
      <w:r w:rsidR="002B72AC">
        <w:t>57</w:t>
      </w:r>
      <w:r w:rsidR="009E0135">
        <w:tab/>
      </w:r>
      <w:r w:rsidRPr="00732F19">
        <w:t>Entry without consent or warrant</w:t>
      </w:r>
      <w:bookmarkEnd w:id="126"/>
    </w:p>
    <w:p w:rsidR="002B72AC" w:rsidRDefault="002B72AC">
      <w:pPr>
        <w:pStyle w:val="DraftHeading2"/>
        <w:tabs>
          <w:tab w:val="right" w:pos="1247"/>
        </w:tabs>
        <w:ind w:left="1361" w:hanging="1361"/>
      </w:pPr>
      <w:r>
        <w:tab/>
        <w:t>(1)</w:t>
      </w:r>
      <w:r>
        <w:tab/>
        <w:t>An authorised officer may take any action which is necessary to find out whether the provisions of—</w:t>
      </w:r>
    </w:p>
    <w:p w:rsidR="002B72AC" w:rsidRDefault="002B72AC">
      <w:pPr>
        <w:pStyle w:val="DraftHeading3"/>
        <w:tabs>
          <w:tab w:val="right" w:pos="1758"/>
        </w:tabs>
        <w:ind w:left="1871" w:hanging="1871"/>
      </w:pPr>
      <w:r>
        <w:tab/>
        <w:t>(a)</w:t>
      </w:r>
      <w:r>
        <w:tab/>
        <w:t>this Act; or</w:t>
      </w:r>
    </w:p>
    <w:p w:rsidR="002B72AC" w:rsidRDefault="002B72AC">
      <w:pPr>
        <w:pStyle w:val="DraftHeading3"/>
        <w:tabs>
          <w:tab w:val="right" w:pos="1758"/>
        </w:tabs>
        <w:ind w:left="1871" w:hanging="1871"/>
      </w:pPr>
      <w:r>
        <w:tab/>
        <w:t>(b)</w:t>
      </w:r>
      <w:r>
        <w:tab/>
        <w:t>the regulations; or</w:t>
      </w:r>
    </w:p>
    <w:p w:rsidR="002B72AC" w:rsidRDefault="002B72AC">
      <w:pPr>
        <w:pStyle w:val="DraftHeading3"/>
        <w:tabs>
          <w:tab w:val="right" w:pos="1758"/>
        </w:tabs>
        <w:ind w:left="1871" w:hanging="1871"/>
      </w:pPr>
      <w:r>
        <w:tab/>
        <w:t>(c)</w:t>
      </w:r>
      <w:r>
        <w:tab/>
        <w:t>any Orders in Council made under this Act; or</w:t>
      </w:r>
    </w:p>
    <w:p w:rsidR="00335852" w:rsidRDefault="00335852" w:rsidP="0049263F">
      <w:pPr>
        <w:pStyle w:val="SideNote"/>
        <w:framePr w:wrap="around"/>
      </w:pPr>
      <w:r>
        <w:t>S. 57(1)(d) amended by No. 28/2019 s. 29(2).</w:t>
      </w:r>
    </w:p>
    <w:p w:rsidR="002B72AC" w:rsidRDefault="002B72AC">
      <w:pPr>
        <w:pStyle w:val="DraftHeading3"/>
        <w:tabs>
          <w:tab w:val="right" w:pos="1758"/>
        </w:tabs>
        <w:ind w:left="1871" w:hanging="1871"/>
      </w:pPr>
      <w:r>
        <w:tab/>
        <w:t>(d)</w:t>
      </w:r>
      <w:r>
        <w:tab/>
      </w:r>
      <w:r w:rsidR="00335852" w:rsidRPr="00732F19">
        <w:t>a habitat conservation order</w:t>
      </w:r>
      <w:r>
        <w:t>; or</w:t>
      </w:r>
    </w:p>
    <w:p w:rsidR="00335852" w:rsidRDefault="00335852" w:rsidP="00AB5212">
      <w:pPr>
        <w:spacing w:before="0"/>
      </w:pPr>
    </w:p>
    <w:p w:rsidR="00AB5212" w:rsidRPr="00335852" w:rsidRDefault="00AB5212" w:rsidP="00AB5212">
      <w:pPr>
        <w:spacing w:before="0"/>
      </w:pPr>
    </w:p>
    <w:p w:rsidR="002B72AC" w:rsidRDefault="002B72AC">
      <w:pPr>
        <w:pStyle w:val="DraftHeading3"/>
        <w:tabs>
          <w:tab w:val="right" w:pos="1758"/>
        </w:tabs>
        <w:ind w:left="1871" w:hanging="1871"/>
      </w:pPr>
      <w:r>
        <w:tab/>
        <w:t>(e)</w:t>
      </w:r>
      <w:r>
        <w:tab/>
        <w:t>a licence or permit given under this Act; or</w:t>
      </w:r>
    </w:p>
    <w:p w:rsidR="002B72AC" w:rsidRDefault="002B72AC">
      <w:pPr>
        <w:pStyle w:val="DraftHeading3"/>
        <w:tabs>
          <w:tab w:val="right" w:pos="1758"/>
        </w:tabs>
        <w:ind w:left="1871" w:hanging="1871"/>
      </w:pPr>
      <w:r>
        <w:tab/>
        <w:t>(f)</w:t>
      </w:r>
      <w:r>
        <w:tab/>
        <w:t>a public authority management agreement; or</w:t>
      </w:r>
    </w:p>
    <w:p w:rsidR="002B72AC" w:rsidRDefault="002B72AC">
      <w:pPr>
        <w:pStyle w:val="DraftHeading3"/>
        <w:tabs>
          <w:tab w:val="right" w:pos="1758"/>
        </w:tabs>
        <w:ind w:left="1871" w:hanging="1871"/>
      </w:pPr>
      <w:r>
        <w:tab/>
        <w:t>(g)</w:t>
      </w:r>
      <w:r>
        <w:tab/>
        <w:t xml:space="preserve">a land management co-operative agreement entered into under the </w:t>
      </w:r>
      <w:r>
        <w:rPr>
          <w:b/>
        </w:rPr>
        <w:t>Conservation, Forests and Lands Act 1987</w:t>
      </w:r>
      <w:r>
        <w:t xml:space="preserve"> for the purposes of this Act; or</w:t>
      </w:r>
    </w:p>
    <w:p w:rsidR="002B72AC" w:rsidRDefault="002B72AC">
      <w:pPr>
        <w:pStyle w:val="DraftHeading3"/>
        <w:tabs>
          <w:tab w:val="right" w:pos="1758"/>
        </w:tabs>
        <w:ind w:left="1871" w:hanging="1871"/>
      </w:pPr>
      <w:r>
        <w:tab/>
        <w:t>(h)</w:t>
      </w:r>
      <w:r>
        <w:tab/>
        <w:t xml:space="preserve">any Codes of Practice approved under the </w:t>
      </w:r>
      <w:r>
        <w:rPr>
          <w:b/>
        </w:rPr>
        <w:t>Conservation, Forests and Lands Act 1987</w:t>
      </w:r>
      <w:r>
        <w:t xml:space="preserve"> for the purposes of this Act—</w:t>
      </w:r>
    </w:p>
    <w:p w:rsidR="002B72AC" w:rsidRDefault="002B72AC">
      <w:pPr>
        <w:pStyle w:val="BodySection"/>
      </w:pPr>
      <w:r>
        <w:t>are being complied with.</w:t>
      </w:r>
    </w:p>
    <w:p w:rsidR="002B72AC" w:rsidRDefault="002B72AC">
      <w:pPr>
        <w:pStyle w:val="DraftHeading2"/>
        <w:tabs>
          <w:tab w:val="right" w:pos="1247"/>
        </w:tabs>
        <w:ind w:left="1361" w:hanging="1361"/>
      </w:pPr>
      <w:r>
        <w:tab/>
        <w:t>(2)</w:t>
      </w:r>
      <w:r>
        <w:tab/>
        <w:t xml:space="preserve">For the purposes of </w:t>
      </w:r>
      <w:r w:rsidR="009E0135">
        <w:t>subsection</w:t>
      </w:r>
      <w:r>
        <w:t xml:space="preserve"> (1) an authorised officer may—</w:t>
      </w:r>
    </w:p>
    <w:p w:rsidR="002B72AC" w:rsidRDefault="002B72AC">
      <w:pPr>
        <w:pStyle w:val="DraftHeading3"/>
        <w:tabs>
          <w:tab w:val="right" w:pos="1758"/>
        </w:tabs>
        <w:ind w:left="1871" w:hanging="1871"/>
      </w:pPr>
      <w:r>
        <w:tab/>
        <w:t>(a)</w:t>
      </w:r>
      <w:r>
        <w:tab/>
        <w:t xml:space="preserve">at any reasonable time and by any reasonable means and with that assistance which the authorised officer requires enter land, </w:t>
      </w:r>
      <w:r>
        <w:lastRenderedPageBreak/>
        <w:t>buildings not occupied as places of residence or vehicles; or</w:t>
      </w:r>
    </w:p>
    <w:p w:rsidR="002B72AC" w:rsidRDefault="002B72AC">
      <w:pPr>
        <w:pStyle w:val="DraftHeading3"/>
        <w:tabs>
          <w:tab w:val="right" w:pos="1758"/>
        </w:tabs>
        <w:ind w:left="1871" w:hanging="1871"/>
      </w:pPr>
      <w:r>
        <w:tab/>
        <w:t>(b)</w:t>
      </w:r>
      <w:r>
        <w:tab/>
        <w:t>search any land, buildings not occupied as places of residence or vehicles; or</w:t>
      </w:r>
    </w:p>
    <w:p w:rsidR="00335852" w:rsidRPr="00F75257" w:rsidRDefault="00335852" w:rsidP="0049263F">
      <w:pPr>
        <w:pStyle w:val="SideNote"/>
        <w:framePr w:wrap="around"/>
      </w:pPr>
      <w:r>
        <w:t>S. 57(2)(c) repealed by No. 28/2019 s. 29(3).</w:t>
      </w:r>
    </w:p>
    <w:p w:rsidR="00335852" w:rsidRDefault="00335852" w:rsidP="00335852">
      <w:pPr>
        <w:pStyle w:val="Stars"/>
      </w:pPr>
      <w:r>
        <w:tab/>
        <w:t>*</w:t>
      </w:r>
      <w:r>
        <w:tab/>
        <w:t>*</w:t>
      </w:r>
      <w:r>
        <w:tab/>
        <w:t>*</w:t>
      </w:r>
      <w:r>
        <w:tab/>
        <w:t>*</w:t>
      </w:r>
      <w:r>
        <w:tab/>
        <w:t>*</w:t>
      </w:r>
    </w:p>
    <w:p w:rsidR="00335852" w:rsidRDefault="00335852" w:rsidP="00AC3A26">
      <w:pPr>
        <w:spacing w:before="0"/>
      </w:pPr>
    </w:p>
    <w:p w:rsidR="00AC3A26" w:rsidRPr="00335852" w:rsidRDefault="00AC3A26" w:rsidP="00AC3A26">
      <w:pPr>
        <w:spacing w:before="0"/>
      </w:pPr>
    </w:p>
    <w:p w:rsidR="002B72AC" w:rsidRDefault="002B72AC">
      <w:pPr>
        <w:pStyle w:val="DraftHeading3"/>
        <w:tabs>
          <w:tab w:val="right" w:pos="1758"/>
        </w:tabs>
        <w:ind w:left="1871" w:hanging="1871"/>
      </w:pPr>
      <w:r>
        <w:tab/>
        <w:t>(d)</w:t>
      </w:r>
      <w:r>
        <w:tab/>
        <w:t>inspect equipment, machinery, implements, plants, animals, enclosures or other goods; or</w:t>
      </w:r>
    </w:p>
    <w:p w:rsidR="002B72AC" w:rsidRDefault="002B72AC">
      <w:pPr>
        <w:pStyle w:val="DraftHeading3"/>
        <w:tabs>
          <w:tab w:val="right" w:pos="1758"/>
        </w:tabs>
        <w:ind w:left="1871" w:hanging="1871"/>
      </w:pPr>
      <w:r>
        <w:tab/>
        <w:t>(e)</w:t>
      </w:r>
      <w:r>
        <w:tab/>
        <w:t>require a moving vehicle to be stopped; or</w:t>
      </w:r>
    </w:p>
    <w:p w:rsidR="002B72AC" w:rsidRDefault="002B72AC">
      <w:pPr>
        <w:pStyle w:val="DraftHeading3"/>
        <w:tabs>
          <w:tab w:val="right" w:pos="1758"/>
        </w:tabs>
        <w:ind w:left="1871" w:hanging="1871"/>
      </w:pPr>
      <w:r>
        <w:tab/>
        <w:t>(f)</w:t>
      </w:r>
      <w:r>
        <w:tab/>
        <w:t>ask questions; or</w:t>
      </w:r>
    </w:p>
    <w:p w:rsidR="00335852" w:rsidRDefault="00335852" w:rsidP="0049263F">
      <w:pPr>
        <w:pStyle w:val="SideNote"/>
        <w:framePr w:wrap="around"/>
      </w:pPr>
      <w:r>
        <w:t>S. 57(2)(g) substituted by No. 28/2019 s. 29(4).</w:t>
      </w:r>
    </w:p>
    <w:p w:rsidR="00335852" w:rsidRPr="00732F19" w:rsidRDefault="00335852" w:rsidP="00D56E40">
      <w:pPr>
        <w:pStyle w:val="DraftHeading4"/>
        <w:tabs>
          <w:tab w:val="right" w:pos="1757"/>
        </w:tabs>
        <w:ind w:left="1871" w:hanging="1871"/>
      </w:pPr>
      <w:r>
        <w:tab/>
      </w:r>
      <w:r w:rsidRPr="00335852">
        <w:t>(g)</w:t>
      </w:r>
      <w:r w:rsidRPr="00732F19">
        <w:tab/>
        <w:t>seize any thing (including a document) found</w:t>
      </w:r>
      <w:r w:rsidR="008047B9">
        <w:t xml:space="preserve"> </w:t>
      </w:r>
      <w:r w:rsidRPr="00732F19">
        <w:t>at the land, building or vehicle if the authorised officer believes on reasonable grounds that it is necessary to seize the thing in order to prevent—</w:t>
      </w:r>
    </w:p>
    <w:p w:rsidR="00335852" w:rsidRPr="00732F19" w:rsidRDefault="00335852">
      <w:pPr>
        <w:pStyle w:val="DraftHeading4"/>
        <w:tabs>
          <w:tab w:val="right" w:pos="2268"/>
        </w:tabs>
        <w:ind w:left="2381" w:hanging="2381"/>
      </w:pPr>
      <w:r>
        <w:tab/>
      </w:r>
      <w:r w:rsidRPr="00335852">
        <w:t>(i)</w:t>
      </w:r>
      <w:r w:rsidRPr="00732F19">
        <w:tab/>
        <w:t>its concealment, loss or destruction; or</w:t>
      </w:r>
    </w:p>
    <w:p w:rsidR="00335852" w:rsidRDefault="00335852" w:rsidP="00D56E40">
      <w:pPr>
        <w:pStyle w:val="DraftHeading4"/>
        <w:tabs>
          <w:tab w:val="right" w:pos="2268"/>
        </w:tabs>
        <w:ind w:left="2381" w:hanging="2381"/>
      </w:pPr>
      <w:r>
        <w:tab/>
      </w:r>
      <w:r w:rsidRPr="00335852">
        <w:t>(ii)</w:t>
      </w:r>
      <w:r w:rsidRPr="00732F19">
        <w:tab/>
        <w:t>its use in the contravention of this Act or an instrument referred to in subsection (1); or</w:t>
      </w:r>
    </w:p>
    <w:p w:rsidR="00847A42" w:rsidRDefault="00847A42" w:rsidP="0049263F">
      <w:pPr>
        <w:pStyle w:val="SideNote"/>
        <w:framePr w:wrap="around"/>
      </w:pPr>
      <w:r>
        <w:t>S. 57(2)(h) substituted by No. 28/2019 s. 29(5).</w:t>
      </w:r>
    </w:p>
    <w:p w:rsidR="002B72AC" w:rsidRDefault="00847A42" w:rsidP="00D56E40">
      <w:pPr>
        <w:pStyle w:val="DraftHeading3"/>
        <w:tabs>
          <w:tab w:val="right" w:pos="1757"/>
        </w:tabs>
        <w:ind w:left="1871" w:hanging="1871"/>
      </w:pPr>
      <w:r>
        <w:tab/>
      </w:r>
      <w:r w:rsidRPr="00847A42">
        <w:t>(h)</w:t>
      </w:r>
      <w:r w:rsidRPr="00732F19">
        <w:tab/>
        <w:t>without</w:t>
      </w:r>
      <w:r w:rsidR="008047B9">
        <w:t xml:space="preserve"> </w:t>
      </w:r>
      <w:r w:rsidRPr="00732F19">
        <w:t>payment,</w:t>
      </w:r>
      <w:r w:rsidR="008047B9">
        <w:t xml:space="preserve"> </w:t>
      </w:r>
      <w:r w:rsidRPr="00732F19">
        <w:t>take</w:t>
      </w:r>
      <w:r w:rsidR="008047B9">
        <w:t xml:space="preserve"> </w:t>
      </w:r>
      <w:r w:rsidRPr="00732F19">
        <w:t>or</w:t>
      </w:r>
      <w:r w:rsidR="008047B9">
        <w:t xml:space="preserve"> </w:t>
      </w:r>
      <w:r w:rsidRPr="00732F19">
        <w:t>require</w:t>
      </w:r>
      <w:r w:rsidR="008047B9">
        <w:t xml:space="preserve"> </w:t>
      </w:r>
      <w:r w:rsidRPr="00732F19">
        <w:t>a</w:t>
      </w:r>
      <w:r w:rsidR="008047B9">
        <w:t xml:space="preserve"> </w:t>
      </w:r>
      <w:r w:rsidRPr="00732F19">
        <w:t>person,</w:t>
      </w:r>
      <w:r w:rsidR="008047B9">
        <w:t xml:space="preserve"> </w:t>
      </w:r>
      <w:r w:rsidRPr="00732F19">
        <w:t>who</w:t>
      </w:r>
      <w:r w:rsidR="008047B9">
        <w:t xml:space="preserve"> </w:t>
      </w:r>
      <w:r w:rsidRPr="00732F19">
        <w:t>is</w:t>
      </w:r>
      <w:r w:rsidR="008047B9">
        <w:t xml:space="preserve"> </w:t>
      </w:r>
      <w:r w:rsidRPr="00732F19">
        <w:t>the</w:t>
      </w:r>
      <w:r w:rsidR="008047B9">
        <w:t xml:space="preserve"> </w:t>
      </w:r>
      <w:r w:rsidRPr="00732F19">
        <w:t>landholder</w:t>
      </w:r>
      <w:r w:rsidR="008047B9">
        <w:t xml:space="preserve"> </w:t>
      </w:r>
      <w:r w:rsidRPr="00732F19">
        <w:t>of</w:t>
      </w:r>
      <w:r w:rsidR="008047B9">
        <w:t xml:space="preserve"> </w:t>
      </w:r>
      <w:r w:rsidRPr="00732F19">
        <w:t>the</w:t>
      </w:r>
      <w:r w:rsidR="008047B9">
        <w:t xml:space="preserve"> </w:t>
      </w:r>
      <w:r w:rsidRPr="00732F19">
        <w:t>land</w:t>
      </w:r>
      <w:r w:rsidR="008047B9">
        <w:t xml:space="preserve"> </w:t>
      </w:r>
      <w:r w:rsidRPr="00732F19">
        <w:t>or</w:t>
      </w:r>
      <w:r w:rsidR="008047B9">
        <w:t xml:space="preserve"> </w:t>
      </w:r>
      <w:r w:rsidRPr="00732F19">
        <w:t>is</w:t>
      </w:r>
      <w:r w:rsidR="008047B9">
        <w:t xml:space="preserve"> </w:t>
      </w:r>
      <w:r w:rsidRPr="00732F19">
        <w:t>apparently</w:t>
      </w:r>
      <w:r w:rsidR="008047B9">
        <w:t xml:space="preserve"> </w:t>
      </w:r>
      <w:r w:rsidRPr="00732F19">
        <w:t>in</w:t>
      </w:r>
      <w:r w:rsidR="008047B9">
        <w:t xml:space="preserve"> </w:t>
      </w:r>
      <w:r w:rsidRPr="00732F19">
        <w:t>charge</w:t>
      </w:r>
      <w:r w:rsidR="008047B9">
        <w:t xml:space="preserve"> </w:t>
      </w:r>
      <w:r w:rsidRPr="00732F19">
        <w:t>of</w:t>
      </w:r>
      <w:r w:rsidR="008047B9">
        <w:t xml:space="preserve"> </w:t>
      </w:r>
      <w:r w:rsidRPr="00732F19">
        <w:t>the</w:t>
      </w:r>
      <w:r w:rsidR="008047B9">
        <w:t xml:space="preserve"> </w:t>
      </w:r>
      <w:r w:rsidRPr="00732F19">
        <w:t>building</w:t>
      </w:r>
      <w:r w:rsidR="008047B9">
        <w:t xml:space="preserve"> </w:t>
      </w:r>
      <w:r w:rsidRPr="00732F19">
        <w:t>or</w:t>
      </w:r>
      <w:r w:rsidR="008047B9">
        <w:t xml:space="preserve"> </w:t>
      </w:r>
      <w:r w:rsidRPr="00732F19">
        <w:t>vehicle</w:t>
      </w:r>
      <w:r w:rsidR="008047B9">
        <w:t xml:space="preserve"> </w:t>
      </w:r>
      <w:r w:rsidRPr="00732F19">
        <w:t>(as</w:t>
      </w:r>
      <w:r w:rsidR="008047B9">
        <w:t xml:space="preserve"> </w:t>
      </w:r>
      <w:r w:rsidRPr="00732F19">
        <w:t>the</w:t>
      </w:r>
      <w:r w:rsidR="008047B9">
        <w:t xml:space="preserve"> </w:t>
      </w:r>
      <w:r w:rsidRPr="00732F19">
        <w:t>case</w:t>
      </w:r>
      <w:r w:rsidR="008047B9">
        <w:t xml:space="preserve"> </w:t>
      </w:r>
      <w:r w:rsidRPr="00732F19">
        <w:t>requires),</w:t>
      </w:r>
      <w:r w:rsidR="008047B9">
        <w:t xml:space="preserve"> </w:t>
      </w:r>
      <w:r w:rsidRPr="00732F19">
        <w:t>to</w:t>
      </w:r>
      <w:r w:rsidR="008047B9">
        <w:t xml:space="preserve"> </w:t>
      </w:r>
      <w:r w:rsidRPr="00732F19">
        <w:t>give</w:t>
      </w:r>
      <w:r w:rsidR="008047B9">
        <w:t xml:space="preserve"> </w:t>
      </w:r>
      <w:r w:rsidRPr="00732F19">
        <w:t>to</w:t>
      </w:r>
      <w:r w:rsidR="008047B9">
        <w:t xml:space="preserve"> </w:t>
      </w:r>
      <w:r w:rsidRPr="00732F19">
        <w:t>the</w:t>
      </w:r>
      <w:r w:rsidR="008047B9">
        <w:t xml:space="preserve"> </w:t>
      </w:r>
      <w:r w:rsidRPr="00732F19">
        <w:t>authorised</w:t>
      </w:r>
      <w:r w:rsidR="008047B9">
        <w:t xml:space="preserve"> </w:t>
      </w:r>
      <w:r w:rsidRPr="00732F19">
        <w:t>officer</w:t>
      </w:r>
      <w:r w:rsidR="008047B9">
        <w:t xml:space="preserve"> </w:t>
      </w:r>
      <w:r w:rsidRPr="00732F19">
        <w:t>samples</w:t>
      </w:r>
      <w:r w:rsidR="008047B9">
        <w:t xml:space="preserve"> </w:t>
      </w:r>
      <w:r w:rsidRPr="00732F19">
        <w:t>of</w:t>
      </w:r>
      <w:r w:rsidR="008047B9">
        <w:t xml:space="preserve"> </w:t>
      </w:r>
      <w:r w:rsidRPr="00732F19">
        <w:t>any</w:t>
      </w:r>
      <w:r w:rsidR="008047B9">
        <w:t xml:space="preserve"> </w:t>
      </w:r>
      <w:r w:rsidRPr="00732F19">
        <w:t>thing</w:t>
      </w:r>
      <w:r w:rsidR="008047B9">
        <w:t xml:space="preserve"> </w:t>
      </w:r>
      <w:r w:rsidRPr="00732F19">
        <w:t>in</w:t>
      </w:r>
      <w:r w:rsidR="008047B9">
        <w:t xml:space="preserve"> </w:t>
      </w:r>
      <w:r w:rsidRPr="00732F19">
        <w:t>respect</w:t>
      </w:r>
      <w:r w:rsidR="008047B9">
        <w:t xml:space="preserve"> </w:t>
      </w:r>
      <w:r w:rsidRPr="00732F19">
        <w:t>of</w:t>
      </w:r>
      <w:r w:rsidR="008047B9">
        <w:t xml:space="preserve"> </w:t>
      </w:r>
      <w:r w:rsidRPr="00732F19">
        <w:t>which</w:t>
      </w:r>
      <w:r w:rsidR="008047B9">
        <w:t xml:space="preserve"> </w:t>
      </w:r>
      <w:r w:rsidRPr="00732F19">
        <w:t>the</w:t>
      </w:r>
      <w:r w:rsidR="008047B9">
        <w:t xml:space="preserve"> </w:t>
      </w:r>
      <w:r w:rsidRPr="00732F19">
        <w:t>authorised</w:t>
      </w:r>
      <w:r w:rsidR="008047B9">
        <w:t xml:space="preserve"> </w:t>
      </w:r>
      <w:r w:rsidRPr="00732F19">
        <w:t>officer</w:t>
      </w:r>
      <w:r w:rsidR="008047B9">
        <w:t xml:space="preserve"> </w:t>
      </w:r>
      <w:r w:rsidRPr="00732F19">
        <w:t>suspects</w:t>
      </w:r>
      <w:r w:rsidR="008047B9">
        <w:t xml:space="preserve"> </w:t>
      </w:r>
      <w:r w:rsidRPr="00732F19">
        <w:t>that</w:t>
      </w:r>
      <w:r w:rsidR="008047B9">
        <w:t xml:space="preserve"> </w:t>
      </w:r>
      <w:r w:rsidRPr="00732F19">
        <w:t>there</w:t>
      </w:r>
      <w:r w:rsidR="008047B9">
        <w:t xml:space="preserve"> </w:t>
      </w:r>
      <w:r w:rsidRPr="00732F19">
        <w:t>has</w:t>
      </w:r>
      <w:r w:rsidR="008047B9">
        <w:t xml:space="preserve"> </w:t>
      </w:r>
      <w:r w:rsidRPr="00732F19">
        <w:t>been</w:t>
      </w:r>
      <w:r w:rsidR="008047B9">
        <w:t xml:space="preserve"> </w:t>
      </w:r>
      <w:r w:rsidRPr="00732F19">
        <w:t>a</w:t>
      </w:r>
      <w:r w:rsidR="008047B9">
        <w:t xml:space="preserve"> </w:t>
      </w:r>
      <w:r w:rsidRPr="00732F19">
        <w:t>contravention</w:t>
      </w:r>
      <w:r w:rsidR="008047B9">
        <w:t xml:space="preserve"> </w:t>
      </w:r>
      <w:r w:rsidRPr="00732F19">
        <w:t>of</w:t>
      </w:r>
      <w:r w:rsidR="008047B9">
        <w:t xml:space="preserve"> </w:t>
      </w:r>
      <w:r w:rsidRPr="00732F19">
        <w:t>this</w:t>
      </w:r>
      <w:r w:rsidR="008047B9">
        <w:t xml:space="preserve"> </w:t>
      </w:r>
      <w:r w:rsidRPr="00732F19">
        <w:t>Act</w:t>
      </w:r>
      <w:r w:rsidR="008047B9">
        <w:t xml:space="preserve"> </w:t>
      </w:r>
      <w:r w:rsidRPr="00732F19">
        <w:t>or</w:t>
      </w:r>
      <w:r w:rsidR="008047B9">
        <w:t xml:space="preserve"> </w:t>
      </w:r>
      <w:r w:rsidRPr="00732F19">
        <w:t>an</w:t>
      </w:r>
      <w:r w:rsidR="008047B9">
        <w:t xml:space="preserve"> </w:t>
      </w:r>
      <w:r w:rsidRPr="00732F19">
        <w:t>instrument</w:t>
      </w:r>
      <w:r w:rsidR="008047B9">
        <w:t xml:space="preserve"> </w:t>
      </w:r>
      <w:r w:rsidRPr="00732F19">
        <w:t>referred</w:t>
      </w:r>
      <w:r w:rsidR="008047B9">
        <w:t xml:space="preserve"> </w:t>
      </w:r>
      <w:r w:rsidRPr="00732F19">
        <w:t>to</w:t>
      </w:r>
      <w:r w:rsidR="008047B9">
        <w:t xml:space="preserve"> </w:t>
      </w:r>
      <w:r w:rsidRPr="00732F19">
        <w:t>in</w:t>
      </w:r>
      <w:r w:rsidR="008047B9">
        <w:t xml:space="preserve"> </w:t>
      </w:r>
      <w:r w:rsidRPr="00732F19">
        <w:t>subsection</w:t>
      </w:r>
      <w:r w:rsidR="008047B9">
        <w:t xml:space="preserve"> </w:t>
      </w:r>
      <w:r w:rsidRPr="00732F19">
        <w:t>(1)</w:t>
      </w:r>
      <w:r w:rsidR="008047B9">
        <w:t xml:space="preserve"> </w:t>
      </w:r>
      <w:r w:rsidRPr="00732F19">
        <w:t>that</w:t>
      </w:r>
      <w:r w:rsidR="008047B9">
        <w:t xml:space="preserve"> </w:t>
      </w:r>
      <w:r w:rsidRPr="00732F19">
        <w:t>is</w:t>
      </w:r>
      <w:r w:rsidR="008047B9">
        <w:t xml:space="preserve"> </w:t>
      </w:r>
      <w:r w:rsidRPr="00732F19">
        <w:t>found</w:t>
      </w:r>
      <w:r w:rsidR="008047B9">
        <w:t xml:space="preserve"> </w:t>
      </w:r>
      <w:r w:rsidRPr="00732F19">
        <w:t>at</w:t>
      </w:r>
      <w:r w:rsidR="008047B9">
        <w:t xml:space="preserve"> </w:t>
      </w:r>
      <w:r w:rsidRPr="00732F19">
        <w:t>the</w:t>
      </w:r>
      <w:r w:rsidR="008047B9">
        <w:t xml:space="preserve"> </w:t>
      </w:r>
      <w:r w:rsidRPr="00732F19">
        <w:t>land,</w:t>
      </w:r>
      <w:r w:rsidR="008047B9">
        <w:t xml:space="preserve"> </w:t>
      </w:r>
      <w:r w:rsidRPr="00732F19">
        <w:t>building</w:t>
      </w:r>
      <w:r w:rsidR="008047B9">
        <w:t xml:space="preserve"> </w:t>
      </w:r>
      <w:r w:rsidRPr="00732F19">
        <w:t>or</w:t>
      </w:r>
      <w:r w:rsidR="008047B9">
        <w:t xml:space="preserve"> </w:t>
      </w:r>
      <w:r w:rsidRPr="00732F19">
        <w:t>vehicle;</w:t>
      </w:r>
      <w:r w:rsidR="008047B9">
        <w:t xml:space="preserve"> </w:t>
      </w:r>
      <w:r w:rsidRPr="00732F19">
        <w:t>or</w:t>
      </w:r>
    </w:p>
    <w:p w:rsidR="008F6C31" w:rsidRDefault="008F6C31">
      <w:pPr>
        <w:pStyle w:val="DraftHeading3"/>
        <w:tabs>
          <w:tab w:val="right" w:pos="1758"/>
        </w:tabs>
        <w:ind w:left="1871" w:hanging="1871"/>
      </w:pPr>
    </w:p>
    <w:p w:rsidR="008F6C31" w:rsidRDefault="008F6C31">
      <w:pPr>
        <w:pStyle w:val="DraftHeading3"/>
        <w:tabs>
          <w:tab w:val="right" w:pos="1758"/>
        </w:tabs>
        <w:ind w:left="1871" w:hanging="1871"/>
      </w:pPr>
    </w:p>
    <w:p w:rsidR="008F6C31" w:rsidRDefault="008F6C31">
      <w:pPr>
        <w:pStyle w:val="DraftHeading3"/>
        <w:tabs>
          <w:tab w:val="right" w:pos="1758"/>
        </w:tabs>
        <w:ind w:left="1871" w:hanging="1871"/>
      </w:pPr>
    </w:p>
    <w:p w:rsidR="002B72AC" w:rsidRDefault="002B72AC">
      <w:pPr>
        <w:pStyle w:val="DraftHeading3"/>
        <w:tabs>
          <w:tab w:val="right" w:pos="1758"/>
        </w:tabs>
        <w:ind w:left="1871" w:hanging="1871"/>
      </w:pPr>
      <w:r>
        <w:lastRenderedPageBreak/>
        <w:tab/>
        <w:t>(i)</w:t>
      </w:r>
      <w:r>
        <w:tab/>
        <w:t>require a person to produce a document which the officer believes on reasonable grounds relates to, or may contain evidence of an offence under this Act or the regulations; or</w:t>
      </w:r>
    </w:p>
    <w:p w:rsidR="00847A42" w:rsidRDefault="00847A42" w:rsidP="0049263F">
      <w:pPr>
        <w:pStyle w:val="SideNote"/>
        <w:framePr w:wrap="around"/>
      </w:pPr>
      <w:r>
        <w:t>S. 57(2)(ia) inserted by No. 28/2019 s. 29(6).</w:t>
      </w:r>
    </w:p>
    <w:p w:rsidR="00847A42" w:rsidRPr="00847A42" w:rsidRDefault="00847A42">
      <w:pPr>
        <w:pStyle w:val="DraftHeading3"/>
        <w:tabs>
          <w:tab w:val="right" w:pos="1758"/>
        </w:tabs>
        <w:ind w:left="1871" w:hanging="1871"/>
      </w:pPr>
      <w:r>
        <w:tab/>
      </w:r>
      <w:r w:rsidRPr="00847A42">
        <w:t>(ia)</w:t>
      </w:r>
      <w:r w:rsidRPr="00732F19">
        <w:tab/>
        <w:t>examine, take copies of, or take extracts from, documents that are seized by or produced to the authorised officer; or</w:t>
      </w:r>
    </w:p>
    <w:p w:rsidR="002B72AC" w:rsidRDefault="002B72AC">
      <w:pPr>
        <w:pStyle w:val="DraftHeading3"/>
        <w:tabs>
          <w:tab w:val="right" w:pos="1758"/>
        </w:tabs>
        <w:ind w:left="1871" w:hanging="1871"/>
      </w:pPr>
      <w:r>
        <w:tab/>
        <w:t>(j)</w:t>
      </w:r>
      <w:r>
        <w:tab/>
        <w:t>require the person having custody of any municipal rate book or record to produce it to the officer who may inspect the rate book or record to find the name or address of a landholder or water manager and take extracts from the rate book or record; or</w:t>
      </w:r>
    </w:p>
    <w:p w:rsidR="00060A12" w:rsidRDefault="00060A12" w:rsidP="0049263F">
      <w:pPr>
        <w:pStyle w:val="SideNote"/>
        <w:framePr w:wrap="around"/>
      </w:pPr>
      <w:r>
        <w:t>S. 57(2)(k) substituted by No. 28/2019 s. 29(7).</w:t>
      </w:r>
    </w:p>
    <w:p w:rsidR="00060A12" w:rsidRDefault="00D56E40" w:rsidP="00D56E40">
      <w:pPr>
        <w:pStyle w:val="DraftHeading3"/>
        <w:tabs>
          <w:tab w:val="right" w:pos="1757"/>
        </w:tabs>
        <w:ind w:left="1871" w:hanging="1871"/>
      </w:pPr>
      <w:r>
        <w:tab/>
      </w:r>
      <w:r w:rsidR="00060A12" w:rsidRPr="00D56E40">
        <w:t>(k)</w:t>
      </w:r>
      <w:r w:rsidR="00060A12" w:rsidRPr="00732F19">
        <w:tab/>
        <w:t>having</w:t>
      </w:r>
      <w:r w:rsidR="008047B9">
        <w:t xml:space="preserve"> </w:t>
      </w:r>
      <w:r w:rsidR="00060A12" w:rsidRPr="00732F19">
        <w:t>first</w:t>
      </w:r>
      <w:r w:rsidR="008047B9">
        <w:t xml:space="preserve"> </w:t>
      </w:r>
      <w:r w:rsidR="00060A12" w:rsidRPr="00732F19">
        <w:t>given</w:t>
      </w:r>
      <w:r w:rsidR="008047B9">
        <w:t xml:space="preserve"> </w:t>
      </w:r>
      <w:r w:rsidR="00060A12" w:rsidRPr="00732F19">
        <w:t>notice</w:t>
      </w:r>
      <w:r w:rsidR="008047B9">
        <w:t xml:space="preserve"> </w:t>
      </w:r>
      <w:r w:rsidR="00060A12" w:rsidRPr="00732F19">
        <w:t>to</w:t>
      </w:r>
      <w:r w:rsidR="008047B9">
        <w:t xml:space="preserve"> </w:t>
      </w:r>
      <w:r w:rsidR="00060A12" w:rsidRPr="00732F19">
        <w:t>the</w:t>
      </w:r>
      <w:r w:rsidR="008047B9">
        <w:t xml:space="preserve"> </w:t>
      </w:r>
      <w:r w:rsidR="00060A12" w:rsidRPr="00732F19">
        <w:t>landholder</w:t>
      </w:r>
      <w:r w:rsidR="008047B9">
        <w:t xml:space="preserve"> </w:t>
      </w:r>
      <w:r w:rsidR="00060A12" w:rsidRPr="00732F19">
        <w:t>of</w:t>
      </w:r>
      <w:r w:rsidR="008047B9">
        <w:t xml:space="preserve"> </w:t>
      </w:r>
      <w:r w:rsidR="00060A12" w:rsidRPr="00732F19">
        <w:t>the</w:t>
      </w:r>
      <w:r w:rsidR="008047B9">
        <w:t xml:space="preserve"> </w:t>
      </w:r>
      <w:r w:rsidR="00060A12" w:rsidRPr="00732F19">
        <w:t>land</w:t>
      </w:r>
      <w:r w:rsidR="008047B9">
        <w:t xml:space="preserve"> </w:t>
      </w:r>
      <w:r w:rsidR="00060A12" w:rsidRPr="00732F19">
        <w:t>or</w:t>
      </w:r>
      <w:r w:rsidR="008047B9">
        <w:t xml:space="preserve"> </w:t>
      </w:r>
      <w:r w:rsidR="00060A12" w:rsidRPr="00732F19">
        <w:t>the</w:t>
      </w:r>
      <w:r w:rsidR="008047B9">
        <w:t xml:space="preserve"> </w:t>
      </w:r>
      <w:r w:rsidR="00060A12" w:rsidRPr="00732F19">
        <w:t>person</w:t>
      </w:r>
      <w:r w:rsidR="008047B9">
        <w:t xml:space="preserve"> </w:t>
      </w:r>
      <w:r w:rsidR="00060A12" w:rsidRPr="00732F19">
        <w:t>in</w:t>
      </w:r>
      <w:r w:rsidR="008047B9">
        <w:t xml:space="preserve"> </w:t>
      </w:r>
      <w:r w:rsidR="00060A12" w:rsidRPr="00732F19">
        <w:t>charge</w:t>
      </w:r>
      <w:r w:rsidR="008047B9">
        <w:t xml:space="preserve"> </w:t>
      </w:r>
      <w:r w:rsidR="00060A12" w:rsidRPr="00732F19">
        <w:t>of</w:t>
      </w:r>
      <w:r w:rsidR="008047B9">
        <w:t xml:space="preserve"> </w:t>
      </w:r>
      <w:r w:rsidR="00060A12" w:rsidRPr="00732F19">
        <w:t>the</w:t>
      </w:r>
      <w:r w:rsidR="008047B9">
        <w:t xml:space="preserve"> </w:t>
      </w:r>
      <w:r w:rsidR="00060A12" w:rsidRPr="00732F19">
        <w:t>building</w:t>
      </w:r>
      <w:r w:rsidR="008047B9">
        <w:t xml:space="preserve"> </w:t>
      </w:r>
      <w:r w:rsidR="00060A12" w:rsidRPr="00732F19">
        <w:t>or</w:t>
      </w:r>
      <w:r w:rsidR="008047B9">
        <w:t xml:space="preserve"> </w:t>
      </w:r>
      <w:r w:rsidR="00060A12" w:rsidRPr="00732F19">
        <w:t>vehicle</w:t>
      </w:r>
      <w:r w:rsidR="008047B9">
        <w:t xml:space="preserve"> </w:t>
      </w:r>
      <w:r w:rsidR="00060A12" w:rsidRPr="00732F19">
        <w:t>(as</w:t>
      </w:r>
      <w:r w:rsidR="008047B9">
        <w:t xml:space="preserve"> </w:t>
      </w:r>
      <w:r w:rsidR="00060A12" w:rsidRPr="00732F19">
        <w:t>the</w:t>
      </w:r>
      <w:r w:rsidR="008047B9">
        <w:t xml:space="preserve"> </w:t>
      </w:r>
      <w:r w:rsidR="00060A12" w:rsidRPr="00732F19">
        <w:t>case</w:t>
      </w:r>
      <w:r w:rsidR="008047B9">
        <w:t xml:space="preserve"> </w:t>
      </w:r>
      <w:r w:rsidR="00060A12" w:rsidRPr="00732F19">
        <w:t>requires),</w:t>
      </w:r>
      <w:r w:rsidR="008047B9">
        <w:t xml:space="preserve"> </w:t>
      </w:r>
      <w:r w:rsidR="00060A12" w:rsidRPr="00732F19">
        <w:t>construct,</w:t>
      </w:r>
      <w:r w:rsidR="008047B9">
        <w:t xml:space="preserve"> </w:t>
      </w:r>
      <w:r w:rsidR="00060A12" w:rsidRPr="00732F19">
        <w:t>erect</w:t>
      </w:r>
      <w:r w:rsidR="008047B9">
        <w:t xml:space="preserve"> </w:t>
      </w:r>
      <w:r w:rsidR="00060A12" w:rsidRPr="00732F19">
        <w:t>and</w:t>
      </w:r>
      <w:r w:rsidR="008047B9">
        <w:t xml:space="preserve"> </w:t>
      </w:r>
      <w:r w:rsidR="00060A12" w:rsidRPr="00732F19">
        <w:t>maintain</w:t>
      </w:r>
      <w:r w:rsidR="008047B9">
        <w:t xml:space="preserve"> </w:t>
      </w:r>
      <w:r w:rsidR="00060A12" w:rsidRPr="00732F19">
        <w:t>markers</w:t>
      </w:r>
      <w:r w:rsidR="008047B9">
        <w:t xml:space="preserve"> </w:t>
      </w:r>
      <w:r w:rsidR="00060A12" w:rsidRPr="00732F19">
        <w:t>or</w:t>
      </w:r>
      <w:r w:rsidR="008047B9">
        <w:t xml:space="preserve"> </w:t>
      </w:r>
      <w:r w:rsidR="00060A12" w:rsidRPr="00732F19">
        <w:t>mark</w:t>
      </w:r>
      <w:r w:rsidR="008047B9">
        <w:t xml:space="preserve"> </w:t>
      </w:r>
      <w:r w:rsidR="00060A12" w:rsidRPr="00732F19">
        <w:t>any</w:t>
      </w:r>
      <w:r w:rsidR="008047B9">
        <w:t xml:space="preserve"> </w:t>
      </w:r>
      <w:r w:rsidR="00060A12" w:rsidRPr="00732F19">
        <w:t>thing,</w:t>
      </w:r>
      <w:r w:rsidR="008047B9">
        <w:t xml:space="preserve"> </w:t>
      </w:r>
      <w:r w:rsidR="00060A12" w:rsidRPr="00732F19">
        <w:t>on</w:t>
      </w:r>
      <w:r w:rsidR="008047B9">
        <w:t xml:space="preserve"> </w:t>
      </w:r>
      <w:r w:rsidR="00060A12" w:rsidRPr="00732F19">
        <w:t>or</w:t>
      </w:r>
      <w:r w:rsidR="008047B9">
        <w:t xml:space="preserve"> </w:t>
      </w:r>
      <w:r w:rsidR="00060A12" w:rsidRPr="00732F19">
        <w:t>in</w:t>
      </w:r>
      <w:r w:rsidR="008047B9">
        <w:t xml:space="preserve"> </w:t>
      </w:r>
      <w:r w:rsidR="00060A12" w:rsidRPr="00732F19">
        <w:t>the</w:t>
      </w:r>
      <w:r w:rsidR="008047B9">
        <w:t xml:space="preserve"> </w:t>
      </w:r>
      <w:r w:rsidR="00060A12" w:rsidRPr="00732F19">
        <w:t>land,</w:t>
      </w:r>
      <w:r w:rsidR="008047B9">
        <w:t xml:space="preserve"> </w:t>
      </w:r>
      <w:r w:rsidR="00060A12" w:rsidRPr="00732F19">
        <w:t>building</w:t>
      </w:r>
      <w:r w:rsidR="008047B9">
        <w:t xml:space="preserve"> </w:t>
      </w:r>
      <w:r w:rsidR="00060A12" w:rsidRPr="00732F19">
        <w:t>or</w:t>
      </w:r>
      <w:r w:rsidR="008047B9">
        <w:t xml:space="preserve"> </w:t>
      </w:r>
      <w:r w:rsidR="00060A12" w:rsidRPr="00732F19">
        <w:t>vehicle;</w:t>
      </w:r>
      <w:r w:rsidR="008047B9">
        <w:t xml:space="preserve"> </w:t>
      </w:r>
      <w:r w:rsidR="00060A12" w:rsidRPr="00732F19">
        <w:t>or</w:t>
      </w:r>
    </w:p>
    <w:p w:rsidR="002B72AC" w:rsidRDefault="00D56E40" w:rsidP="00D56E40">
      <w:pPr>
        <w:pStyle w:val="DraftHeading3"/>
        <w:tabs>
          <w:tab w:val="right" w:pos="1757"/>
        </w:tabs>
        <w:ind w:left="1871" w:hanging="1871"/>
      </w:pPr>
      <w:r>
        <w:tab/>
      </w:r>
      <w:r w:rsidR="002B72AC">
        <w:t>(l)</w:t>
      </w:r>
      <w:r w:rsidR="002B72AC">
        <w:tab/>
        <w:t>having first given notice to the owner and to the person in possession of the land enter land and carry out scientific studies; or</w:t>
      </w:r>
    </w:p>
    <w:p w:rsidR="008047B9" w:rsidRPr="008047B9" w:rsidRDefault="002B72AC" w:rsidP="007A78B9">
      <w:pPr>
        <w:pStyle w:val="DraftHeading3"/>
        <w:tabs>
          <w:tab w:val="right" w:pos="1758"/>
        </w:tabs>
        <w:ind w:left="1871" w:hanging="1871"/>
      </w:pPr>
      <w:r>
        <w:tab/>
        <w:t>(m)</w:t>
      </w:r>
      <w:r>
        <w:tab/>
        <w:t>request a person to give his or her name and place of residence.</w:t>
      </w:r>
    </w:p>
    <w:p w:rsidR="001E0E82" w:rsidRDefault="001E0E82" w:rsidP="0049263F">
      <w:pPr>
        <w:pStyle w:val="SideNote"/>
        <w:framePr w:wrap="around"/>
      </w:pPr>
      <w:r>
        <w:t>S. 57(3) substituted by No. 28/2019 s. 29(8).</w:t>
      </w:r>
    </w:p>
    <w:p w:rsidR="001E0E82" w:rsidRPr="00732F19" w:rsidRDefault="001E0E82" w:rsidP="00D56E40">
      <w:pPr>
        <w:pStyle w:val="DraftHeading2"/>
        <w:tabs>
          <w:tab w:val="right" w:pos="1247"/>
        </w:tabs>
        <w:ind w:left="1361" w:hanging="1361"/>
      </w:pPr>
      <w:r>
        <w:tab/>
      </w:r>
      <w:r w:rsidRPr="001E0E82">
        <w:t>(3)</w:t>
      </w:r>
      <w:r w:rsidRPr="00732F19">
        <w:tab/>
        <w:t>An authorised officer who has asked a person to produce a document, sample, plant, animal or other thing under this section (other than under subsection (2)(j)) must inform the person—</w:t>
      </w:r>
    </w:p>
    <w:p w:rsidR="001E0E82" w:rsidRPr="00732F19" w:rsidRDefault="001E0E82" w:rsidP="00D56E40">
      <w:pPr>
        <w:pStyle w:val="DraftHeading3"/>
        <w:tabs>
          <w:tab w:val="right" w:pos="1757"/>
        </w:tabs>
        <w:ind w:left="1871" w:hanging="1871"/>
      </w:pPr>
      <w:r>
        <w:tab/>
      </w:r>
      <w:r w:rsidRPr="001E0E82">
        <w:t>(a)</w:t>
      </w:r>
      <w:r w:rsidRPr="00732F19">
        <w:tab/>
        <w:t>of the period, which must not be less than 14</w:t>
      </w:r>
      <w:r w:rsidR="00AC3A26">
        <w:t> </w:t>
      </w:r>
      <w:r w:rsidRPr="00732F19">
        <w:t>days after the request for production, within which the person must produce the thing; and</w:t>
      </w:r>
    </w:p>
    <w:p w:rsidR="001E0E82" w:rsidRDefault="001E0E82" w:rsidP="00D56E40">
      <w:pPr>
        <w:pStyle w:val="DraftHeading3"/>
        <w:tabs>
          <w:tab w:val="right" w:pos="1757"/>
        </w:tabs>
        <w:ind w:left="1871" w:hanging="1871"/>
      </w:pPr>
      <w:r>
        <w:tab/>
      </w:r>
      <w:r w:rsidRPr="001E0E82">
        <w:t>(b)</w:t>
      </w:r>
      <w:r w:rsidRPr="00732F19">
        <w:tab/>
        <w:t>of the place where the thing must be produced.</w:t>
      </w:r>
    </w:p>
    <w:p w:rsidR="002B72AC" w:rsidRDefault="002B72AC" w:rsidP="0049263F">
      <w:pPr>
        <w:pStyle w:val="SideNote"/>
        <w:framePr w:wrap="around"/>
      </w:pPr>
      <w:r>
        <w:lastRenderedPageBreak/>
        <w:t>S. 57(4) amended by No</w:t>
      </w:r>
      <w:r w:rsidR="00DC42A9">
        <w:t>s</w:t>
      </w:r>
      <w:r>
        <w:t xml:space="preserve"> 57/1989 s. 3(Sch. item 78)</w:t>
      </w:r>
      <w:r w:rsidR="00DC42A9">
        <w:t>, 6/2018 s. 68(Sch. 2 item 57.1)</w:t>
      </w:r>
      <w:r w:rsidR="009E4CF8">
        <w:t>, repealed by No. 28/2019 s. 29(9)</w:t>
      </w:r>
      <w:r>
        <w:t>.</w:t>
      </w:r>
    </w:p>
    <w:p w:rsidR="009E4CF8" w:rsidRDefault="009E4CF8" w:rsidP="009E4CF8">
      <w:pPr>
        <w:pStyle w:val="Stars"/>
      </w:pPr>
      <w:r>
        <w:tab/>
        <w:t>*</w:t>
      </w:r>
      <w:r>
        <w:tab/>
        <w:t>*</w:t>
      </w:r>
      <w:r>
        <w:tab/>
        <w:t>*</w:t>
      </w:r>
      <w:r>
        <w:tab/>
        <w:t>*</w:t>
      </w:r>
      <w:r>
        <w:tab/>
        <w:t>*</w:t>
      </w:r>
    </w:p>
    <w:p w:rsidR="009E4CF8" w:rsidRDefault="009E4CF8" w:rsidP="00D56E40"/>
    <w:p w:rsidR="00D56E40" w:rsidRDefault="00D56E40" w:rsidP="00D56E40"/>
    <w:p w:rsidR="00D56E40" w:rsidRDefault="00D56E40" w:rsidP="00D56E40"/>
    <w:p w:rsidR="00D56E40" w:rsidRDefault="00D56E40" w:rsidP="00D56E40"/>
    <w:p w:rsidR="00D56E40" w:rsidRPr="009E4CF8" w:rsidRDefault="00D56E40" w:rsidP="00D56E40"/>
    <w:p w:rsidR="009E4CF8" w:rsidRDefault="009E4CF8" w:rsidP="0049263F">
      <w:pPr>
        <w:pStyle w:val="SideNote"/>
        <w:framePr w:wrap="around"/>
      </w:pPr>
      <w:r>
        <w:t>S. 57(5) repealed by No. 28/2019 s. 29(9).</w:t>
      </w:r>
    </w:p>
    <w:p w:rsidR="009E4CF8" w:rsidRDefault="009E4CF8" w:rsidP="009E4CF8">
      <w:pPr>
        <w:pStyle w:val="Stars"/>
      </w:pPr>
      <w:r>
        <w:tab/>
        <w:t>*</w:t>
      </w:r>
      <w:r>
        <w:tab/>
        <w:t>*</w:t>
      </w:r>
      <w:r>
        <w:tab/>
        <w:t>*</w:t>
      </w:r>
      <w:r>
        <w:tab/>
        <w:t>*</w:t>
      </w:r>
      <w:r>
        <w:tab/>
        <w:t>*</w:t>
      </w:r>
    </w:p>
    <w:p w:rsidR="009E4CF8" w:rsidRPr="009E4CF8" w:rsidRDefault="009E4CF8" w:rsidP="00D56E40"/>
    <w:p w:rsidR="002B72AC" w:rsidRDefault="002B72AC" w:rsidP="00AC3A26"/>
    <w:p w:rsidR="00290933" w:rsidRDefault="00290933" w:rsidP="0049263F">
      <w:pPr>
        <w:pStyle w:val="SideNote"/>
        <w:framePr w:wrap="around"/>
      </w:pPr>
      <w:r>
        <w:t>S. 57A inserted by No. 28/2019 s. 30.</w:t>
      </w:r>
    </w:p>
    <w:p w:rsidR="001F266A" w:rsidRPr="00732F19" w:rsidRDefault="001F266A" w:rsidP="00D56E40">
      <w:pPr>
        <w:pStyle w:val="DraftHeading1"/>
        <w:tabs>
          <w:tab w:val="right" w:pos="680"/>
        </w:tabs>
        <w:ind w:left="850" w:hanging="850"/>
      </w:pPr>
      <w:r>
        <w:tab/>
      </w:r>
      <w:bookmarkStart w:id="127" w:name="_Toc40859365"/>
      <w:r w:rsidRPr="00F75257">
        <w:t>57A</w:t>
      </w:r>
      <w:r w:rsidRPr="00732F19">
        <w:tab/>
        <w:t>Entry with warrant to search for evidence of offence</w:t>
      </w:r>
      <w:bookmarkEnd w:id="127"/>
    </w:p>
    <w:p w:rsidR="001F266A" w:rsidRPr="00732F19" w:rsidRDefault="001F266A" w:rsidP="00D56E40">
      <w:pPr>
        <w:pStyle w:val="DraftHeading2"/>
        <w:tabs>
          <w:tab w:val="right" w:pos="1247"/>
        </w:tabs>
        <w:ind w:left="1361" w:hanging="1361"/>
      </w:pPr>
      <w:r>
        <w:tab/>
      </w:r>
      <w:r w:rsidRPr="001F266A">
        <w:t>(1)</w:t>
      </w:r>
      <w:r w:rsidRPr="00732F19">
        <w:tab/>
        <w:t>An authorised officer may apply to a magistrate for the issue of a search warrant in relation to a particular building that is occupied as a residence if the authorised officer believes on reasonable grounds that there is, or may be within the next 72</w:t>
      </w:r>
      <w:r w:rsidR="00AC3A26">
        <w:t> </w:t>
      </w:r>
      <w:r w:rsidRPr="00732F19">
        <w:t>hours, on or in the building a particular thing that may be evidence of the commission of an offence against this Act or the regulations.</w:t>
      </w:r>
    </w:p>
    <w:p w:rsidR="001F266A" w:rsidRPr="00732F19" w:rsidRDefault="001F266A" w:rsidP="00D56E40">
      <w:pPr>
        <w:pStyle w:val="DraftHeading2"/>
        <w:tabs>
          <w:tab w:val="right" w:pos="1247"/>
        </w:tabs>
        <w:ind w:left="1361" w:hanging="1361"/>
      </w:pPr>
      <w:r>
        <w:tab/>
      </w:r>
      <w:r w:rsidRPr="001F266A">
        <w:t>(2)</w:t>
      </w:r>
      <w:r w:rsidRPr="00732F19">
        <w:tab/>
        <w:t>If a magistrate is satisfied by the evidence on oath or by affirmation or by affidavit that there are reasonable grounds for suspecting that there is, or may be within the next 72 hours, in or on the building a particular thing that may be evidence of the commission of an offence against this Act or the regulations, the magistrate may issue a search warrant authorising an authorised officer named in the warrant—</w:t>
      </w:r>
    </w:p>
    <w:p w:rsidR="001F266A" w:rsidRPr="00732F19" w:rsidRDefault="001F266A" w:rsidP="00D56E40">
      <w:pPr>
        <w:pStyle w:val="DraftHeading3"/>
        <w:tabs>
          <w:tab w:val="right" w:pos="1757"/>
        </w:tabs>
        <w:ind w:left="1871" w:hanging="1871"/>
      </w:pPr>
      <w:r>
        <w:tab/>
      </w:r>
      <w:r w:rsidRPr="001F266A">
        <w:t>(a)</w:t>
      </w:r>
      <w:r w:rsidRPr="00732F19">
        <w:tab/>
        <w:t>to enter the building named or described in the warrant; and</w:t>
      </w:r>
    </w:p>
    <w:p w:rsidR="001F266A" w:rsidRDefault="001F266A" w:rsidP="00D56E40">
      <w:pPr>
        <w:pStyle w:val="DraftHeading3"/>
        <w:tabs>
          <w:tab w:val="right" w:pos="1757"/>
        </w:tabs>
        <w:ind w:left="1871" w:hanging="1871"/>
      </w:pPr>
      <w:r>
        <w:tab/>
      </w:r>
      <w:r w:rsidRPr="001F266A">
        <w:t>(b)</w:t>
      </w:r>
      <w:r w:rsidRPr="00732F19">
        <w:tab/>
        <w:t>to search for and seize a thing named or described in the warrant; and</w:t>
      </w:r>
    </w:p>
    <w:p w:rsidR="007A78B9" w:rsidRPr="007A78B9" w:rsidRDefault="007A78B9" w:rsidP="007A78B9"/>
    <w:p w:rsidR="001F266A" w:rsidRPr="00732F19" w:rsidRDefault="001F266A" w:rsidP="00D56E40">
      <w:pPr>
        <w:pStyle w:val="DraftHeading3"/>
        <w:tabs>
          <w:tab w:val="right" w:pos="1757"/>
        </w:tabs>
        <w:ind w:left="1871" w:hanging="1871"/>
      </w:pPr>
      <w:r>
        <w:lastRenderedPageBreak/>
        <w:tab/>
      </w:r>
      <w:r w:rsidRPr="001F266A">
        <w:t>(c)</w:t>
      </w:r>
      <w:r w:rsidRPr="00732F19">
        <w:tab/>
        <w:t>to use any assistance or force that may be reasonably necessary to enter the building named or described in the warrant or to search for and seize a thing named or described in the warrant.</w:t>
      </w:r>
    </w:p>
    <w:p w:rsidR="001F266A" w:rsidRPr="00732F19" w:rsidRDefault="001F266A" w:rsidP="00D56E40">
      <w:pPr>
        <w:pStyle w:val="DraftHeading2"/>
        <w:tabs>
          <w:tab w:val="right" w:pos="1247"/>
        </w:tabs>
        <w:ind w:left="1361" w:hanging="1361"/>
      </w:pPr>
      <w:r>
        <w:tab/>
      </w:r>
      <w:r w:rsidRPr="001F266A">
        <w:t>(3)</w:t>
      </w:r>
      <w:r w:rsidRPr="00732F19">
        <w:tab/>
        <w:t>In addition to any other requirement, a search warrant under this section must state—</w:t>
      </w:r>
    </w:p>
    <w:p w:rsidR="001F266A" w:rsidRPr="00732F19" w:rsidRDefault="001F266A" w:rsidP="00D56E40">
      <w:pPr>
        <w:pStyle w:val="DraftHeading3"/>
        <w:tabs>
          <w:tab w:val="right" w:pos="1757"/>
        </w:tabs>
        <w:ind w:left="1871" w:hanging="1871"/>
      </w:pPr>
      <w:r>
        <w:tab/>
      </w:r>
      <w:r w:rsidRPr="001F266A">
        <w:t>(a)</w:t>
      </w:r>
      <w:r w:rsidRPr="00732F19">
        <w:tab/>
        <w:t>the offence suspected of being committed; and</w:t>
      </w:r>
    </w:p>
    <w:p w:rsidR="001F266A" w:rsidRPr="00732F19" w:rsidRDefault="001F266A" w:rsidP="00D56E40">
      <w:pPr>
        <w:pStyle w:val="DraftHeading3"/>
        <w:tabs>
          <w:tab w:val="right" w:pos="1757"/>
        </w:tabs>
        <w:ind w:left="1871" w:hanging="1871"/>
      </w:pPr>
      <w:r>
        <w:tab/>
      </w:r>
      <w:r w:rsidRPr="001F266A">
        <w:t>(b)</w:t>
      </w:r>
      <w:r w:rsidRPr="00732F19">
        <w:tab/>
        <w:t>the building to be searched; and</w:t>
      </w:r>
    </w:p>
    <w:p w:rsidR="001F266A" w:rsidRPr="00732F19" w:rsidRDefault="001F266A" w:rsidP="00D56E40">
      <w:pPr>
        <w:pStyle w:val="DraftHeading3"/>
        <w:tabs>
          <w:tab w:val="right" w:pos="1757"/>
        </w:tabs>
        <w:ind w:left="1871" w:hanging="1871"/>
      </w:pPr>
      <w:r>
        <w:tab/>
      </w:r>
      <w:r w:rsidRPr="001F266A">
        <w:t>(c)</w:t>
      </w:r>
      <w:r w:rsidRPr="00732F19">
        <w:tab/>
        <w:t>a description of the thing to be searched for; and</w:t>
      </w:r>
    </w:p>
    <w:p w:rsidR="001F266A" w:rsidRPr="00732F19" w:rsidRDefault="001F266A" w:rsidP="00D56E40">
      <w:pPr>
        <w:pStyle w:val="DraftHeading3"/>
        <w:tabs>
          <w:tab w:val="right" w:pos="1757"/>
        </w:tabs>
        <w:ind w:left="1871" w:hanging="1871"/>
      </w:pPr>
      <w:r>
        <w:tab/>
      </w:r>
      <w:r w:rsidRPr="001F266A">
        <w:t>(d)</w:t>
      </w:r>
      <w:r w:rsidRPr="00732F19">
        <w:tab/>
        <w:t>any condition to which the warrant is subject; and</w:t>
      </w:r>
    </w:p>
    <w:p w:rsidR="001F266A" w:rsidRPr="00732F19" w:rsidRDefault="001F266A" w:rsidP="00D56E40">
      <w:pPr>
        <w:pStyle w:val="DraftHeading3"/>
        <w:tabs>
          <w:tab w:val="right" w:pos="1757"/>
        </w:tabs>
        <w:ind w:left="1871" w:hanging="1871"/>
      </w:pPr>
      <w:r>
        <w:tab/>
      </w:r>
      <w:r w:rsidRPr="001F266A">
        <w:t>(e)</w:t>
      </w:r>
      <w:r w:rsidRPr="00732F19">
        <w:tab/>
        <w:t>whether entry is authorised to be made at any time or during stated hours; and</w:t>
      </w:r>
    </w:p>
    <w:p w:rsidR="001F266A" w:rsidRPr="00732F19" w:rsidRDefault="001F266A" w:rsidP="00D56E40">
      <w:pPr>
        <w:pStyle w:val="DraftHeading3"/>
        <w:tabs>
          <w:tab w:val="right" w:pos="1757"/>
        </w:tabs>
        <w:ind w:left="1871" w:hanging="1871"/>
      </w:pPr>
      <w:r>
        <w:tab/>
      </w:r>
      <w:r w:rsidRPr="001F266A">
        <w:t>(f)</w:t>
      </w:r>
      <w:r w:rsidRPr="00732F19">
        <w:tab/>
        <w:t>a day, not later than 7 days after the issue of the warrant, on which the warrant ceases to have effect.</w:t>
      </w:r>
    </w:p>
    <w:p w:rsidR="008047B9" w:rsidRPr="008047B9" w:rsidRDefault="001F266A" w:rsidP="007A78B9">
      <w:pPr>
        <w:pStyle w:val="DraftHeading2"/>
        <w:tabs>
          <w:tab w:val="right" w:pos="1247"/>
        </w:tabs>
        <w:ind w:left="1361" w:hanging="1361"/>
      </w:pPr>
      <w:r>
        <w:tab/>
      </w:r>
      <w:r w:rsidRPr="001F266A">
        <w:t>(4)</w:t>
      </w:r>
      <w:r w:rsidRPr="00732F19">
        <w:tab/>
        <w:t xml:space="preserve">A search warrant under this section must be issued in accordance with the </w:t>
      </w:r>
      <w:r w:rsidRPr="00732F19">
        <w:rPr>
          <w:b/>
        </w:rPr>
        <w:t>Magistrates' Court Act 1989</w:t>
      </w:r>
      <w:r w:rsidRPr="00732F19">
        <w:t xml:space="preserve"> and in the form prescribed under that Act.</w:t>
      </w:r>
    </w:p>
    <w:p w:rsidR="001F266A" w:rsidRDefault="001F266A" w:rsidP="00D56E40">
      <w:pPr>
        <w:pStyle w:val="DraftHeading2"/>
        <w:tabs>
          <w:tab w:val="right" w:pos="1247"/>
        </w:tabs>
        <w:ind w:left="1361" w:hanging="1361"/>
      </w:pPr>
      <w:r>
        <w:tab/>
      </w:r>
      <w:r w:rsidRPr="001F266A">
        <w:t>(5)</w:t>
      </w:r>
      <w:r w:rsidRPr="00732F19">
        <w:tab/>
        <w:t xml:space="preserve">The rules to be observed with respect to search warrants set out in the </w:t>
      </w:r>
      <w:r w:rsidRPr="00732F19">
        <w:rPr>
          <w:b/>
        </w:rPr>
        <w:t>Magistrates' Court Act 1989</w:t>
      </w:r>
      <w:r w:rsidRPr="00732F19">
        <w:t xml:space="preserve"> extend and apply to search warrants under this section.</w:t>
      </w:r>
    </w:p>
    <w:p w:rsidR="007A78B9" w:rsidRDefault="007A78B9" w:rsidP="007A78B9"/>
    <w:p w:rsidR="007A78B9" w:rsidRDefault="007A78B9" w:rsidP="007A78B9"/>
    <w:p w:rsidR="007A78B9" w:rsidRDefault="007A78B9" w:rsidP="007A78B9"/>
    <w:p w:rsidR="007A78B9" w:rsidRPr="007A78B9" w:rsidRDefault="007A78B9" w:rsidP="007A78B9"/>
    <w:p w:rsidR="00290933" w:rsidRDefault="00290933" w:rsidP="0049263F">
      <w:pPr>
        <w:pStyle w:val="SideNote"/>
        <w:framePr w:wrap="around"/>
      </w:pPr>
      <w:r>
        <w:lastRenderedPageBreak/>
        <w:t>S. 57B inserted by No. 28/2019 s. 30.</w:t>
      </w:r>
    </w:p>
    <w:p w:rsidR="001F266A" w:rsidRPr="00732F19" w:rsidRDefault="001F266A" w:rsidP="00D56E40">
      <w:pPr>
        <w:pStyle w:val="DraftHeading1"/>
        <w:tabs>
          <w:tab w:val="right" w:pos="680"/>
        </w:tabs>
        <w:ind w:left="850" w:hanging="850"/>
      </w:pPr>
      <w:r>
        <w:tab/>
      </w:r>
      <w:bookmarkStart w:id="128" w:name="_Toc40859366"/>
      <w:r w:rsidRPr="00F75257">
        <w:t>57B</w:t>
      </w:r>
      <w:r w:rsidRPr="00732F19">
        <w:tab/>
        <w:t>Seizure of things not mentioned in warrant</w:t>
      </w:r>
      <w:bookmarkEnd w:id="128"/>
    </w:p>
    <w:p w:rsidR="001F266A" w:rsidRPr="00732F19" w:rsidRDefault="001F266A" w:rsidP="00D56E40">
      <w:pPr>
        <w:pStyle w:val="BodySectionSub"/>
      </w:pPr>
      <w:r w:rsidRPr="00732F19">
        <w:t>If, in the course of executing a search warrant under section 57A, the authorised officer—</w:t>
      </w:r>
    </w:p>
    <w:p w:rsidR="001F266A" w:rsidRPr="00732F19" w:rsidRDefault="001F266A" w:rsidP="00D56E40">
      <w:pPr>
        <w:pStyle w:val="DraftHeading3"/>
        <w:tabs>
          <w:tab w:val="right" w:pos="1757"/>
        </w:tabs>
        <w:ind w:left="1871" w:hanging="1871"/>
      </w:pPr>
      <w:r>
        <w:tab/>
      </w:r>
      <w:r w:rsidRPr="001F266A">
        <w:t>(a)</w:t>
      </w:r>
      <w:r w:rsidRPr="00732F19">
        <w:tab/>
        <w:t>finds a thing that the authorised officer believes on reasonable grounds to be—</w:t>
      </w:r>
    </w:p>
    <w:p w:rsidR="001F266A" w:rsidRPr="00732F19" w:rsidRDefault="001F266A" w:rsidP="00D56E40">
      <w:pPr>
        <w:pStyle w:val="DraftHeading4"/>
        <w:tabs>
          <w:tab w:val="right" w:pos="2268"/>
        </w:tabs>
        <w:ind w:left="2381" w:hanging="2381"/>
      </w:pPr>
      <w:r>
        <w:tab/>
      </w:r>
      <w:r w:rsidRPr="001F266A">
        <w:t>(i)</w:t>
      </w:r>
      <w:r w:rsidRPr="00732F19">
        <w:tab/>
        <w:t>connected with the offence referred to in section 57A(1), although not the thing named or described in the warrant; or</w:t>
      </w:r>
    </w:p>
    <w:p w:rsidR="001F266A" w:rsidRPr="00732F19" w:rsidRDefault="001F266A" w:rsidP="00D56E40">
      <w:pPr>
        <w:pStyle w:val="DraftHeading4"/>
        <w:tabs>
          <w:tab w:val="right" w:pos="2268"/>
        </w:tabs>
        <w:ind w:left="2381" w:hanging="2381"/>
      </w:pPr>
      <w:r>
        <w:tab/>
      </w:r>
      <w:r w:rsidRPr="001F266A">
        <w:t>(ii)</w:t>
      </w:r>
      <w:r w:rsidRPr="00732F19">
        <w:tab/>
        <w:t>connected with another offence against this Act or the regulations; and</w:t>
      </w:r>
    </w:p>
    <w:p w:rsidR="001F266A" w:rsidRPr="00732F19" w:rsidRDefault="001F266A" w:rsidP="00D56E40">
      <w:pPr>
        <w:pStyle w:val="DraftHeading3"/>
        <w:tabs>
          <w:tab w:val="right" w:pos="1757"/>
        </w:tabs>
        <w:ind w:left="1871" w:hanging="1871"/>
      </w:pPr>
      <w:r>
        <w:tab/>
      </w:r>
      <w:r w:rsidRPr="001F266A">
        <w:t>(b)</w:t>
      </w:r>
      <w:r w:rsidRPr="00732F19">
        <w:tab/>
        <w:t>believes, on reasonable grounds, that it is necessary to seize that thing in order to prevent its concealment, loss or destruction, or its use in committing, continuing or repeating the offence—</w:t>
      </w:r>
    </w:p>
    <w:p w:rsidR="001F266A" w:rsidRPr="00732F19" w:rsidRDefault="001F266A" w:rsidP="00D56E40">
      <w:pPr>
        <w:pStyle w:val="BodySectionSub"/>
      </w:pPr>
      <w:r w:rsidRPr="00732F19">
        <w:t>the warrant is deemed to authorise the authorised officer to seize the thing.</w:t>
      </w:r>
    </w:p>
    <w:p w:rsidR="00290933" w:rsidRDefault="00290933" w:rsidP="0049263F">
      <w:pPr>
        <w:pStyle w:val="SideNote"/>
        <w:framePr w:wrap="around"/>
      </w:pPr>
      <w:r>
        <w:t>S. 57C inserted by No. 28/2019 s. 30.</w:t>
      </w:r>
    </w:p>
    <w:p w:rsidR="001F266A" w:rsidRPr="00732F19" w:rsidRDefault="001F266A" w:rsidP="00D56E40">
      <w:pPr>
        <w:pStyle w:val="DraftHeading1"/>
        <w:tabs>
          <w:tab w:val="right" w:pos="680"/>
        </w:tabs>
        <w:ind w:left="850" w:hanging="850"/>
      </w:pPr>
      <w:r>
        <w:tab/>
      </w:r>
      <w:bookmarkStart w:id="129" w:name="_Toc40859367"/>
      <w:r w:rsidRPr="00F75257">
        <w:t>57C</w:t>
      </w:r>
      <w:r w:rsidRPr="00732F19">
        <w:tab/>
        <w:t>Announcement before entry</w:t>
      </w:r>
      <w:bookmarkEnd w:id="129"/>
    </w:p>
    <w:p w:rsidR="001F266A" w:rsidRPr="00732F19" w:rsidRDefault="001F266A" w:rsidP="00D56E40">
      <w:pPr>
        <w:pStyle w:val="DraftHeading2"/>
        <w:tabs>
          <w:tab w:val="right" w:pos="1247"/>
        </w:tabs>
        <w:ind w:left="1361" w:hanging="1361"/>
      </w:pPr>
      <w:r>
        <w:tab/>
      </w:r>
      <w:r w:rsidRPr="001F266A">
        <w:t>(1)</w:t>
      </w:r>
      <w:r w:rsidRPr="00732F19">
        <w:tab/>
        <w:t>Before executing a search warrant, the authorised officer named in the warrant and any person assisting the authorised officer must announce that the authorised officer or person is authorised by</w:t>
      </w:r>
      <w:r w:rsidR="008047B9">
        <w:t xml:space="preserve"> </w:t>
      </w:r>
      <w:r w:rsidRPr="00732F19">
        <w:t>the warrant to enter the building and give any person at the building an opportunity to allow immediate entry to the building.</w:t>
      </w:r>
    </w:p>
    <w:p w:rsidR="001F266A" w:rsidRPr="00732F19" w:rsidRDefault="001F266A" w:rsidP="00D56E40">
      <w:pPr>
        <w:pStyle w:val="DraftHeading2"/>
        <w:tabs>
          <w:tab w:val="right" w:pos="1247"/>
        </w:tabs>
        <w:ind w:left="1361" w:hanging="1361"/>
      </w:pPr>
      <w:r>
        <w:tab/>
      </w:r>
      <w:r w:rsidRPr="001F266A">
        <w:t>(2)</w:t>
      </w:r>
      <w:r w:rsidRPr="00732F19">
        <w:tab/>
        <w:t>The authorised officer and any person assisting the authorised officer need not comply with subsection (1) if the authorised officer or person believes on reasonable grounds that immediate entry to the building is required to ensure—</w:t>
      </w:r>
    </w:p>
    <w:p w:rsidR="001F266A" w:rsidRPr="00732F19" w:rsidRDefault="001F266A" w:rsidP="00D56E40">
      <w:pPr>
        <w:pStyle w:val="DraftHeading3"/>
        <w:tabs>
          <w:tab w:val="right" w:pos="1757"/>
        </w:tabs>
        <w:ind w:left="1871" w:hanging="1871"/>
      </w:pPr>
      <w:r>
        <w:tab/>
      </w:r>
      <w:r w:rsidRPr="001F266A">
        <w:t>(a)</w:t>
      </w:r>
      <w:r w:rsidRPr="00732F19">
        <w:tab/>
        <w:t>the safety of any person; or</w:t>
      </w:r>
    </w:p>
    <w:p w:rsidR="001F266A" w:rsidRPr="00732F19" w:rsidRDefault="001F266A" w:rsidP="00D56E40">
      <w:pPr>
        <w:pStyle w:val="DraftHeading3"/>
        <w:tabs>
          <w:tab w:val="right" w:pos="1757"/>
        </w:tabs>
        <w:ind w:left="1871" w:hanging="1871"/>
      </w:pPr>
      <w:r>
        <w:tab/>
      </w:r>
      <w:r w:rsidRPr="001F266A">
        <w:t>(b)</w:t>
      </w:r>
      <w:r w:rsidRPr="00732F19">
        <w:tab/>
        <w:t>that the effective execution of the search warrant is not frustrated.</w:t>
      </w:r>
    </w:p>
    <w:p w:rsidR="00290933" w:rsidRDefault="00290933" w:rsidP="0049263F">
      <w:pPr>
        <w:pStyle w:val="SideNote"/>
        <w:framePr w:wrap="around"/>
      </w:pPr>
      <w:r>
        <w:lastRenderedPageBreak/>
        <w:t>S. 57D inserted by No. 28/2019 s. 30.</w:t>
      </w:r>
    </w:p>
    <w:p w:rsidR="001F266A" w:rsidRPr="00732F19" w:rsidRDefault="001F266A" w:rsidP="00D56E40">
      <w:pPr>
        <w:pStyle w:val="DraftHeading1"/>
        <w:tabs>
          <w:tab w:val="right" w:pos="680"/>
        </w:tabs>
        <w:ind w:left="850" w:hanging="850"/>
      </w:pPr>
      <w:r>
        <w:tab/>
      </w:r>
      <w:bookmarkStart w:id="130" w:name="_Toc40859368"/>
      <w:r w:rsidRPr="00F75257">
        <w:t>57D</w:t>
      </w:r>
      <w:r w:rsidRPr="00732F19">
        <w:tab/>
        <w:t>Copy of warrant to be given to occupier</w:t>
      </w:r>
      <w:bookmarkEnd w:id="130"/>
    </w:p>
    <w:p w:rsidR="001F266A" w:rsidRPr="00732F19" w:rsidRDefault="001F266A" w:rsidP="00D56E40">
      <w:pPr>
        <w:pStyle w:val="BodySectionSub"/>
      </w:pPr>
      <w:r w:rsidRPr="00732F19">
        <w:t>If the occupier, or another person who apparently represents the occupier, is present at the building when a search warrant is being executed, the authorised officer executing the warrant must—</w:t>
      </w:r>
    </w:p>
    <w:p w:rsidR="001F266A" w:rsidRPr="00732F19" w:rsidRDefault="001F266A" w:rsidP="00D56E40">
      <w:pPr>
        <w:pStyle w:val="DraftHeading3"/>
        <w:tabs>
          <w:tab w:val="right" w:pos="1757"/>
        </w:tabs>
        <w:ind w:left="1871" w:hanging="1871"/>
      </w:pPr>
      <w:r>
        <w:tab/>
      </w:r>
      <w:r w:rsidRPr="001F266A">
        <w:t>(a)</w:t>
      </w:r>
      <w:r w:rsidRPr="00732F19">
        <w:tab/>
        <w:t>produce evidence of the authorised officer's identity and the identity of any person assisting the authorised officer for inspection by the occupier or the occupier's agent; and</w:t>
      </w:r>
    </w:p>
    <w:p w:rsidR="001F266A" w:rsidRPr="00732F19" w:rsidRDefault="001F266A" w:rsidP="00D56E40">
      <w:pPr>
        <w:pStyle w:val="DraftHeading3"/>
        <w:tabs>
          <w:tab w:val="right" w:pos="1757"/>
        </w:tabs>
        <w:ind w:left="1871" w:hanging="1871"/>
      </w:pPr>
      <w:r>
        <w:tab/>
      </w:r>
      <w:r w:rsidRPr="001F266A">
        <w:t>(b)</w:t>
      </w:r>
      <w:r w:rsidRPr="00732F19">
        <w:tab/>
        <w:t>give to the occupier or the occupier's agent a copy of the warrant.</w:t>
      </w:r>
    </w:p>
    <w:p w:rsidR="00290933" w:rsidRDefault="00290933" w:rsidP="0049263F">
      <w:pPr>
        <w:pStyle w:val="SideNote"/>
        <w:framePr w:wrap="around"/>
      </w:pPr>
      <w:r>
        <w:t>S. 57E inserted by No. 28/2019 s. 30.</w:t>
      </w:r>
    </w:p>
    <w:p w:rsidR="001F266A" w:rsidRPr="00732F19" w:rsidRDefault="001F266A" w:rsidP="00D56E40">
      <w:pPr>
        <w:pStyle w:val="DraftHeading1"/>
        <w:tabs>
          <w:tab w:val="right" w:pos="680"/>
        </w:tabs>
        <w:ind w:left="850" w:hanging="850"/>
      </w:pPr>
      <w:r>
        <w:tab/>
      </w:r>
      <w:bookmarkStart w:id="131" w:name="_Toc40859369"/>
      <w:r w:rsidRPr="00F75257">
        <w:t>57E</w:t>
      </w:r>
      <w:r w:rsidRPr="00732F19">
        <w:tab/>
        <w:t>Requirements as to taking samples or seizing things</w:t>
      </w:r>
      <w:bookmarkEnd w:id="131"/>
    </w:p>
    <w:p w:rsidR="001F266A" w:rsidRPr="00732F19" w:rsidRDefault="001F266A" w:rsidP="00D56E40">
      <w:pPr>
        <w:pStyle w:val="DraftHeading2"/>
        <w:tabs>
          <w:tab w:val="right" w:pos="1247"/>
        </w:tabs>
        <w:ind w:left="1361" w:hanging="1361"/>
      </w:pPr>
      <w:r>
        <w:tab/>
      </w:r>
      <w:r w:rsidRPr="001F266A">
        <w:t>(1)</w:t>
      </w:r>
      <w:r w:rsidRPr="00732F19">
        <w:tab/>
        <w:t>An authorised officer may not, under this Division, take samples of a thing or seize a thing apparently in the possession of a person unless the authorised officer makes out or tenders to the person a written receipt for the sample taken or thing seized.</w:t>
      </w:r>
    </w:p>
    <w:p w:rsidR="001F266A" w:rsidRPr="00732F19" w:rsidRDefault="001F266A" w:rsidP="00D56E40">
      <w:pPr>
        <w:pStyle w:val="DraftHeading2"/>
        <w:tabs>
          <w:tab w:val="right" w:pos="1247"/>
        </w:tabs>
        <w:ind w:left="1361" w:hanging="1361"/>
      </w:pPr>
      <w:r>
        <w:tab/>
      </w:r>
      <w:r w:rsidRPr="001F266A">
        <w:t>(2)</w:t>
      </w:r>
      <w:r w:rsidRPr="00732F19">
        <w:tab/>
        <w:t>If the authorised officer is unable to ascertain the identity of the owner or custodian of the thing seized or sampled, the authorised officer must leave a receipt with, or post it to, the person apparently in charge of the thing seized.</w:t>
      </w:r>
    </w:p>
    <w:p w:rsidR="008047B9" w:rsidRPr="008047B9" w:rsidRDefault="001F266A" w:rsidP="007A78B9">
      <w:pPr>
        <w:pStyle w:val="DraftHeading2"/>
        <w:tabs>
          <w:tab w:val="right" w:pos="1247"/>
        </w:tabs>
        <w:ind w:left="1361" w:hanging="1361"/>
      </w:pPr>
      <w:r>
        <w:tab/>
      </w:r>
      <w:r w:rsidRPr="001F266A">
        <w:t>(3)</w:t>
      </w:r>
      <w:r w:rsidRPr="00732F19">
        <w:tab/>
        <w:t>If an authorised officer seizes a thing under this Division, the officer must take reasonable steps to return the thing to the person from whom it was seized if the reason for its seizure no longer exists.</w:t>
      </w:r>
    </w:p>
    <w:p w:rsidR="00290933" w:rsidRDefault="00290933" w:rsidP="0049263F">
      <w:pPr>
        <w:pStyle w:val="SideNote"/>
        <w:framePr w:wrap="around"/>
      </w:pPr>
      <w:r>
        <w:t>S. 57F inserted by No. 28/2019 s. 30.</w:t>
      </w:r>
    </w:p>
    <w:p w:rsidR="001F266A" w:rsidRPr="00732F19" w:rsidRDefault="001F266A" w:rsidP="00D56E40">
      <w:pPr>
        <w:pStyle w:val="DraftHeading1"/>
        <w:tabs>
          <w:tab w:val="right" w:pos="680"/>
        </w:tabs>
        <w:ind w:left="850" w:hanging="850"/>
        <w:rPr>
          <w:lang w:val="en-US"/>
        </w:rPr>
      </w:pPr>
      <w:r>
        <w:rPr>
          <w:lang w:val="en-US"/>
        </w:rPr>
        <w:tab/>
      </w:r>
      <w:bookmarkStart w:id="132" w:name="_Toc40859370"/>
      <w:r w:rsidRPr="00F75257">
        <w:rPr>
          <w:lang w:val="en-US"/>
        </w:rPr>
        <w:t>57F</w:t>
      </w:r>
      <w:r w:rsidRPr="00732F19">
        <w:rPr>
          <w:lang w:val="en-US"/>
        </w:rPr>
        <w:tab/>
        <w:t>Samples</w:t>
      </w:r>
      <w:bookmarkEnd w:id="132"/>
    </w:p>
    <w:p w:rsidR="00AC3A26" w:rsidRDefault="001F266A" w:rsidP="008047B9">
      <w:pPr>
        <w:pStyle w:val="BodySectionSub"/>
      </w:pPr>
      <w:r w:rsidRPr="00732F19">
        <w:t>If an authorised officer</w:t>
      </w:r>
      <w:r w:rsidRPr="00732F19">
        <w:rPr>
          <w:color w:val="000000"/>
          <w:szCs w:val="24"/>
          <w:lang w:eastAsia="en-AU"/>
        </w:rPr>
        <w:t xml:space="preserve"> </w:t>
      </w:r>
      <w:r w:rsidRPr="00732F19">
        <w:t>proposes to take a sample under this Division, the authorised officer must advise the owner, if possible, before taking the sample that it is taken for the purpose of analysis.</w:t>
      </w:r>
    </w:p>
    <w:p w:rsidR="007A78B9" w:rsidRPr="007A78B9" w:rsidRDefault="007A78B9" w:rsidP="007A78B9"/>
    <w:p w:rsidR="00290933" w:rsidRDefault="00290933" w:rsidP="0049263F">
      <w:pPr>
        <w:pStyle w:val="SideNote"/>
        <w:framePr w:wrap="around"/>
      </w:pPr>
      <w:r>
        <w:lastRenderedPageBreak/>
        <w:t>S. 57G inserted by No. 28/2019 s. 30.</w:t>
      </w:r>
    </w:p>
    <w:p w:rsidR="001F266A" w:rsidRPr="00732F19" w:rsidRDefault="001F266A" w:rsidP="00D56E40">
      <w:pPr>
        <w:pStyle w:val="DraftHeading1"/>
        <w:tabs>
          <w:tab w:val="right" w:pos="680"/>
        </w:tabs>
        <w:ind w:left="850" w:hanging="850"/>
      </w:pPr>
      <w:r>
        <w:tab/>
      </w:r>
      <w:bookmarkStart w:id="133" w:name="_Toc40859371"/>
      <w:r w:rsidRPr="00F75257">
        <w:t>57G</w:t>
      </w:r>
      <w:r w:rsidRPr="00732F19">
        <w:tab/>
        <w:t>Retention notices</w:t>
      </w:r>
      <w:bookmarkEnd w:id="133"/>
    </w:p>
    <w:p w:rsidR="001F266A" w:rsidRPr="00732F19" w:rsidRDefault="001F266A" w:rsidP="00D56E40">
      <w:pPr>
        <w:pStyle w:val="DraftHeading2"/>
        <w:tabs>
          <w:tab w:val="right" w:pos="1247"/>
        </w:tabs>
        <w:ind w:left="1361" w:hanging="1361"/>
      </w:pPr>
      <w:r>
        <w:tab/>
      </w:r>
      <w:r w:rsidRPr="001F266A">
        <w:t>(1)</w:t>
      </w:r>
      <w:r w:rsidRPr="00732F19">
        <w:tab/>
        <w:t>If an authorised officer believes on reasonable grounds that any thing has been taken or is being held in contravention of this Act or the regulations, the authorised officer may issue the person holding the thing with a notice requiring that person to keep the thing in the person's possession and not to sell or dispose of the thing.</w:t>
      </w:r>
    </w:p>
    <w:p w:rsidR="001F266A" w:rsidRPr="00732F19" w:rsidRDefault="001F266A" w:rsidP="00D56E40">
      <w:pPr>
        <w:pStyle w:val="DraftHeading2"/>
        <w:tabs>
          <w:tab w:val="right" w:pos="1247"/>
        </w:tabs>
        <w:ind w:left="1361" w:hanging="1361"/>
      </w:pPr>
      <w:r>
        <w:tab/>
      </w:r>
      <w:r w:rsidRPr="001F266A">
        <w:t>(2)</w:t>
      </w:r>
      <w:r w:rsidRPr="00732F19">
        <w:tab/>
        <w:t>A notice under subsection (1)—</w:t>
      </w:r>
    </w:p>
    <w:p w:rsidR="001F266A" w:rsidRPr="00732F19" w:rsidRDefault="001F266A" w:rsidP="00D56E40">
      <w:pPr>
        <w:pStyle w:val="DraftHeading3"/>
        <w:tabs>
          <w:tab w:val="right" w:pos="1757"/>
        </w:tabs>
        <w:ind w:left="1871" w:hanging="1871"/>
      </w:pPr>
      <w:r>
        <w:tab/>
      </w:r>
      <w:r w:rsidRPr="001F266A">
        <w:t>(a)</w:t>
      </w:r>
      <w:r w:rsidRPr="00732F19">
        <w:tab/>
        <w:t>must be in writing; and</w:t>
      </w:r>
    </w:p>
    <w:p w:rsidR="001F266A" w:rsidRPr="00732F19" w:rsidRDefault="001F266A" w:rsidP="00D56E40">
      <w:pPr>
        <w:pStyle w:val="DraftHeading3"/>
        <w:tabs>
          <w:tab w:val="right" w:pos="1757"/>
        </w:tabs>
        <w:ind w:left="1871" w:hanging="1871"/>
      </w:pPr>
      <w:r>
        <w:tab/>
      </w:r>
      <w:r w:rsidRPr="001F266A">
        <w:t>(b)</w:t>
      </w:r>
      <w:r w:rsidRPr="00732F19">
        <w:tab/>
        <w:t>has effect for the period specified in the</w:t>
      </w:r>
      <w:r w:rsidR="008047B9">
        <w:t xml:space="preserve"> </w:t>
      </w:r>
      <w:r w:rsidRPr="00732F19">
        <w:t>notice (which must not be more than 90 days after the issue of the notice); and</w:t>
      </w:r>
    </w:p>
    <w:p w:rsidR="001F266A" w:rsidRPr="00732F19" w:rsidRDefault="001F266A" w:rsidP="00D56E40">
      <w:pPr>
        <w:pStyle w:val="DraftHeading3"/>
        <w:tabs>
          <w:tab w:val="right" w:pos="1757"/>
        </w:tabs>
        <w:ind w:left="1871" w:hanging="1871"/>
      </w:pPr>
      <w:r>
        <w:tab/>
      </w:r>
      <w:r w:rsidRPr="001F266A">
        <w:t>(c)</w:t>
      </w:r>
      <w:r w:rsidRPr="00732F19">
        <w:tab/>
        <w:t>may be cancelled by the authorised officer; and</w:t>
      </w:r>
    </w:p>
    <w:p w:rsidR="001F266A" w:rsidRPr="00732F19" w:rsidRDefault="001F266A" w:rsidP="00D56E40">
      <w:pPr>
        <w:pStyle w:val="DraftHeading3"/>
        <w:tabs>
          <w:tab w:val="right" w:pos="1757"/>
        </w:tabs>
        <w:ind w:left="1871" w:hanging="1871"/>
      </w:pPr>
      <w:r>
        <w:tab/>
      </w:r>
      <w:r w:rsidRPr="001F266A">
        <w:t>(d)</w:t>
      </w:r>
      <w:r w:rsidRPr="00732F19">
        <w:tab/>
        <w:t>is subject to any terms and conditions specified in the notice; and</w:t>
      </w:r>
    </w:p>
    <w:p w:rsidR="001F266A" w:rsidRPr="00732F19" w:rsidRDefault="001F266A" w:rsidP="00D56E40">
      <w:pPr>
        <w:pStyle w:val="DraftHeading3"/>
        <w:tabs>
          <w:tab w:val="right" w:pos="1757"/>
        </w:tabs>
        <w:ind w:left="1871" w:hanging="1871"/>
      </w:pPr>
      <w:r>
        <w:tab/>
      </w:r>
      <w:r w:rsidRPr="001F266A">
        <w:t>(e)</w:t>
      </w:r>
      <w:r w:rsidRPr="00732F19">
        <w:tab/>
        <w:t>must state the penalty for a failure to comply with the notice; and</w:t>
      </w:r>
    </w:p>
    <w:p w:rsidR="001F266A" w:rsidRPr="00732F19" w:rsidRDefault="001F266A" w:rsidP="00D56E40">
      <w:pPr>
        <w:pStyle w:val="DraftHeading3"/>
        <w:tabs>
          <w:tab w:val="right" w:pos="1757"/>
        </w:tabs>
        <w:ind w:left="1871" w:hanging="1871"/>
      </w:pPr>
      <w:r>
        <w:tab/>
      </w:r>
      <w:r w:rsidRPr="001F266A">
        <w:t>(f)</w:t>
      </w:r>
      <w:r w:rsidRPr="00732F19">
        <w:tab/>
        <w:t>must state that the Secretary may extend the notice for an additional period.</w:t>
      </w:r>
    </w:p>
    <w:p w:rsidR="00915823" w:rsidRPr="00915823" w:rsidRDefault="001F266A" w:rsidP="007A78B9">
      <w:pPr>
        <w:pStyle w:val="DraftHeading2"/>
        <w:tabs>
          <w:tab w:val="right" w:pos="1247"/>
        </w:tabs>
        <w:ind w:left="1361" w:hanging="1361"/>
      </w:pPr>
      <w:r>
        <w:tab/>
      </w:r>
      <w:r w:rsidRPr="001F266A">
        <w:t>(3)</w:t>
      </w:r>
      <w:r w:rsidRPr="00732F19">
        <w:tab/>
        <w:t>If the Secretary is of the opinion that it is reasonably necessary to do so, the Secretary may extend the period for which a notice has effect under subsection (2).</w:t>
      </w:r>
    </w:p>
    <w:p w:rsidR="001F266A" w:rsidRPr="00732F19" w:rsidRDefault="001F266A" w:rsidP="00D56E40">
      <w:pPr>
        <w:pStyle w:val="DraftHeading2"/>
        <w:tabs>
          <w:tab w:val="right" w:pos="1247"/>
        </w:tabs>
        <w:ind w:left="1361" w:hanging="1361"/>
      </w:pPr>
      <w:r>
        <w:tab/>
      </w:r>
      <w:r w:rsidRPr="001F266A">
        <w:t>(4)</w:t>
      </w:r>
      <w:r w:rsidRPr="00732F19">
        <w:tab/>
        <w:t>The Secretary may extend the period of a notice under this section more than once.</w:t>
      </w:r>
    </w:p>
    <w:p w:rsidR="001F266A" w:rsidRPr="00732F19" w:rsidRDefault="001F266A" w:rsidP="00D56E40">
      <w:pPr>
        <w:pStyle w:val="DraftHeading2"/>
        <w:tabs>
          <w:tab w:val="right" w:pos="1247"/>
        </w:tabs>
        <w:ind w:left="1361" w:hanging="1361"/>
      </w:pPr>
      <w:r>
        <w:tab/>
      </w:r>
      <w:r w:rsidRPr="001F266A">
        <w:t>(5)</w:t>
      </w:r>
      <w:r w:rsidRPr="00732F19">
        <w:tab/>
        <w:t>If the Secretary extends the period for which a notice has effect, the Secretary must, before the expiry of the notice period—</w:t>
      </w:r>
    </w:p>
    <w:p w:rsidR="001F266A" w:rsidRPr="00732F19" w:rsidRDefault="001F266A" w:rsidP="00D56E40">
      <w:pPr>
        <w:pStyle w:val="DraftHeading3"/>
        <w:tabs>
          <w:tab w:val="right" w:pos="1757"/>
        </w:tabs>
        <w:ind w:left="1871" w:hanging="1871"/>
      </w:pPr>
      <w:r>
        <w:tab/>
      </w:r>
      <w:r w:rsidRPr="001F266A">
        <w:t>(a)</w:t>
      </w:r>
      <w:r w:rsidRPr="00732F19">
        <w:tab/>
        <w:t>notify the person to whom the notice is issued of the extension; and</w:t>
      </w:r>
    </w:p>
    <w:p w:rsidR="001F266A" w:rsidRPr="00732F19" w:rsidRDefault="001F266A" w:rsidP="00D56E40">
      <w:pPr>
        <w:pStyle w:val="DraftHeading3"/>
        <w:tabs>
          <w:tab w:val="right" w:pos="1757"/>
        </w:tabs>
        <w:ind w:left="1871" w:hanging="1871"/>
      </w:pPr>
      <w:r>
        <w:lastRenderedPageBreak/>
        <w:tab/>
      </w:r>
      <w:r w:rsidRPr="001F266A">
        <w:t>(b)</w:t>
      </w:r>
      <w:r w:rsidRPr="00732F19">
        <w:tab/>
        <w:t>specify in the notice the period for which the extension is to have effect.</w:t>
      </w:r>
    </w:p>
    <w:p w:rsidR="001F266A" w:rsidRPr="00732F19" w:rsidRDefault="001F266A" w:rsidP="00D56E40">
      <w:pPr>
        <w:pStyle w:val="DraftHeading2"/>
        <w:tabs>
          <w:tab w:val="right" w:pos="1247"/>
        </w:tabs>
        <w:ind w:left="1361" w:hanging="1361"/>
      </w:pPr>
      <w:r>
        <w:tab/>
      </w:r>
      <w:r w:rsidRPr="001F266A">
        <w:t>(6)</w:t>
      </w:r>
      <w:r w:rsidRPr="00732F19">
        <w:tab/>
        <w:t>The Secretary may cancel an extension of a notice under this section at any time.</w:t>
      </w:r>
    </w:p>
    <w:p w:rsidR="001F266A" w:rsidRPr="00732F19" w:rsidRDefault="001F266A" w:rsidP="00D56E40">
      <w:pPr>
        <w:pStyle w:val="DraftHeading2"/>
        <w:tabs>
          <w:tab w:val="right" w:pos="1247"/>
        </w:tabs>
        <w:ind w:left="1361" w:hanging="1361"/>
      </w:pPr>
      <w:r>
        <w:tab/>
      </w:r>
      <w:r w:rsidRPr="001F266A">
        <w:t>(7)</w:t>
      </w:r>
      <w:r w:rsidRPr="00732F19">
        <w:tab/>
        <w:t>A person to whom a notice under this section has been issued must comply with the notice.</w:t>
      </w:r>
    </w:p>
    <w:p w:rsidR="001F266A" w:rsidRPr="00732F19" w:rsidRDefault="001F266A" w:rsidP="00D56E40">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120</w:t>
      </w:r>
      <w:r w:rsidR="00AC3A26">
        <w:t> </w:t>
      </w:r>
      <w:r w:rsidRPr="00732F19">
        <w:t>penalty units or 12 months imprisonment or both;</w:t>
      </w:r>
    </w:p>
    <w:p w:rsidR="001F266A" w:rsidRPr="00732F19" w:rsidRDefault="001F266A" w:rsidP="00D56E40">
      <w:pPr>
        <w:pStyle w:val="DraftPenalty2"/>
        <w:tabs>
          <w:tab w:val="clear" w:pos="851"/>
          <w:tab w:val="clear" w:pos="1361"/>
          <w:tab w:val="clear" w:pos="1871"/>
          <w:tab w:val="clear" w:pos="2381"/>
          <w:tab w:val="clear" w:pos="2892"/>
          <w:tab w:val="clear" w:pos="3402"/>
        </w:tabs>
      </w:pPr>
      <w:r w:rsidRPr="00732F19">
        <w:tab/>
        <w:t>In the case of a body corporate, 600</w:t>
      </w:r>
      <w:r w:rsidR="00AC3A26">
        <w:t> </w:t>
      </w:r>
      <w:r w:rsidRPr="00732F19">
        <w:t>penalty units.</w:t>
      </w:r>
    </w:p>
    <w:p w:rsidR="00290933" w:rsidRDefault="00290933" w:rsidP="0049263F">
      <w:pPr>
        <w:pStyle w:val="SideNote"/>
        <w:framePr w:wrap="around"/>
      </w:pPr>
      <w:r>
        <w:t>S. 57H inserted by No. 28/2019 s. 30.</w:t>
      </w:r>
    </w:p>
    <w:p w:rsidR="001F266A" w:rsidRPr="00732F19" w:rsidRDefault="001F266A" w:rsidP="00D56E40">
      <w:pPr>
        <w:pStyle w:val="DraftHeading1"/>
        <w:tabs>
          <w:tab w:val="right" w:pos="680"/>
        </w:tabs>
        <w:ind w:left="850" w:hanging="850"/>
      </w:pPr>
      <w:r>
        <w:tab/>
      </w:r>
      <w:bookmarkStart w:id="134" w:name="_Toc40859372"/>
      <w:r w:rsidRPr="00F75257">
        <w:t>57H</w:t>
      </w:r>
      <w:r w:rsidRPr="00732F19">
        <w:tab/>
        <w:t>Evidentiary provisions relating to retention notices</w:t>
      </w:r>
      <w:bookmarkEnd w:id="134"/>
    </w:p>
    <w:p w:rsidR="001F266A" w:rsidRPr="00732F19" w:rsidRDefault="001F266A" w:rsidP="00D56E40">
      <w:pPr>
        <w:pStyle w:val="DraftHeading2"/>
        <w:tabs>
          <w:tab w:val="right" w:pos="1247"/>
        </w:tabs>
        <w:ind w:left="1361" w:hanging="1361"/>
      </w:pPr>
      <w:r>
        <w:tab/>
      </w:r>
      <w:r w:rsidRPr="001F266A">
        <w:t>(1)</w:t>
      </w:r>
      <w:r w:rsidRPr="00732F19">
        <w:tab/>
        <w:t>In any proceedings under this Act, evidence that a thing specified in a notice under section 57G as being in the possession of a particular person is no longer in the possession of that person, is evidence</w:t>
      </w:r>
      <w:r w:rsidRPr="00732F19">
        <w:rPr>
          <w:i/>
        </w:rPr>
        <w:t xml:space="preserve"> </w:t>
      </w:r>
      <w:r w:rsidRPr="00732F19">
        <w:t>that the person has not complied with the notice.</w:t>
      </w:r>
    </w:p>
    <w:p w:rsidR="00915823" w:rsidRPr="00915823" w:rsidRDefault="001F266A" w:rsidP="007A78B9">
      <w:pPr>
        <w:pStyle w:val="DraftHeading2"/>
        <w:tabs>
          <w:tab w:val="right" w:pos="1247"/>
        </w:tabs>
        <w:ind w:left="1361" w:hanging="1361"/>
      </w:pPr>
      <w:r>
        <w:tab/>
      </w:r>
      <w:r w:rsidRPr="001F266A">
        <w:t>(2)</w:t>
      </w:r>
      <w:r w:rsidRPr="00732F19">
        <w:tab/>
        <w:t>In any proceedings under this Act, the fact that a thing is specified in a notice under section 57G as being in the possession of a particular person is evidence that the thing was in the possession of that person.</w:t>
      </w:r>
    </w:p>
    <w:p w:rsidR="00290933" w:rsidRDefault="00290933" w:rsidP="0049263F">
      <w:pPr>
        <w:pStyle w:val="SideNote"/>
        <w:framePr w:wrap="around"/>
      </w:pPr>
      <w:r>
        <w:t>S. 57I inserted by No. 28/2019 s. 30.</w:t>
      </w:r>
    </w:p>
    <w:p w:rsidR="001F266A" w:rsidRPr="00732F19" w:rsidRDefault="001F266A" w:rsidP="00D56E40">
      <w:pPr>
        <w:pStyle w:val="DraftHeading1"/>
        <w:tabs>
          <w:tab w:val="right" w:pos="680"/>
        </w:tabs>
        <w:ind w:left="850" w:hanging="850"/>
      </w:pPr>
      <w:r>
        <w:tab/>
      </w:r>
      <w:bookmarkStart w:id="135" w:name="_Toc40859373"/>
      <w:r w:rsidRPr="00F75257">
        <w:t>57I</w:t>
      </w:r>
      <w:r w:rsidRPr="00732F19">
        <w:tab/>
        <w:t>Disposal or destruction of seized flora or fauna</w:t>
      </w:r>
      <w:bookmarkEnd w:id="135"/>
    </w:p>
    <w:p w:rsidR="001F266A" w:rsidRPr="00732F19" w:rsidRDefault="001F266A" w:rsidP="00D56E40">
      <w:pPr>
        <w:pStyle w:val="DraftHeading2"/>
        <w:tabs>
          <w:tab w:val="right" w:pos="1247"/>
        </w:tabs>
        <w:ind w:left="1361" w:hanging="1361"/>
      </w:pPr>
      <w:r>
        <w:tab/>
      </w:r>
      <w:r w:rsidRPr="001F266A">
        <w:t>(1)</w:t>
      </w:r>
      <w:r w:rsidRPr="00732F19">
        <w:tab/>
        <w:t>If any live flora or fauna are seized under this Division, an authorised officer may at any time return the flora or fauna to its natural habitat if the authorised officer considers it appropriate and practical to do so.</w:t>
      </w:r>
    </w:p>
    <w:p w:rsidR="001F266A" w:rsidRPr="00732F19" w:rsidRDefault="001F266A" w:rsidP="00D56E40">
      <w:pPr>
        <w:pStyle w:val="DraftHeading2"/>
        <w:tabs>
          <w:tab w:val="right" w:pos="1247"/>
        </w:tabs>
        <w:ind w:left="1361" w:hanging="1361"/>
      </w:pPr>
      <w:r>
        <w:tab/>
      </w:r>
      <w:r w:rsidRPr="001F266A">
        <w:t>(2)</w:t>
      </w:r>
      <w:r w:rsidRPr="00732F19">
        <w:tab/>
        <w:t>At any time before proceedings for an offence relating to a thing seized under this Division are finally determined, the Magistrates' Court may, on the application of an authorised officer, order that the thing be destroyed or otherwise disposed of, if the Court is satisfied that—</w:t>
      </w:r>
    </w:p>
    <w:p w:rsidR="001F266A" w:rsidRPr="00732F19" w:rsidRDefault="001F266A" w:rsidP="00D56E40">
      <w:pPr>
        <w:pStyle w:val="DraftHeading3"/>
        <w:tabs>
          <w:tab w:val="right" w:pos="1757"/>
        </w:tabs>
        <w:ind w:left="1871" w:hanging="1871"/>
      </w:pPr>
      <w:r>
        <w:lastRenderedPageBreak/>
        <w:tab/>
      </w:r>
      <w:r w:rsidRPr="001F266A">
        <w:t>(a)</w:t>
      </w:r>
      <w:r w:rsidRPr="00732F19">
        <w:tab/>
        <w:t>in the case of flora or fauna, the authorised officer believes on reasonable grounds that the person apparently in possession of the flora or fauna is not authorised by a licence, permit or authorisation under this Act to possess the flora or fauna; and</w:t>
      </w:r>
    </w:p>
    <w:p w:rsidR="001F266A" w:rsidRPr="00732F19" w:rsidRDefault="001F266A" w:rsidP="00D56E40">
      <w:pPr>
        <w:pStyle w:val="DraftHeading3"/>
        <w:tabs>
          <w:tab w:val="right" w:pos="1757"/>
        </w:tabs>
        <w:ind w:left="1871" w:hanging="1871"/>
      </w:pPr>
      <w:r>
        <w:tab/>
      </w:r>
      <w:r w:rsidRPr="001F266A">
        <w:t>(b)</w:t>
      </w:r>
      <w:r w:rsidRPr="00732F19">
        <w:tab/>
        <w:t>in any other case, the owner of the thing cannot be found.</w:t>
      </w:r>
    </w:p>
    <w:p w:rsidR="001F266A" w:rsidRPr="00732F19" w:rsidRDefault="001F266A" w:rsidP="00D56E40">
      <w:pPr>
        <w:pStyle w:val="DraftHeading2"/>
        <w:tabs>
          <w:tab w:val="right" w:pos="1247"/>
        </w:tabs>
        <w:ind w:left="1361" w:hanging="1361"/>
      </w:pPr>
      <w:r>
        <w:tab/>
      </w:r>
      <w:r w:rsidRPr="001F266A">
        <w:t>(3)</w:t>
      </w:r>
      <w:r w:rsidRPr="00732F19">
        <w:tab/>
        <w:t>If a person is found guilty by a court of an offence against this Act or the regulations, the court may, in addition to imposing any other penalty, order any thing seized under this Act which relates to that offence to be destroyed or otherwise disposed of in the manner specified in the order.</w:t>
      </w:r>
    </w:p>
    <w:p w:rsidR="00290933" w:rsidRDefault="00290933" w:rsidP="0049263F">
      <w:pPr>
        <w:pStyle w:val="SideNote"/>
        <w:framePr w:wrap="around"/>
      </w:pPr>
      <w:r>
        <w:t>S. 57J inserted by No. 28/2019 s. 30.</w:t>
      </w:r>
    </w:p>
    <w:p w:rsidR="001F266A" w:rsidRPr="00732F19" w:rsidRDefault="001F266A" w:rsidP="00D56E40">
      <w:pPr>
        <w:pStyle w:val="DraftHeading1"/>
        <w:tabs>
          <w:tab w:val="right" w:pos="680"/>
        </w:tabs>
        <w:ind w:left="850" w:hanging="850"/>
      </w:pPr>
      <w:r>
        <w:tab/>
      </w:r>
      <w:bookmarkStart w:id="136" w:name="_Toc40859374"/>
      <w:r w:rsidRPr="00F75257">
        <w:t>57J</w:t>
      </w:r>
      <w:r w:rsidRPr="00732F19">
        <w:tab/>
        <w:t>Sections 57 to 57I do not limit powers of authorised officers</w:t>
      </w:r>
      <w:bookmarkEnd w:id="136"/>
    </w:p>
    <w:p w:rsidR="00915823" w:rsidRPr="00915823" w:rsidRDefault="001F266A" w:rsidP="007A78B9">
      <w:pPr>
        <w:pStyle w:val="BodySectionSub"/>
      </w:pPr>
      <w:r w:rsidRPr="00732F19">
        <w:t>Sections 57 to 57I are in addition to, and do not limit, the other powers that an authorised officer has under this Act or the </w:t>
      </w:r>
      <w:r w:rsidRPr="00732F19">
        <w:rPr>
          <w:b/>
        </w:rPr>
        <w:t>Conservation, Forests and Lands Act 1987</w:t>
      </w:r>
      <w:r>
        <w:rPr>
          <w:b/>
        </w:rPr>
        <w:t>.</w:t>
      </w:r>
    </w:p>
    <w:p w:rsidR="000764D6" w:rsidRDefault="000764D6" w:rsidP="0049263F">
      <w:pPr>
        <w:pStyle w:val="SideNote"/>
        <w:framePr w:wrap="around"/>
      </w:pPr>
      <w:r>
        <w:t>Pt 6 Div. 2A (Heading) inserted by No. 28/2019 s. 31.</w:t>
      </w:r>
    </w:p>
    <w:p w:rsidR="00290933" w:rsidRDefault="000764D6" w:rsidP="00D56E40">
      <w:pPr>
        <w:pStyle w:val="Heading-DIVISION"/>
        <w:rPr>
          <w:sz w:val="28"/>
        </w:rPr>
      </w:pPr>
      <w:bookmarkStart w:id="137" w:name="_Toc40859375"/>
      <w:r w:rsidRPr="00D56E40">
        <w:rPr>
          <w:sz w:val="28"/>
        </w:rPr>
        <w:t>Division 2A—Offences</w:t>
      </w:r>
      <w:bookmarkEnd w:id="137"/>
    </w:p>
    <w:p w:rsidR="008047B9" w:rsidRDefault="008047B9" w:rsidP="00915823"/>
    <w:p w:rsidR="008047B9" w:rsidRDefault="008047B9" w:rsidP="00915823"/>
    <w:p w:rsidR="002B72AC" w:rsidRDefault="002B72AC" w:rsidP="009E0135">
      <w:pPr>
        <w:pStyle w:val="DraftHeading1"/>
        <w:tabs>
          <w:tab w:val="right" w:pos="680"/>
        </w:tabs>
        <w:ind w:left="850" w:hanging="850"/>
      </w:pPr>
      <w:r>
        <w:tab/>
      </w:r>
      <w:bookmarkStart w:id="138" w:name="_Toc40859376"/>
      <w:r>
        <w:t>58</w:t>
      </w:r>
      <w:r w:rsidR="009E0135">
        <w:tab/>
      </w:r>
      <w:r>
        <w:t>Offence to obstruct an authorised officer</w:t>
      </w:r>
      <w:bookmarkEnd w:id="138"/>
    </w:p>
    <w:p w:rsidR="00DD7F0E" w:rsidRDefault="00DD7F0E" w:rsidP="0049263F">
      <w:pPr>
        <w:pStyle w:val="SideNote"/>
        <w:framePr w:wrap="around"/>
      </w:pPr>
      <w:r>
        <w:t>S. 58(1) amended by No. 28/2019 s. 32(1).</w:t>
      </w:r>
    </w:p>
    <w:p w:rsidR="002B72AC" w:rsidRDefault="002B72AC">
      <w:pPr>
        <w:pStyle w:val="DraftHeading2"/>
        <w:tabs>
          <w:tab w:val="right" w:pos="1247"/>
        </w:tabs>
        <w:ind w:left="1361" w:hanging="1361"/>
      </w:pPr>
      <w:r>
        <w:tab/>
        <w:t>(1)</w:t>
      </w:r>
      <w:r>
        <w:tab/>
        <w:t>A person must not wilfully assault, obstruct, threaten, or intimidate an authorised officer who is exercising his or her powers under this Act or the regulations.</w:t>
      </w:r>
    </w:p>
    <w:p w:rsidR="00DD7F0E" w:rsidRPr="00DD7F0E" w:rsidRDefault="00DD7F0E" w:rsidP="00D56E40">
      <w:pPr>
        <w:pStyle w:val="DraftPenalty2"/>
        <w:tabs>
          <w:tab w:val="clear" w:pos="851"/>
          <w:tab w:val="clear" w:pos="1361"/>
          <w:tab w:val="clear" w:pos="1871"/>
          <w:tab w:val="clear" w:pos="2381"/>
          <w:tab w:val="clear" w:pos="2892"/>
          <w:tab w:val="clear" w:pos="3402"/>
        </w:tabs>
      </w:pPr>
      <w:r w:rsidRPr="00732F19">
        <w:t>Penalty:</w:t>
      </w:r>
      <w:r w:rsidRPr="00732F19">
        <w:tab/>
        <w:t>120 penalty units or imprisonment for 12 months or both.</w:t>
      </w:r>
    </w:p>
    <w:p w:rsidR="00462975" w:rsidRDefault="00462975" w:rsidP="0049263F">
      <w:pPr>
        <w:pStyle w:val="SideNote"/>
        <w:framePr w:wrap="around"/>
      </w:pPr>
      <w:r>
        <w:t>S. 58(2) amended by No. 28/2019 s. 32(3).</w:t>
      </w:r>
    </w:p>
    <w:p w:rsidR="002B72AC" w:rsidRDefault="002B72AC">
      <w:pPr>
        <w:pStyle w:val="DraftHeading2"/>
        <w:tabs>
          <w:tab w:val="right" w:pos="1247"/>
        </w:tabs>
        <w:ind w:left="1361" w:hanging="1361"/>
      </w:pPr>
      <w:r>
        <w:tab/>
        <w:t>(2)</w:t>
      </w:r>
      <w:r>
        <w:tab/>
        <w:t>A person must not—</w:t>
      </w:r>
    </w:p>
    <w:p w:rsidR="002B72AC" w:rsidRDefault="002B72AC">
      <w:pPr>
        <w:pStyle w:val="DraftHeading3"/>
        <w:tabs>
          <w:tab w:val="right" w:pos="1758"/>
        </w:tabs>
        <w:ind w:left="1871" w:hanging="1871"/>
      </w:pPr>
      <w:r>
        <w:tab/>
        <w:t>(a)</w:t>
      </w:r>
      <w:r>
        <w:tab/>
        <w:t>contravene a lawful direction, order or requirement of an authorised officer; or</w:t>
      </w:r>
    </w:p>
    <w:p w:rsidR="002B72AC" w:rsidRDefault="002B72AC">
      <w:pPr>
        <w:pStyle w:val="DraftHeading3"/>
        <w:tabs>
          <w:tab w:val="right" w:pos="1758"/>
        </w:tabs>
        <w:ind w:left="1871" w:hanging="1871"/>
      </w:pPr>
      <w:r>
        <w:lastRenderedPageBreak/>
        <w:tab/>
        <w:t>(b)</w:t>
      </w:r>
      <w:r>
        <w:tab/>
        <w:t>when asked by an authorised officer—</w:t>
      </w:r>
    </w:p>
    <w:p w:rsidR="002B72AC" w:rsidRDefault="002B72AC">
      <w:pPr>
        <w:pStyle w:val="DraftHeading4"/>
        <w:tabs>
          <w:tab w:val="right" w:pos="2268"/>
        </w:tabs>
        <w:ind w:left="2381" w:hanging="2381"/>
      </w:pPr>
      <w:r>
        <w:tab/>
        <w:t>(i)</w:t>
      </w:r>
      <w:r>
        <w:tab/>
        <w:t>refuse to give that person's name and place of residence; or</w:t>
      </w:r>
    </w:p>
    <w:p w:rsidR="00F75800" w:rsidRDefault="00F75800" w:rsidP="0049263F">
      <w:pPr>
        <w:pStyle w:val="SideNote"/>
        <w:framePr w:wrap="around"/>
      </w:pPr>
      <w:r>
        <w:t>S. 58(2)(b)(ii) amended by No. 28/2019 s. 32(2).</w:t>
      </w:r>
    </w:p>
    <w:p w:rsidR="002B72AC" w:rsidRDefault="002B72AC">
      <w:pPr>
        <w:pStyle w:val="DraftHeading4"/>
        <w:tabs>
          <w:tab w:val="right" w:pos="2268"/>
        </w:tabs>
        <w:ind w:left="2381" w:hanging="2381"/>
      </w:pPr>
      <w:r>
        <w:tab/>
        <w:t>(ii)</w:t>
      </w:r>
      <w:r>
        <w:tab/>
        <w:t xml:space="preserve">refuse to produce a document, sample, </w:t>
      </w:r>
      <w:r w:rsidR="00F75800" w:rsidRPr="00732F19">
        <w:t>plant, animal or any other thing within any compliance period stipulated by the authorised officer under section 57(3)</w:t>
      </w:r>
      <w:r>
        <w:t>; or</w:t>
      </w:r>
    </w:p>
    <w:p w:rsidR="002B72AC" w:rsidRDefault="002B72AC">
      <w:pPr>
        <w:pStyle w:val="DraftHeading3"/>
        <w:tabs>
          <w:tab w:val="right" w:pos="1758"/>
        </w:tabs>
        <w:ind w:left="1871" w:hanging="1871"/>
      </w:pPr>
      <w:r>
        <w:tab/>
        <w:t>(c)</w:t>
      </w:r>
      <w:r>
        <w:tab/>
        <w:t>destroy, alter or remove a notice placed by an authorised officer; or</w:t>
      </w:r>
    </w:p>
    <w:p w:rsidR="002B72AC" w:rsidRDefault="002B72AC">
      <w:pPr>
        <w:pStyle w:val="DraftHeading3"/>
        <w:tabs>
          <w:tab w:val="right" w:pos="1758"/>
        </w:tabs>
        <w:ind w:left="1871" w:hanging="1871"/>
      </w:pPr>
      <w:r>
        <w:tab/>
        <w:t>(d)</w:t>
      </w:r>
      <w:r>
        <w:tab/>
        <w:t>destroy, damage, interfere with or remove any matter or thing done by an authorised officer in accordance with his or her powers under this Act.</w:t>
      </w:r>
    </w:p>
    <w:p w:rsidR="0049469C" w:rsidRPr="00732F19" w:rsidRDefault="0049469C">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60 penalty units;</w:t>
      </w:r>
    </w:p>
    <w:p w:rsidR="0049469C" w:rsidRPr="0049469C" w:rsidRDefault="0049469C" w:rsidP="00D56E40">
      <w:pPr>
        <w:pStyle w:val="DraftPenalty2"/>
        <w:tabs>
          <w:tab w:val="clear" w:pos="851"/>
          <w:tab w:val="clear" w:pos="1361"/>
          <w:tab w:val="clear" w:pos="1871"/>
          <w:tab w:val="clear" w:pos="2381"/>
          <w:tab w:val="clear" w:pos="2892"/>
          <w:tab w:val="clear" w:pos="3402"/>
        </w:tabs>
      </w:pPr>
      <w:r w:rsidRPr="00732F19">
        <w:tab/>
        <w:t>In the case of a body corporate, 300 penalty units.</w:t>
      </w:r>
    </w:p>
    <w:p w:rsidR="002B72AC" w:rsidRDefault="002B72AC">
      <w:pPr>
        <w:pStyle w:val="DraftHeading2"/>
        <w:tabs>
          <w:tab w:val="right" w:pos="1247"/>
        </w:tabs>
        <w:ind w:left="1361" w:hanging="1361"/>
      </w:pPr>
      <w:r>
        <w:tab/>
        <w:t>(3)</w:t>
      </w:r>
      <w:r>
        <w:tab/>
        <w:t xml:space="preserve">Despite anything to the contrary in </w:t>
      </w:r>
      <w:r w:rsidR="009E0135">
        <w:t>subsection</w:t>
      </w:r>
      <w:r>
        <w:t xml:space="preserve"> (2) a person may refuse to answer an authorised officer's question or to give information to the authorised officer if the person believes that the answer or information would tend to incriminate himself or herself.</w:t>
      </w:r>
    </w:p>
    <w:p w:rsidR="00462975" w:rsidRDefault="00462975" w:rsidP="0049263F">
      <w:pPr>
        <w:pStyle w:val="SideNote"/>
        <w:framePr w:wrap="around"/>
      </w:pPr>
      <w:r>
        <w:t>Pt 6 Div. 3 (Heading) repealed by No. 28/2019 s. 33.</w:t>
      </w:r>
    </w:p>
    <w:p w:rsidR="00462975" w:rsidRDefault="00462975" w:rsidP="00462975">
      <w:pPr>
        <w:pStyle w:val="Stars"/>
      </w:pPr>
      <w:r>
        <w:tab/>
        <w:t>*</w:t>
      </w:r>
      <w:r>
        <w:tab/>
        <w:t>*</w:t>
      </w:r>
      <w:r>
        <w:tab/>
        <w:t>*</w:t>
      </w:r>
      <w:r>
        <w:tab/>
        <w:t>*</w:t>
      </w:r>
      <w:r>
        <w:tab/>
        <w:t>*</w:t>
      </w:r>
    </w:p>
    <w:p w:rsidR="00543011" w:rsidRDefault="00543011" w:rsidP="00543011"/>
    <w:p w:rsidR="00ED4401" w:rsidRDefault="00ED4401" w:rsidP="00543011"/>
    <w:p w:rsidR="00ED4401" w:rsidRDefault="00ED4401" w:rsidP="0049263F">
      <w:pPr>
        <w:pStyle w:val="SideNote"/>
        <w:framePr w:wrap="around"/>
      </w:pPr>
      <w:r>
        <w:t>S. 59 amended by No. 28/2019 s. 34(2).</w:t>
      </w:r>
    </w:p>
    <w:p w:rsidR="002B72AC" w:rsidRDefault="002B72AC" w:rsidP="009E0135">
      <w:pPr>
        <w:pStyle w:val="DraftHeading1"/>
        <w:tabs>
          <w:tab w:val="right" w:pos="680"/>
        </w:tabs>
        <w:ind w:left="850" w:hanging="850"/>
      </w:pPr>
      <w:r>
        <w:tab/>
      </w:r>
      <w:bookmarkStart w:id="139" w:name="_Toc40859377"/>
      <w:r>
        <w:t>59</w:t>
      </w:r>
      <w:r w:rsidR="009E0135">
        <w:tab/>
      </w:r>
      <w:r>
        <w:t>Offence to interfere with notices marks or equipment</w:t>
      </w:r>
      <w:bookmarkEnd w:id="139"/>
    </w:p>
    <w:p w:rsidR="002B72AC" w:rsidRDefault="002B72AC">
      <w:pPr>
        <w:pStyle w:val="BodySection"/>
      </w:pPr>
      <w:r>
        <w:t>A person must not interfere with—</w:t>
      </w:r>
    </w:p>
    <w:p w:rsidR="002B72AC" w:rsidRDefault="00543011" w:rsidP="00543011">
      <w:pPr>
        <w:pStyle w:val="DraftHeading3"/>
        <w:tabs>
          <w:tab w:val="right" w:pos="1757"/>
        </w:tabs>
        <w:ind w:left="1871" w:hanging="1871"/>
      </w:pPr>
      <w:r>
        <w:tab/>
      </w:r>
      <w:r w:rsidR="002B72AC" w:rsidRPr="00543011">
        <w:t>(a)</w:t>
      </w:r>
      <w:r w:rsidR="002B72AC">
        <w:tab/>
        <w:t>any notice or marker erected in accordance with this Act; or</w:t>
      </w:r>
    </w:p>
    <w:p w:rsidR="00543011" w:rsidRDefault="00543011" w:rsidP="0049263F">
      <w:pPr>
        <w:pStyle w:val="SideNote"/>
        <w:framePr w:wrap="around"/>
      </w:pPr>
      <w:r>
        <w:lastRenderedPageBreak/>
        <w:t>S. 59(b) amended by No. 28/2019 s. 34(1).</w:t>
      </w:r>
    </w:p>
    <w:p w:rsidR="002B72AC" w:rsidRDefault="00543011" w:rsidP="00543011">
      <w:pPr>
        <w:pStyle w:val="DraftHeading3"/>
        <w:tabs>
          <w:tab w:val="right" w:pos="1757"/>
        </w:tabs>
        <w:ind w:left="1871" w:hanging="1871"/>
      </w:pPr>
      <w:r>
        <w:tab/>
      </w:r>
      <w:r w:rsidR="002B72AC" w:rsidRPr="00543011">
        <w:t>(b)</w:t>
      </w:r>
      <w:r w:rsidR="002B72AC">
        <w:tab/>
        <w:t xml:space="preserve">any mark which is required to be attached to flora or fauna </w:t>
      </w:r>
      <w:r w:rsidR="00F0553F" w:rsidRPr="00732F19">
        <w:t>or any other thing</w:t>
      </w:r>
      <w:r w:rsidR="00F0553F">
        <w:t xml:space="preserve"> </w:t>
      </w:r>
      <w:r w:rsidR="002B72AC">
        <w:t>under this Act; or</w:t>
      </w:r>
    </w:p>
    <w:p w:rsidR="002B72AC" w:rsidRDefault="002B72AC">
      <w:pPr>
        <w:pStyle w:val="DraftHeading3"/>
        <w:tabs>
          <w:tab w:val="right" w:pos="1758"/>
        </w:tabs>
        <w:ind w:left="1871" w:hanging="1871"/>
      </w:pPr>
      <w:r>
        <w:tab/>
        <w:t>(c)</w:t>
      </w:r>
      <w:r>
        <w:tab/>
        <w:t>any equipment being used for the purposes of this Act.</w:t>
      </w:r>
    </w:p>
    <w:p w:rsidR="00F0553F" w:rsidRPr="00732F19" w:rsidRDefault="00F0553F">
      <w:pPr>
        <w:pStyle w:val="DraftPenalty2"/>
        <w:tabs>
          <w:tab w:val="clear" w:pos="851"/>
          <w:tab w:val="clear" w:pos="1361"/>
          <w:tab w:val="clear" w:pos="1871"/>
          <w:tab w:val="clear" w:pos="2381"/>
          <w:tab w:val="clear" w:pos="2892"/>
          <w:tab w:val="clear" w:pos="3402"/>
        </w:tabs>
      </w:pPr>
      <w:r w:rsidRPr="00732F19">
        <w:t>Penalty:</w:t>
      </w:r>
      <w:r w:rsidRPr="00732F19">
        <w:tab/>
        <w:t>In the case of a natural person, 60 penalty units;</w:t>
      </w:r>
    </w:p>
    <w:p w:rsidR="00F0553F" w:rsidRPr="00F0553F" w:rsidRDefault="00F0553F" w:rsidP="00E45097">
      <w:pPr>
        <w:pStyle w:val="DraftPenalty2"/>
        <w:tabs>
          <w:tab w:val="clear" w:pos="851"/>
          <w:tab w:val="clear" w:pos="1361"/>
          <w:tab w:val="clear" w:pos="1871"/>
          <w:tab w:val="clear" w:pos="2381"/>
          <w:tab w:val="clear" w:pos="2892"/>
          <w:tab w:val="clear" w:pos="3402"/>
        </w:tabs>
      </w:pPr>
      <w:r w:rsidRPr="00732F19">
        <w:tab/>
        <w:t>In the case of a body corporate, 300 penalty units.</w:t>
      </w:r>
    </w:p>
    <w:p w:rsidR="00B046A7" w:rsidRDefault="00B046A7" w:rsidP="0049263F">
      <w:pPr>
        <w:pStyle w:val="SideNote"/>
        <w:framePr w:wrap="around"/>
        <w:spacing w:before="240"/>
      </w:pPr>
      <w:r>
        <w:t xml:space="preserve">New Pt 6 Div. 3 </w:t>
      </w:r>
      <w:r w:rsidR="00E45097">
        <w:t xml:space="preserve">(Heading) </w:t>
      </w:r>
      <w:r>
        <w:t>inserted by No. 28/2019 s. 35.</w:t>
      </w:r>
    </w:p>
    <w:p w:rsidR="00B046A7" w:rsidRPr="00465801" w:rsidRDefault="00B046A7" w:rsidP="00465801">
      <w:pPr>
        <w:pStyle w:val="Heading-DIVISION"/>
        <w:rPr>
          <w:sz w:val="28"/>
        </w:rPr>
      </w:pPr>
      <w:bookmarkStart w:id="140" w:name="_Toc40859378"/>
      <w:r w:rsidRPr="00465801">
        <w:rPr>
          <w:sz w:val="28"/>
        </w:rPr>
        <w:t>Division 3—Matters relating to offences</w:t>
      </w:r>
      <w:bookmarkEnd w:id="140"/>
    </w:p>
    <w:p w:rsidR="003850AA" w:rsidRDefault="003850AA" w:rsidP="00ED4401"/>
    <w:p w:rsidR="003850AA" w:rsidRDefault="003850AA" w:rsidP="00ED4401"/>
    <w:p w:rsidR="003850AA" w:rsidRDefault="003850AA" w:rsidP="0049263F">
      <w:pPr>
        <w:pStyle w:val="SideNote"/>
        <w:framePr w:wrap="around"/>
      </w:pPr>
      <w:r>
        <w:t xml:space="preserve">S. 59A inserted by No. 28/2019 s. 36. </w:t>
      </w:r>
    </w:p>
    <w:p w:rsidR="003850AA" w:rsidRPr="00F75257" w:rsidRDefault="00465801" w:rsidP="00465801">
      <w:pPr>
        <w:pStyle w:val="DraftHeading1"/>
        <w:tabs>
          <w:tab w:val="right" w:pos="680"/>
        </w:tabs>
        <w:ind w:left="850" w:hanging="850"/>
      </w:pPr>
      <w:r>
        <w:tab/>
      </w:r>
      <w:bookmarkStart w:id="141" w:name="_Toc40859379"/>
      <w:r w:rsidR="003850AA" w:rsidRPr="00465801">
        <w:t>59A</w:t>
      </w:r>
      <w:r w:rsidR="003850AA" w:rsidRPr="002445B5">
        <w:tab/>
        <w:t>Time for bringing proceedings</w:t>
      </w:r>
      <w:bookmarkEnd w:id="141"/>
    </w:p>
    <w:p w:rsidR="003850AA" w:rsidRDefault="003850AA" w:rsidP="002445B5">
      <w:pPr>
        <w:pStyle w:val="BodySectionSub"/>
      </w:pPr>
      <w:r w:rsidRPr="00732F19">
        <w:t xml:space="preserve">Despite section 7 of the </w:t>
      </w:r>
      <w:r w:rsidRPr="00732F19">
        <w:rPr>
          <w:b/>
        </w:rPr>
        <w:t>Criminal Procedure Act 2009</w:t>
      </w:r>
      <w:r w:rsidRPr="00732F19">
        <w:t>, a proceeding for an offence under section 32, 47, 47A, 47B, 47C, 48B, 49, 52, 52A, 53B or 56 must be commenced not later than 2</w:t>
      </w:r>
      <w:r w:rsidR="00967EDC">
        <w:t> </w:t>
      </w:r>
      <w:r w:rsidRPr="00732F19">
        <w:t>years after the date on which the offence is alleged to have been committed.</w:t>
      </w:r>
    </w:p>
    <w:p w:rsidR="002B72AC" w:rsidRDefault="002B72AC" w:rsidP="009E0135">
      <w:pPr>
        <w:pStyle w:val="DraftHeading1"/>
        <w:tabs>
          <w:tab w:val="right" w:pos="680"/>
        </w:tabs>
        <w:ind w:left="850" w:hanging="850"/>
      </w:pPr>
      <w:r>
        <w:tab/>
      </w:r>
      <w:bookmarkStart w:id="142" w:name="_Toc40859380"/>
      <w:r>
        <w:t>60</w:t>
      </w:r>
      <w:r w:rsidR="009E0135">
        <w:tab/>
      </w:r>
      <w:r>
        <w:t>Cancellation of licence or permit upon conviction</w:t>
      </w:r>
      <w:bookmarkEnd w:id="142"/>
    </w:p>
    <w:p w:rsidR="002B72AC" w:rsidRDefault="002B72AC">
      <w:pPr>
        <w:pStyle w:val="BodySection"/>
      </w:pPr>
      <w:r>
        <w:t>If a licensee or permit holder is convicted of an offence connected with the licence or permit the Court may order—</w:t>
      </w:r>
    </w:p>
    <w:p w:rsidR="002B72AC" w:rsidRDefault="002B72AC">
      <w:pPr>
        <w:pStyle w:val="DraftHeading3"/>
        <w:tabs>
          <w:tab w:val="right" w:pos="1758"/>
        </w:tabs>
        <w:ind w:left="1871" w:hanging="1871"/>
      </w:pPr>
      <w:r>
        <w:tab/>
        <w:t>(a)</w:t>
      </w:r>
      <w:r>
        <w:tab/>
        <w:t>that the licence or permit be cancelled; and</w:t>
      </w:r>
    </w:p>
    <w:p w:rsidR="002B72AC" w:rsidRDefault="002B72AC">
      <w:pPr>
        <w:pStyle w:val="DraftHeading3"/>
        <w:tabs>
          <w:tab w:val="right" w:pos="1758"/>
        </w:tabs>
        <w:ind w:left="1871" w:hanging="1871"/>
      </w:pPr>
      <w:r>
        <w:tab/>
        <w:t>(b)</w:t>
      </w:r>
      <w:r>
        <w:tab/>
        <w:t>that any flora or fauna which is held by the licensee or permit holder and which is connected with the offence be given up to the Crown; and</w:t>
      </w:r>
    </w:p>
    <w:p w:rsidR="002B72AC" w:rsidRDefault="002B72AC">
      <w:pPr>
        <w:pStyle w:val="DraftHeading3"/>
        <w:tabs>
          <w:tab w:val="right" w:pos="1758"/>
        </w:tabs>
        <w:ind w:left="1871" w:hanging="1871"/>
      </w:pPr>
      <w:r>
        <w:tab/>
        <w:t>(c)</w:t>
      </w:r>
      <w:r>
        <w:tab/>
        <w:t>that the person not be entitled to hold a similar licence or permit for the time specified by the Court.</w:t>
      </w:r>
    </w:p>
    <w:p w:rsidR="007A78B9" w:rsidRPr="007A78B9" w:rsidRDefault="007A78B9" w:rsidP="007A78B9"/>
    <w:p w:rsidR="002B72AC" w:rsidRDefault="002B72AC" w:rsidP="009E0135">
      <w:pPr>
        <w:pStyle w:val="DraftHeading1"/>
        <w:tabs>
          <w:tab w:val="right" w:pos="680"/>
        </w:tabs>
        <w:ind w:left="850" w:hanging="850"/>
      </w:pPr>
      <w:r>
        <w:lastRenderedPageBreak/>
        <w:tab/>
      </w:r>
      <w:bookmarkStart w:id="143" w:name="_Toc40859381"/>
      <w:r>
        <w:t>61</w:t>
      </w:r>
      <w:r w:rsidR="009E0135">
        <w:tab/>
      </w:r>
      <w:r>
        <w:t>Requirement to carry out restoration work</w:t>
      </w:r>
      <w:bookmarkEnd w:id="143"/>
    </w:p>
    <w:p w:rsidR="002B72AC" w:rsidRDefault="002B72AC">
      <w:pPr>
        <w:pStyle w:val="BodySection"/>
      </w:pPr>
      <w:r>
        <w:t>If a person is convicted of an offence under this Act involving the destruction of or damage to flora, fauna or a critical habitat, the Court may order that person—</w:t>
      </w:r>
    </w:p>
    <w:p w:rsidR="002B72AC" w:rsidRDefault="002B72AC">
      <w:pPr>
        <w:pStyle w:val="DraftHeading3"/>
        <w:tabs>
          <w:tab w:val="right" w:pos="1758"/>
        </w:tabs>
        <w:ind w:left="1871" w:hanging="1871"/>
      </w:pPr>
      <w:r>
        <w:tab/>
        <w:t>(a)</w:t>
      </w:r>
      <w:r>
        <w:tab/>
        <w:t>to carry out restoration work; and</w:t>
      </w:r>
    </w:p>
    <w:p w:rsidR="002B72AC" w:rsidRDefault="002B72AC">
      <w:pPr>
        <w:pStyle w:val="DraftHeading3"/>
        <w:tabs>
          <w:tab w:val="right" w:pos="1758"/>
        </w:tabs>
        <w:ind w:left="1871" w:hanging="1871"/>
      </w:pPr>
      <w:r>
        <w:tab/>
        <w:t>(b)</w:t>
      </w:r>
      <w:r>
        <w:tab/>
        <w:t>to provide security for the performance of that work—</w:t>
      </w:r>
    </w:p>
    <w:p w:rsidR="002B72AC" w:rsidRDefault="002B72AC">
      <w:pPr>
        <w:pStyle w:val="BodySection"/>
      </w:pPr>
      <w:r>
        <w:t>and this order may be in addition to or in substitution of any other penalty.</w:t>
      </w:r>
    </w:p>
    <w:p w:rsidR="002B72AC" w:rsidRDefault="002B72AC" w:rsidP="009E0135">
      <w:pPr>
        <w:pStyle w:val="DraftHeading1"/>
        <w:tabs>
          <w:tab w:val="right" w:pos="680"/>
        </w:tabs>
        <w:ind w:left="850" w:hanging="850"/>
      </w:pPr>
      <w:r>
        <w:tab/>
      </w:r>
      <w:bookmarkStart w:id="144" w:name="_Toc40859382"/>
      <w:r>
        <w:t>62</w:t>
      </w:r>
      <w:r w:rsidR="009E0135">
        <w:tab/>
      </w:r>
      <w:r>
        <w:t>Payment of compensation by offender</w:t>
      </w:r>
      <w:bookmarkEnd w:id="144"/>
    </w:p>
    <w:p w:rsidR="002B72AC" w:rsidRDefault="002B72AC" w:rsidP="0049263F">
      <w:pPr>
        <w:pStyle w:val="SideNote"/>
        <w:framePr w:wrap="around"/>
      </w:pPr>
      <w:r>
        <w:t>S. 62(1) amended by No. 76/1998</w:t>
      </w:r>
      <w:r>
        <w:br/>
        <w:t>s. 9(k).</w:t>
      </w:r>
    </w:p>
    <w:p w:rsidR="002B72AC" w:rsidRDefault="002B72AC">
      <w:pPr>
        <w:pStyle w:val="DraftHeading2"/>
        <w:tabs>
          <w:tab w:val="right" w:pos="1247"/>
        </w:tabs>
        <w:ind w:left="1361" w:hanging="1361"/>
      </w:pPr>
      <w:r>
        <w:tab/>
        <w:t>(1)</w:t>
      </w:r>
      <w:r>
        <w:tab/>
        <w:t>If a person is convicted of an offence under this Act involving the destruction of or damage to flora, fauna or a critical habitat, the Court may order that person to pay compensation for that destruction or damage to the Secretary in addition to any other penalty.</w:t>
      </w:r>
    </w:p>
    <w:p w:rsidR="00997F2F" w:rsidRDefault="00DC42A9" w:rsidP="0049263F">
      <w:pPr>
        <w:pStyle w:val="SideNote"/>
        <w:framePr w:wrap="around"/>
      </w:pPr>
      <w:r>
        <w:t>S. 62(2) amended by No. 6/2018 s. 68(Sch. 2 item 5</w:t>
      </w:r>
      <w:r w:rsidR="00C7062A">
        <w:t>7</w:t>
      </w:r>
      <w:r>
        <w:t>.</w:t>
      </w:r>
      <w:r w:rsidR="00C7062A">
        <w:t>2</w:t>
      </w:r>
      <w:r>
        <w:t>)</w:t>
      </w:r>
      <w:r w:rsidR="00C7062A">
        <w:t>.</w:t>
      </w:r>
    </w:p>
    <w:p w:rsidR="002B72AC" w:rsidRDefault="002B72AC">
      <w:pPr>
        <w:pStyle w:val="DraftHeading2"/>
        <w:tabs>
          <w:tab w:val="right" w:pos="1247"/>
        </w:tabs>
        <w:ind w:left="1361" w:hanging="1361"/>
      </w:pPr>
      <w:r>
        <w:tab/>
        <w:t>(2)</w:t>
      </w:r>
      <w:r>
        <w:tab/>
        <w:t xml:space="preserve">The amount of compensation payable under </w:t>
      </w:r>
      <w:r w:rsidR="009E0135">
        <w:t>subsection</w:t>
      </w:r>
      <w:r>
        <w:t xml:space="preserve"> (1) may be fixed by the Court after taking evidence on oath</w:t>
      </w:r>
      <w:r w:rsidR="000274F1">
        <w:t xml:space="preserve"> or by affirmation</w:t>
      </w:r>
      <w:r>
        <w:t xml:space="preserve"> from any person who may assist the Court to determine the nature and extent of the damage.</w:t>
      </w:r>
    </w:p>
    <w:p w:rsidR="002B72AC" w:rsidRDefault="002B72AC">
      <w:pPr>
        <w:pStyle w:val="DraftHeading2"/>
        <w:tabs>
          <w:tab w:val="right" w:pos="1247"/>
        </w:tabs>
        <w:ind w:left="1361" w:hanging="1361"/>
      </w:pPr>
      <w:r>
        <w:tab/>
        <w:t>(3)</w:t>
      </w:r>
      <w:r>
        <w:tab/>
        <w:t>In fixing the amount of compensation to be paid the Court must have regard to the cost of any restoration work required to be carried out as a result of the offence.</w:t>
      </w:r>
    </w:p>
    <w:p w:rsidR="007A78B9" w:rsidRDefault="007A78B9" w:rsidP="007A78B9"/>
    <w:p w:rsidR="007A78B9" w:rsidRDefault="007A78B9" w:rsidP="007A78B9"/>
    <w:p w:rsidR="007A78B9" w:rsidRDefault="007A78B9" w:rsidP="007A78B9"/>
    <w:p w:rsidR="007A78B9" w:rsidRDefault="007A78B9" w:rsidP="007A78B9"/>
    <w:p w:rsidR="007A78B9" w:rsidRPr="007A78B9" w:rsidRDefault="007A78B9" w:rsidP="007A78B9"/>
    <w:p w:rsidR="006E5984" w:rsidRDefault="00142320" w:rsidP="0049263F">
      <w:pPr>
        <w:pStyle w:val="SideNote"/>
        <w:framePr w:wrap="around"/>
        <w:spacing w:before="240"/>
      </w:pPr>
      <w:r>
        <w:lastRenderedPageBreak/>
        <w:t>Pt 6</w:t>
      </w:r>
      <w:r w:rsidR="00CC7A9B">
        <w:t xml:space="preserve"> Div. 3A (Heading and ss 62A–62I) inserted by No. 28/2019 s. 37.</w:t>
      </w:r>
    </w:p>
    <w:p w:rsidR="006C4876" w:rsidRPr="002445B5" w:rsidRDefault="006C4876" w:rsidP="002445B5">
      <w:pPr>
        <w:pStyle w:val="Heading-DIVISION"/>
        <w:rPr>
          <w:sz w:val="28"/>
        </w:rPr>
      </w:pPr>
      <w:bookmarkStart w:id="145" w:name="_Toc40859383"/>
      <w:r w:rsidRPr="002445B5">
        <w:rPr>
          <w:sz w:val="28"/>
        </w:rPr>
        <w:t>Division 3A—Remedies</w:t>
      </w:r>
      <w:bookmarkEnd w:id="145"/>
    </w:p>
    <w:p w:rsidR="00CC7A9B" w:rsidRDefault="00CC7A9B" w:rsidP="00ED4401"/>
    <w:p w:rsidR="00CC7A9B" w:rsidRDefault="00CC7A9B" w:rsidP="00ED4401"/>
    <w:p w:rsidR="006A6A35" w:rsidRDefault="006A6A35" w:rsidP="00ED4401"/>
    <w:p w:rsidR="00CC7A9B" w:rsidRDefault="00CC7A9B" w:rsidP="0049263F">
      <w:pPr>
        <w:pStyle w:val="SideNote"/>
        <w:framePr w:wrap="around"/>
      </w:pPr>
      <w:r>
        <w:t>S. 62A inserted by No. 28/2019 s. 37.</w:t>
      </w:r>
    </w:p>
    <w:p w:rsidR="006C4876" w:rsidRPr="00732F19" w:rsidRDefault="00077EAF" w:rsidP="002445B5">
      <w:pPr>
        <w:pStyle w:val="DraftHeading1"/>
        <w:tabs>
          <w:tab w:val="right" w:pos="680"/>
        </w:tabs>
        <w:ind w:left="850" w:hanging="850"/>
      </w:pPr>
      <w:r>
        <w:tab/>
      </w:r>
      <w:bookmarkStart w:id="146" w:name="_Toc40859384"/>
      <w:r w:rsidR="006C4876" w:rsidRPr="00994C34">
        <w:t>62A</w:t>
      </w:r>
      <w:r w:rsidR="006C4876" w:rsidRPr="00732F19">
        <w:tab/>
        <w:t>Enforceable undertakings</w:t>
      </w:r>
      <w:bookmarkEnd w:id="146"/>
    </w:p>
    <w:p w:rsidR="006C4876" w:rsidRPr="00732F19" w:rsidRDefault="00077EAF" w:rsidP="002445B5">
      <w:pPr>
        <w:pStyle w:val="DraftHeading3"/>
        <w:tabs>
          <w:tab w:val="right" w:pos="1247"/>
        </w:tabs>
        <w:ind w:left="1361" w:hanging="1361"/>
      </w:pPr>
      <w:r>
        <w:tab/>
      </w:r>
      <w:r w:rsidR="006C4876" w:rsidRPr="00077EAF">
        <w:t>(1)</w:t>
      </w:r>
      <w:r w:rsidR="006C4876" w:rsidRPr="00732F19">
        <w:tab/>
        <w:t>The</w:t>
      </w:r>
      <w:r w:rsidR="003E61E8">
        <w:t xml:space="preserve"> </w:t>
      </w:r>
      <w:r w:rsidR="006C4876" w:rsidRPr="00732F19">
        <w:t>Secretary</w:t>
      </w:r>
      <w:r w:rsidR="003E61E8">
        <w:t xml:space="preserve"> </w:t>
      </w:r>
      <w:r w:rsidR="006C4876" w:rsidRPr="00732F19">
        <w:t>may</w:t>
      </w:r>
      <w:r w:rsidR="003E61E8">
        <w:t xml:space="preserve"> </w:t>
      </w:r>
      <w:r w:rsidR="006C4876" w:rsidRPr="00732F19">
        <w:t>accept</w:t>
      </w:r>
      <w:r w:rsidR="003E61E8">
        <w:t xml:space="preserve"> </w:t>
      </w:r>
      <w:r w:rsidR="006C4876" w:rsidRPr="00732F19">
        <w:t>a</w:t>
      </w:r>
      <w:r w:rsidR="003E61E8">
        <w:t xml:space="preserve"> </w:t>
      </w:r>
      <w:r w:rsidR="006C4876" w:rsidRPr="00732F19">
        <w:t>written</w:t>
      </w:r>
      <w:r w:rsidR="003E61E8">
        <w:t xml:space="preserve"> </w:t>
      </w:r>
      <w:r w:rsidR="006C4876" w:rsidRPr="00732F19">
        <w:t>undertaking</w:t>
      </w:r>
      <w:r w:rsidR="003E61E8">
        <w:t xml:space="preserve"> </w:t>
      </w:r>
      <w:r w:rsidR="006C4876" w:rsidRPr="00732F19">
        <w:t>given</w:t>
      </w:r>
      <w:r w:rsidR="003E61E8">
        <w:t xml:space="preserve"> </w:t>
      </w:r>
      <w:r w:rsidR="006C4876" w:rsidRPr="00732F19">
        <w:t>by</w:t>
      </w:r>
      <w:r w:rsidR="003E61E8">
        <w:t xml:space="preserve"> </w:t>
      </w:r>
      <w:r w:rsidR="006C4876" w:rsidRPr="00732F19">
        <w:t>a</w:t>
      </w:r>
      <w:r w:rsidR="003E61E8">
        <w:t xml:space="preserve"> </w:t>
      </w:r>
      <w:r w:rsidR="006C4876" w:rsidRPr="00732F19">
        <w:t>person</w:t>
      </w:r>
      <w:r w:rsidR="003E61E8">
        <w:t xml:space="preserve"> </w:t>
      </w:r>
      <w:r w:rsidR="006C4876" w:rsidRPr="00732F19">
        <w:t>who</w:t>
      </w:r>
      <w:r w:rsidR="003E61E8">
        <w:t xml:space="preserve"> </w:t>
      </w:r>
      <w:r w:rsidR="006C4876" w:rsidRPr="00732F19">
        <w:t>has</w:t>
      </w:r>
      <w:r w:rsidR="003E61E8">
        <w:t xml:space="preserve"> </w:t>
      </w:r>
      <w:r w:rsidR="006C4876" w:rsidRPr="00732F19">
        <w:t>contravened,</w:t>
      </w:r>
      <w:r w:rsidR="003E61E8">
        <w:t xml:space="preserve"> </w:t>
      </w:r>
      <w:r w:rsidR="006C4876" w:rsidRPr="00732F19">
        <w:t>or</w:t>
      </w:r>
      <w:r w:rsidR="003E61E8">
        <w:t xml:space="preserve"> </w:t>
      </w:r>
      <w:r w:rsidR="006C4876" w:rsidRPr="00732F19">
        <w:t>allegedly</w:t>
      </w:r>
      <w:r w:rsidR="003E61E8">
        <w:t xml:space="preserve"> </w:t>
      </w:r>
      <w:r w:rsidR="006C4876" w:rsidRPr="00732F19">
        <w:t>contravened,</w:t>
      </w:r>
      <w:r w:rsidR="003E61E8">
        <w:t xml:space="preserve"> </w:t>
      </w:r>
      <w:r w:rsidR="006C4876" w:rsidRPr="00732F19">
        <w:t>a</w:t>
      </w:r>
      <w:r w:rsidR="003E61E8">
        <w:t xml:space="preserve"> </w:t>
      </w:r>
      <w:r w:rsidR="006C4876" w:rsidRPr="00732F19">
        <w:t>provision</w:t>
      </w:r>
      <w:r w:rsidR="003E61E8">
        <w:t xml:space="preserve"> </w:t>
      </w:r>
      <w:r w:rsidR="006C4876" w:rsidRPr="00732F19">
        <w:t>of</w:t>
      </w:r>
      <w:r w:rsidR="003E61E8">
        <w:t xml:space="preserve"> </w:t>
      </w:r>
      <w:r w:rsidR="006C4876" w:rsidRPr="00732F19">
        <w:t>this</w:t>
      </w:r>
      <w:r w:rsidR="003E61E8">
        <w:t xml:space="preserve"> </w:t>
      </w:r>
      <w:r w:rsidR="006C4876" w:rsidRPr="00732F19">
        <w:t>Act</w:t>
      </w:r>
      <w:r w:rsidR="003E61E8">
        <w:t xml:space="preserve"> </w:t>
      </w:r>
      <w:r w:rsidR="006C4876" w:rsidRPr="00732F19">
        <w:t>or</w:t>
      </w:r>
      <w:r w:rsidR="003E61E8">
        <w:t xml:space="preserve"> </w:t>
      </w:r>
      <w:r w:rsidR="006C4876" w:rsidRPr="00732F19">
        <w:t>the</w:t>
      </w:r>
      <w:r w:rsidR="003E61E8">
        <w:t xml:space="preserve"> </w:t>
      </w:r>
      <w:r w:rsidR="006C4876" w:rsidRPr="00732F19">
        <w:t>regulations</w:t>
      </w:r>
      <w:r w:rsidR="003E61E8">
        <w:t xml:space="preserve"> </w:t>
      </w:r>
      <w:r w:rsidR="006C4876" w:rsidRPr="00732F19">
        <w:t>if</w:t>
      </w:r>
      <w:r w:rsidR="003E61E8">
        <w:t xml:space="preserve"> </w:t>
      </w:r>
      <w:r w:rsidR="006C4876" w:rsidRPr="00732F19">
        <w:t>the</w:t>
      </w:r>
      <w:r w:rsidR="003E61E8">
        <w:t xml:space="preserve"> </w:t>
      </w:r>
      <w:r w:rsidR="006C4876" w:rsidRPr="00732F19">
        <w:t>Secretary</w:t>
      </w:r>
      <w:r w:rsidR="003E61E8">
        <w:t xml:space="preserve"> </w:t>
      </w:r>
      <w:r w:rsidR="006C4876" w:rsidRPr="00732F19">
        <w:t>considers</w:t>
      </w:r>
      <w:r w:rsidR="003E61E8">
        <w:t xml:space="preserve"> </w:t>
      </w:r>
      <w:r w:rsidR="006C4876" w:rsidRPr="00732F19">
        <w:t>that,</w:t>
      </w:r>
      <w:r w:rsidR="003E61E8">
        <w:t xml:space="preserve"> </w:t>
      </w:r>
      <w:r w:rsidR="006C4876" w:rsidRPr="00732F19">
        <w:t>having</w:t>
      </w:r>
      <w:r w:rsidR="003E61E8">
        <w:t xml:space="preserve"> </w:t>
      </w:r>
      <w:r w:rsidR="006C4876" w:rsidRPr="00732F19">
        <w:t>regard</w:t>
      </w:r>
      <w:r w:rsidR="003E61E8">
        <w:t xml:space="preserve"> </w:t>
      </w:r>
      <w:r w:rsidR="006C4876" w:rsidRPr="00732F19">
        <w:t>to</w:t>
      </w:r>
      <w:r w:rsidR="003E61E8">
        <w:t xml:space="preserve"> </w:t>
      </w:r>
      <w:r w:rsidR="006C4876" w:rsidRPr="00732F19">
        <w:t>the</w:t>
      </w:r>
      <w:r w:rsidR="003E61E8">
        <w:t xml:space="preserve"> </w:t>
      </w:r>
      <w:r w:rsidR="006C4876" w:rsidRPr="00732F19">
        <w:t>matters</w:t>
      </w:r>
      <w:r w:rsidR="003E61E8">
        <w:t xml:space="preserve"> </w:t>
      </w:r>
      <w:r w:rsidR="006C4876" w:rsidRPr="00732F19">
        <w:t>in</w:t>
      </w:r>
      <w:r w:rsidR="003E61E8">
        <w:t xml:space="preserve"> </w:t>
      </w:r>
      <w:r w:rsidR="006C4876" w:rsidRPr="00732F19">
        <w:t>subsection</w:t>
      </w:r>
      <w:r w:rsidR="003E61E8">
        <w:t xml:space="preserve"> </w:t>
      </w:r>
      <w:r w:rsidR="006C4876" w:rsidRPr="00732F19">
        <w:t>(2),</w:t>
      </w:r>
      <w:r w:rsidR="003E61E8">
        <w:t xml:space="preserve"> </w:t>
      </w:r>
      <w:r w:rsidR="006C4876" w:rsidRPr="00732F19">
        <w:t>the</w:t>
      </w:r>
      <w:r w:rsidR="003E61E8">
        <w:t xml:space="preserve"> </w:t>
      </w:r>
      <w:r w:rsidR="006C4876" w:rsidRPr="00732F19">
        <w:t>undertaking</w:t>
      </w:r>
      <w:r w:rsidR="003E61E8">
        <w:t xml:space="preserve"> </w:t>
      </w:r>
      <w:r w:rsidR="006C4876" w:rsidRPr="00732F19">
        <w:t>is</w:t>
      </w:r>
      <w:r w:rsidR="003E61E8">
        <w:t xml:space="preserve"> </w:t>
      </w:r>
      <w:r w:rsidR="006C4876" w:rsidRPr="00732F19">
        <w:t>necessary</w:t>
      </w:r>
      <w:r w:rsidR="003E61E8">
        <w:t xml:space="preserve"> </w:t>
      </w:r>
      <w:r w:rsidR="006C4876" w:rsidRPr="00732F19">
        <w:t>to</w:t>
      </w:r>
      <w:r w:rsidR="003E61E8">
        <w:t xml:space="preserve"> </w:t>
      </w:r>
      <w:r w:rsidR="006C4876" w:rsidRPr="00732F19">
        <w:t>deal</w:t>
      </w:r>
      <w:r w:rsidR="003E61E8">
        <w:t xml:space="preserve"> </w:t>
      </w:r>
      <w:r w:rsidR="006C4876" w:rsidRPr="00732F19">
        <w:t>with</w:t>
      </w:r>
      <w:r w:rsidR="003E61E8">
        <w:t xml:space="preserve"> </w:t>
      </w:r>
      <w:r w:rsidR="006C4876" w:rsidRPr="00732F19">
        <w:t>the</w:t>
      </w:r>
      <w:r w:rsidR="003E61E8">
        <w:t xml:space="preserve"> </w:t>
      </w:r>
      <w:r w:rsidR="006C4876" w:rsidRPr="00732F19">
        <w:t>contravention</w:t>
      </w:r>
      <w:r w:rsidR="003E61E8">
        <w:t xml:space="preserve"> </w:t>
      </w:r>
      <w:r w:rsidR="006C4876" w:rsidRPr="00732F19">
        <w:t>or</w:t>
      </w:r>
      <w:r w:rsidR="003E61E8">
        <w:t xml:space="preserve"> </w:t>
      </w:r>
      <w:r w:rsidR="006C4876" w:rsidRPr="00732F19">
        <w:t>alleged</w:t>
      </w:r>
      <w:r w:rsidR="003E61E8">
        <w:t xml:space="preserve"> </w:t>
      </w:r>
      <w:r w:rsidR="006C4876" w:rsidRPr="00732F19">
        <w:t>contravention.</w:t>
      </w:r>
    </w:p>
    <w:p w:rsidR="006C4876" w:rsidRPr="00732F19" w:rsidRDefault="00077EAF" w:rsidP="002445B5">
      <w:pPr>
        <w:pStyle w:val="DraftHeading3"/>
        <w:tabs>
          <w:tab w:val="right" w:pos="1247"/>
        </w:tabs>
        <w:ind w:left="1361" w:hanging="1361"/>
      </w:pPr>
      <w:r>
        <w:tab/>
      </w:r>
      <w:r w:rsidR="006C4876" w:rsidRPr="00077EAF">
        <w:t>(2)</w:t>
      </w:r>
      <w:r w:rsidR="006C4876" w:rsidRPr="00732F19">
        <w:tab/>
        <w:t>For the purposes of subsection (1), the Secretary must have regard to the following matters—</w:t>
      </w:r>
    </w:p>
    <w:p w:rsidR="006C4876" w:rsidRPr="00732F19" w:rsidRDefault="00077EAF" w:rsidP="002445B5">
      <w:pPr>
        <w:pStyle w:val="DraftHeading3"/>
        <w:tabs>
          <w:tab w:val="right" w:pos="1757"/>
        </w:tabs>
        <w:ind w:left="1871" w:hanging="1871"/>
      </w:pPr>
      <w:r>
        <w:tab/>
      </w:r>
      <w:r w:rsidR="006C4876" w:rsidRPr="00077EAF">
        <w:t>(a)</w:t>
      </w:r>
      <w:r w:rsidR="006C4876" w:rsidRPr="00732F19">
        <w:tab/>
        <w:t>the nature and seriousness of the contravention or alleged contravention;</w:t>
      </w:r>
    </w:p>
    <w:p w:rsidR="006C4876" w:rsidRPr="00732F19" w:rsidRDefault="00077EAF" w:rsidP="002445B5">
      <w:pPr>
        <w:pStyle w:val="DraftHeading3"/>
        <w:tabs>
          <w:tab w:val="right" w:pos="1757"/>
        </w:tabs>
        <w:ind w:left="1871" w:hanging="1871"/>
      </w:pPr>
      <w:r>
        <w:tab/>
      </w:r>
      <w:r w:rsidR="006C4876" w:rsidRPr="00077EAF">
        <w:t>(b)</w:t>
      </w:r>
      <w:r w:rsidR="006C4876" w:rsidRPr="00732F19">
        <w:tab/>
        <w:t>any previous contraventions of this Act or the regulations committed by the person offering the undertaking;</w:t>
      </w:r>
    </w:p>
    <w:p w:rsidR="006C4876" w:rsidRPr="00732F19" w:rsidRDefault="00077EAF" w:rsidP="002445B5">
      <w:pPr>
        <w:pStyle w:val="DraftHeading3"/>
        <w:tabs>
          <w:tab w:val="right" w:pos="1757"/>
        </w:tabs>
        <w:ind w:left="1871" w:hanging="1871"/>
      </w:pPr>
      <w:r>
        <w:tab/>
      </w:r>
      <w:r w:rsidR="006C4876" w:rsidRPr="00077EAF">
        <w:t>(c)</w:t>
      </w:r>
      <w:r w:rsidR="006C4876" w:rsidRPr="00732F19">
        <w:tab/>
        <w:t>the likelihood of the person's compliance with the undertaking;</w:t>
      </w:r>
    </w:p>
    <w:p w:rsidR="006C4876" w:rsidRPr="00732F19" w:rsidRDefault="00077EAF" w:rsidP="002445B5">
      <w:pPr>
        <w:pStyle w:val="DraftHeading3"/>
        <w:tabs>
          <w:tab w:val="right" w:pos="1757"/>
        </w:tabs>
        <w:ind w:left="1871" w:hanging="1871"/>
      </w:pPr>
      <w:r>
        <w:tab/>
      </w:r>
      <w:r w:rsidR="006C4876" w:rsidRPr="00077EAF">
        <w:t>(d)</w:t>
      </w:r>
      <w:r w:rsidR="006C4876" w:rsidRPr="00732F19">
        <w:tab/>
        <w:t>any other matter that the Secretary considers is relevant.</w:t>
      </w:r>
    </w:p>
    <w:p w:rsidR="006C4876" w:rsidRPr="00732F19" w:rsidRDefault="00077EAF" w:rsidP="002445B5">
      <w:pPr>
        <w:pStyle w:val="DraftHeading3"/>
        <w:tabs>
          <w:tab w:val="right" w:pos="1247"/>
        </w:tabs>
        <w:ind w:left="1361" w:hanging="1361"/>
      </w:pPr>
      <w:r>
        <w:tab/>
      </w:r>
      <w:r w:rsidR="006C4876" w:rsidRPr="00077EAF">
        <w:t>(3)</w:t>
      </w:r>
      <w:r w:rsidR="006C4876" w:rsidRPr="00732F19">
        <w:tab/>
        <w:t>An enforceable undertaking must—</w:t>
      </w:r>
    </w:p>
    <w:p w:rsidR="006C4876" w:rsidRPr="00732F19" w:rsidRDefault="00077EAF" w:rsidP="002445B5">
      <w:pPr>
        <w:pStyle w:val="DraftHeading3"/>
        <w:tabs>
          <w:tab w:val="right" w:pos="1757"/>
        </w:tabs>
        <w:ind w:left="1871" w:hanging="1871"/>
      </w:pPr>
      <w:r>
        <w:tab/>
      </w:r>
      <w:r w:rsidR="006C4876" w:rsidRPr="00077EAF">
        <w:t>(a)</w:t>
      </w:r>
      <w:r w:rsidR="006C4876" w:rsidRPr="00732F19">
        <w:tab/>
        <w:t>be in writing; and</w:t>
      </w:r>
    </w:p>
    <w:p w:rsidR="006C4876" w:rsidRPr="00732F19" w:rsidRDefault="00077EAF" w:rsidP="002445B5">
      <w:pPr>
        <w:pStyle w:val="DraftHeading3"/>
        <w:tabs>
          <w:tab w:val="right" w:pos="1757"/>
        </w:tabs>
        <w:ind w:left="1871" w:hanging="1871"/>
      </w:pPr>
      <w:r>
        <w:tab/>
      </w:r>
      <w:r w:rsidR="006C4876" w:rsidRPr="00077EAF">
        <w:t>(b)</w:t>
      </w:r>
      <w:r w:rsidR="006C4876" w:rsidRPr="00732F19">
        <w:tab/>
        <w:t>include the following—</w:t>
      </w:r>
    </w:p>
    <w:p w:rsidR="006C4876" w:rsidRPr="00732F19" w:rsidRDefault="00077EAF" w:rsidP="002445B5">
      <w:pPr>
        <w:pStyle w:val="DraftHeading4"/>
        <w:tabs>
          <w:tab w:val="right" w:pos="2268"/>
        </w:tabs>
        <w:ind w:left="2381" w:hanging="2381"/>
      </w:pPr>
      <w:r>
        <w:tab/>
      </w:r>
      <w:r w:rsidR="006C4876" w:rsidRPr="00077EAF">
        <w:t>(i)</w:t>
      </w:r>
      <w:r w:rsidR="006C4876" w:rsidRPr="00732F19">
        <w:tab/>
        <w:t>the name of the person giving the undertaking and, in the case of a body corporate, its Australian Business Number;</w:t>
      </w:r>
    </w:p>
    <w:p w:rsidR="006C4876" w:rsidRPr="00732F19" w:rsidRDefault="00077EAF" w:rsidP="002445B5">
      <w:pPr>
        <w:pStyle w:val="DraftHeading4"/>
        <w:tabs>
          <w:tab w:val="right" w:pos="2268"/>
        </w:tabs>
        <w:ind w:left="2381" w:hanging="2381"/>
      </w:pPr>
      <w:r>
        <w:lastRenderedPageBreak/>
        <w:tab/>
      </w:r>
      <w:r w:rsidR="006C4876" w:rsidRPr="00077EAF">
        <w:t>(ii)</w:t>
      </w:r>
      <w:r w:rsidR="006C4876" w:rsidRPr="00732F19">
        <w:tab/>
        <w:t>the details of the contravention or the alleged contravention, including its nature and extent;</w:t>
      </w:r>
    </w:p>
    <w:p w:rsidR="006C4876" w:rsidRPr="00732F19" w:rsidRDefault="00077EAF" w:rsidP="002445B5">
      <w:pPr>
        <w:pStyle w:val="DraftHeading4"/>
        <w:tabs>
          <w:tab w:val="right" w:pos="2268"/>
        </w:tabs>
        <w:ind w:left="2381" w:hanging="2381"/>
      </w:pPr>
      <w:r>
        <w:tab/>
      </w:r>
      <w:r w:rsidR="006C4876" w:rsidRPr="00077EAF">
        <w:t>(iii)</w:t>
      </w:r>
      <w:r w:rsidR="006C4876" w:rsidRPr="00732F19">
        <w:tab/>
        <w:t>timelines for any requirements in the undertaking to take certain actions or to cease certain behaviour or activities, which relate to the contravention or alleged contravention;</w:t>
      </w:r>
    </w:p>
    <w:p w:rsidR="006C4876" w:rsidRPr="00732F19" w:rsidRDefault="00077EAF" w:rsidP="002445B5">
      <w:pPr>
        <w:pStyle w:val="DraftHeading4"/>
        <w:tabs>
          <w:tab w:val="right" w:pos="2268"/>
        </w:tabs>
        <w:ind w:left="2381" w:hanging="2381"/>
      </w:pPr>
      <w:r>
        <w:tab/>
      </w:r>
      <w:r w:rsidR="006C4876" w:rsidRPr="00077EAF">
        <w:t>(iv)</w:t>
      </w:r>
      <w:r w:rsidR="006C4876" w:rsidRPr="00732F19">
        <w:tab/>
        <w:t>a requirement for the person to report to the Secretary on the progress of complying with the undertaking;</w:t>
      </w:r>
    </w:p>
    <w:p w:rsidR="006C4876" w:rsidRPr="00732F19" w:rsidRDefault="00077EAF" w:rsidP="002445B5">
      <w:pPr>
        <w:pStyle w:val="DraftHeading4"/>
        <w:tabs>
          <w:tab w:val="right" w:pos="2268"/>
        </w:tabs>
        <w:ind w:left="2381" w:hanging="2381"/>
      </w:pPr>
      <w:r>
        <w:tab/>
      </w:r>
      <w:r w:rsidR="006C4876" w:rsidRPr="00077EAF">
        <w:t>(v)</w:t>
      </w:r>
      <w:r w:rsidR="006C4876" w:rsidRPr="00732F19">
        <w:tab/>
        <w:t>a statement to the effect that details of the undertaking will be entered in the register of enforceable undertakings and published on the Internet.</w:t>
      </w:r>
    </w:p>
    <w:p w:rsidR="006C4876" w:rsidRPr="00732F19" w:rsidRDefault="00077EAF" w:rsidP="002445B5">
      <w:pPr>
        <w:pStyle w:val="DraftHeading3"/>
        <w:tabs>
          <w:tab w:val="right" w:pos="1247"/>
        </w:tabs>
        <w:ind w:left="1361" w:hanging="1361"/>
      </w:pPr>
      <w:r>
        <w:tab/>
      </w:r>
      <w:r w:rsidR="006C4876" w:rsidRPr="00077EAF">
        <w:t>(4)</w:t>
      </w:r>
      <w:r w:rsidR="006C4876" w:rsidRPr="00732F19">
        <w:tab/>
        <w:t>In addition to the matters under subsection (3), an enforceable undertaking may include, but is not limited to including, any one or more of the following requirements—</w:t>
      </w:r>
    </w:p>
    <w:p w:rsidR="006C4876" w:rsidRPr="00732F19" w:rsidRDefault="00077EAF" w:rsidP="002445B5">
      <w:pPr>
        <w:pStyle w:val="DraftHeading3"/>
        <w:tabs>
          <w:tab w:val="right" w:pos="1757"/>
        </w:tabs>
        <w:ind w:left="1871" w:hanging="1871"/>
      </w:pPr>
      <w:r>
        <w:tab/>
      </w:r>
      <w:r w:rsidR="006C4876" w:rsidRPr="00077EAF">
        <w:t>(a)</w:t>
      </w:r>
      <w:r w:rsidR="006C4876" w:rsidRPr="00732F19">
        <w:tab/>
        <w:t>that the person cease behaviours or activities that have given rise to the contravention or alleged contravention;</w:t>
      </w:r>
    </w:p>
    <w:p w:rsidR="006C4876" w:rsidRPr="00732F19" w:rsidRDefault="00077EAF" w:rsidP="002445B5">
      <w:pPr>
        <w:pStyle w:val="DraftHeading3"/>
        <w:tabs>
          <w:tab w:val="right" w:pos="1757"/>
        </w:tabs>
        <w:ind w:left="1871" w:hanging="1871"/>
      </w:pPr>
      <w:r>
        <w:tab/>
      </w:r>
      <w:r w:rsidR="006C4876" w:rsidRPr="00077EAF">
        <w:t>(b)</w:t>
      </w:r>
      <w:r w:rsidR="006C4876" w:rsidRPr="00732F19">
        <w:tab/>
        <w:t>that the person take action to remediate any harm caused by the contravention or alleged contravention;</w:t>
      </w:r>
    </w:p>
    <w:p w:rsidR="006C4876" w:rsidRPr="00732F19" w:rsidRDefault="00077EAF" w:rsidP="002445B5">
      <w:pPr>
        <w:pStyle w:val="DraftHeading3"/>
        <w:tabs>
          <w:tab w:val="right" w:pos="1757"/>
        </w:tabs>
        <w:ind w:left="1871" w:hanging="1871"/>
      </w:pPr>
      <w:r>
        <w:tab/>
      </w:r>
      <w:r w:rsidR="006C4876" w:rsidRPr="00077EAF">
        <w:t>(c)</w:t>
      </w:r>
      <w:r w:rsidR="006C4876" w:rsidRPr="00732F19">
        <w:tab/>
        <w:t>that the person carry out specified activities or projects for the protection and conservation of any taxon of flora or fauna, including the taxon's habitat, that is or may be detrimentally affected as a result of the contravention or alleged contravention;</w:t>
      </w:r>
    </w:p>
    <w:p w:rsidR="006C4876" w:rsidRPr="00732F19" w:rsidRDefault="00077EAF" w:rsidP="002445B5">
      <w:pPr>
        <w:pStyle w:val="DraftHeading3"/>
        <w:tabs>
          <w:tab w:val="right" w:pos="1757"/>
        </w:tabs>
        <w:ind w:left="1871" w:hanging="1871"/>
      </w:pPr>
      <w:r>
        <w:tab/>
      </w:r>
      <w:r w:rsidR="006C4876" w:rsidRPr="00077EAF">
        <w:t>(d)</w:t>
      </w:r>
      <w:r w:rsidR="006C4876" w:rsidRPr="00732F19">
        <w:tab/>
        <w:t>that the person take certain actions to reduce any future behaviour that may result in a further contravention that is similar to the contravention or alleged contravention;</w:t>
      </w:r>
    </w:p>
    <w:p w:rsidR="006C4876" w:rsidRPr="00732F19" w:rsidRDefault="00077EAF" w:rsidP="002445B5">
      <w:pPr>
        <w:pStyle w:val="DraftHeading3"/>
        <w:tabs>
          <w:tab w:val="right" w:pos="1757"/>
        </w:tabs>
        <w:ind w:left="1871" w:hanging="1871"/>
      </w:pPr>
      <w:r>
        <w:lastRenderedPageBreak/>
        <w:tab/>
      </w:r>
      <w:r w:rsidR="006C4876" w:rsidRPr="00077EAF">
        <w:t>(e)</w:t>
      </w:r>
      <w:r w:rsidR="006C4876" w:rsidRPr="00732F19">
        <w:tab/>
        <w:t>that the person monitor and audit any requirement of the undertaking to take an action or to cease a behaviour or activity.</w:t>
      </w:r>
    </w:p>
    <w:p w:rsidR="00CC7A9B" w:rsidRDefault="00CC7A9B" w:rsidP="0049263F">
      <w:pPr>
        <w:pStyle w:val="SideNote"/>
        <w:framePr w:wrap="around"/>
      </w:pPr>
      <w:r>
        <w:t>S. 62B inserted by No. 28/2019 s. 37.</w:t>
      </w:r>
    </w:p>
    <w:p w:rsidR="006C4876" w:rsidRPr="00732F19" w:rsidRDefault="00077EAF" w:rsidP="002445B5">
      <w:pPr>
        <w:pStyle w:val="DraftHeading1"/>
        <w:tabs>
          <w:tab w:val="right" w:pos="680"/>
        </w:tabs>
        <w:ind w:left="850" w:hanging="850"/>
      </w:pPr>
      <w:r>
        <w:tab/>
      </w:r>
      <w:bookmarkStart w:id="147" w:name="_Toc40859385"/>
      <w:r w:rsidR="006C4876" w:rsidRPr="00994C34">
        <w:t>62B</w:t>
      </w:r>
      <w:r w:rsidR="006C4876" w:rsidRPr="00732F19">
        <w:tab/>
        <w:t>Person may vary or withdraw enforceable undertaking</w:t>
      </w:r>
      <w:bookmarkEnd w:id="147"/>
    </w:p>
    <w:p w:rsidR="006C4876" w:rsidRPr="00732F19" w:rsidRDefault="006C4876" w:rsidP="002445B5">
      <w:pPr>
        <w:pStyle w:val="BodySectionSub"/>
      </w:pPr>
      <w:r w:rsidRPr="00732F19">
        <w:t>A person may withdraw or vary an enforceable undertaking with the consent of the Secretary.</w:t>
      </w:r>
    </w:p>
    <w:p w:rsidR="00CC7A9B" w:rsidRDefault="00CC7A9B" w:rsidP="0049263F">
      <w:pPr>
        <w:pStyle w:val="SideNote"/>
        <w:framePr w:wrap="around"/>
      </w:pPr>
      <w:r>
        <w:t>S. 62C inserted by No. 28/2019 s. 37.</w:t>
      </w:r>
    </w:p>
    <w:p w:rsidR="006C4876" w:rsidRPr="00732F19" w:rsidRDefault="00077EAF" w:rsidP="002445B5">
      <w:pPr>
        <w:pStyle w:val="DraftHeading1"/>
        <w:tabs>
          <w:tab w:val="right" w:pos="680"/>
        </w:tabs>
        <w:ind w:left="850" w:hanging="850"/>
      </w:pPr>
      <w:r>
        <w:tab/>
      </w:r>
      <w:bookmarkStart w:id="148" w:name="_Toc40859386"/>
      <w:r w:rsidR="006C4876" w:rsidRPr="00994C34">
        <w:t>62C</w:t>
      </w:r>
      <w:r w:rsidR="006C4876" w:rsidRPr="00732F19">
        <w:tab/>
        <w:t>Proceedings for contravention</w:t>
      </w:r>
      <w:bookmarkEnd w:id="148"/>
    </w:p>
    <w:p w:rsidR="006C4876" w:rsidRPr="00732F19" w:rsidRDefault="00077EAF" w:rsidP="002445B5">
      <w:pPr>
        <w:pStyle w:val="DraftHeading3"/>
        <w:tabs>
          <w:tab w:val="right" w:pos="1247"/>
        </w:tabs>
        <w:ind w:left="1361" w:hanging="1361"/>
      </w:pPr>
      <w:r>
        <w:tab/>
      </w:r>
      <w:r w:rsidR="006C4876" w:rsidRPr="00077EAF">
        <w:t>(1)</w:t>
      </w:r>
      <w:r w:rsidR="006C4876" w:rsidRPr="00732F19">
        <w:tab/>
        <w:t>While an enforceable undertaking is in force, a proceeding may not be brought for any offence constituted by the contravention or alleged contravention of this Act or the regulations in respect of which the enforceable undertaking is given.</w:t>
      </w:r>
    </w:p>
    <w:p w:rsidR="006C4876" w:rsidRPr="00732F19" w:rsidRDefault="00077EAF" w:rsidP="002445B5">
      <w:pPr>
        <w:pStyle w:val="DraftHeading3"/>
        <w:tabs>
          <w:tab w:val="right" w:pos="1247"/>
        </w:tabs>
        <w:ind w:left="1361" w:hanging="1361"/>
      </w:pPr>
      <w:r>
        <w:tab/>
      </w:r>
      <w:r w:rsidR="006C4876" w:rsidRPr="00077EAF">
        <w:t>(2)</w:t>
      </w:r>
      <w:r w:rsidR="006C4876" w:rsidRPr="00732F19">
        <w:tab/>
        <w:t>If a person withdraws an enforceable undertaking before the undertaking has been fulfilled, proceedings may be brought for any offence constituted by the contravention or alleged contravention in respect of which the enforceable undertaking was given.</w:t>
      </w:r>
    </w:p>
    <w:p w:rsidR="006C4876" w:rsidRPr="00732F19" w:rsidRDefault="00077EAF" w:rsidP="002445B5">
      <w:pPr>
        <w:pStyle w:val="DraftHeading3"/>
        <w:tabs>
          <w:tab w:val="right" w:pos="1247"/>
        </w:tabs>
        <w:ind w:left="1361" w:hanging="1361"/>
      </w:pPr>
      <w:r>
        <w:tab/>
      </w:r>
      <w:r w:rsidR="006C4876" w:rsidRPr="00077EAF">
        <w:t>(3)</w:t>
      </w:r>
      <w:r w:rsidR="006C4876" w:rsidRPr="00732F19">
        <w:tab/>
        <w:t>If a person complies with the requirements of an enforceable undertaking, no further proceedings may be brought for an offence constituted by the contravention or alleged contravention in respect of which the enforceable undertaking was given.</w:t>
      </w:r>
    </w:p>
    <w:p w:rsidR="00CC7A9B" w:rsidRDefault="00CC7A9B" w:rsidP="0049263F">
      <w:pPr>
        <w:pStyle w:val="SideNote"/>
        <w:framePr w:wrap="around"/>
      </w:pPr>
      <w:r>
        <w:t>S. 62D inserted by No. 28/2019 s. 37.</w:t>
      </w:r>
    </w:p>
    <w:p w:rsidR="006C4876" w:rsidRPr="00732F19" w:rsidRDefault="00077EAF" w:rsidP="002445B5">
      <w:pPr>
        <w:pStyle w:val="DraftHeading1"/>
        <w:tabs>
          <w:tab w:val="right" w:pos="680"/>
        </w:tabs>
        <w:ind w:left="850" w:hanging="850"/>
      </w:pPr>
      <w:r>
        <w:tab/>
      </w:r>
      <w:bookmarkStart w:id="149" w:name="_Toc40859387"/>
      <w:r w:rsidR="006C4876" w:rsidRPr="00994C34">
        <w:t>62D</w:t>
      </w:r>
      <w:r w:rsidR="006C4876" w:rsidRPr="00732F19">
        <w:tab/>
        <w:t>Enforcement of enforceable undertaking</w:t>
      </w:r>
      <w:bookmarkEnd w:id="149"/>
    </w:p>
    <w:p w:rsidR="006C4876" w:rsidRPr="00732F19" w:rsidRDefault="00077EAF" w:rsidP="002445B5">
      <w:pPr>
        <w:pStyle w:val="DraftHeading3"/>
        <w:tabs>
          <w:tab w:val="right" w:pos="1247"/>
        </w:tabs>
        <w:ind w:left="1361" w:hanging="1361"/>
      </w:pPr>
      <w:r>
        <w:tab/>
      </w:r>
      <w:r w:rsidR="006C4876" w:rsidRPr="00077EAF">
        <w:t>(1)</w:t>
      </w:r>
      <w:r w:rsidR="006C4876" w:rsidRPr="00732F19">
        <w:tab/>
        <w:t>If the Secretary considers that a person who gave an enforceable undertaking has failed to comply with a term of the enforceable undertaking, the Secretary may apply to the Magistrates' Court for an order under subsection (2).</w:t>
      </w:r>
    </w:p>
    <w:p w:rsidR="006C4876" w:rsidRPr="00732F19" w:rsidRDefault="00077EAF" w:rsidP="002445B5">
      <w:pPr>
        <w:pStyle w:val="DraftHeading3"/>
        <w:tabs>
          <w:tab w:val="right" w:pos="1247"/>
        </w:tabs>
        <w:ind w:left="1361" w:hanging="1361"/>
      </w:pPr>
      <w:r>
        <w:tab/>
      </w:r>
      <w:r w:rsidR="006C4876" w:rsidRPr="00077EAF">
        <w:t>(2)</w:t>
      </w:r>
      <w:r w:rsidR="006C4876" w:rsidRPr="00732F19">
        <w:tab/>
        <w:t xml:space="preserve">If the Magistrates' Court is satisfied that the person has failed to comply with a term of the enforceable undertaking, the Magistrates' Court </w:t>
      </w:r>
      <w:r w:rsidR="006C4876" w:rsidRPr="00732F19">
        <w:lastRenderedPageBreak/>
        <w:t>may make any one or more of the following orders—</w:t>
      </w:r>
    </w:p>
    <w:p w:rsidR="006C4876" w:rsidRPr="00732F19" w:rsidRDefault="00077EAF" w:rsidP="002445B5">
      <w:pPr>
        <w:pStyle w:val="DraftHeading3"/>
        <w:tabs>
          <w:tab w:val="right" w:pos="1757"/>
        </w:tabs>
        <w:ind w:left="1871" w:hanging="1871"/>
      </w:pPr>
      <w:r>
        <w:tab/>
      </w:r>
      <w:r w:rsidR="006C4876" w:rsidRPr="00077EAF">
        <w:t>(a)</w:t>
      </w:r>
      <w:r w:rsidR="006C4876" w:rsidRPr="00732F19">
        <w:tab/>
        <w:t>an order directing the person to comply with the term of the enforceable undertaking;</w:t>
      </w:r>
    </w:p>
    <w:p w:rsidR="006C4876" w:rsidRPr="00732F19" w:rsidRDefault="00077EAF" w:rsidP="002445B5">
      <w:pPr>
        <w:pStyle w:val="DraftHeading3"/>
        <w:tabs>
          <w:tab w:val="right" w:pos="1757"/>
        </w:tabs>
        <w:ind w:left="1871" w:hanging="1871"/>
      </w:pPr>
      <w:r>
        <w:tab/>
      </w:r>
      <w:r w:rsidR="006C4876" w:rsidRPr="00077EAF">
        <w:t>(b)</w:t>
      </w:r>
      <w:r w:rsidR="006C4876" w:rsidRPr="00732F19">
        <w:tab/>
        <w:t>an order that the person take any specified action for the purpose of complying with the term of the enforceable undertaking;</w:t>
      </w:r>
    </w:p>
    <w:p w:rsidR="006C4876" w:rsidRPr="00732F19" w:rsidRDefault="00077EAF" w:rsidP="002445B5">
      <w:pPr>
        <w:pStyle w:val="DraftHeading3"/>
        <w:tabs>
          <w:tab w:val="right" w:pos="1757"/>
        </w:tabs>
        <w:ind w:left="1871" w:hanging="1871"/>
      </w:pPr>
      <w:r>
        <w:tab/>
      </w:r>
      <w:r w:rsidR="006C4876" w:rsidRPr="00077EAF">
        <w:t>(c)</w:t>
      </w:r>
      <w:r w:rsidR="006C4876" w:rsidRPr="00732F19">
        <w:tab/>
        <w:t>an order that directs the person to compensate another person for any reasonable costs incurred in taking any</w:t>
      </w:r>
      <w:r w:rsidR="00ED4401">
        <w:t xml:space="preserve"> </w:t>
      </w:r>
      <w:r w:rsidR="006C4876" w:rsidRPr="00732F19">
        <w:t>action to prevent, minimise or remedy the harm caused by the failure to comply with the term of the enforceable undertaking;</w:t>
      </w:r>
    </w:p>
    <w:p w:rsidR="006C4876" w:rsidRPr="00732F19" w:rsidRDefault="00077EAF" w:rsidP="002445B5">
      <w:pPr>
        <w:pStyle w:val="DraftHeading3"/>
        <w:tabs>
          <w:tab w:val="right" w:pos="1757"/>
        </w:tabs>
        <w:ind w:left="1871" w:hanging="1871"/>
      </w:pPr>
      <w:r>
        <w:tab/>
      </w:r>
      <w:r w:rsidR="006C4876" w:rsidRPr="00077EAF">
        <w:t>(d)</w:t>
      </w:r>
      <w:r w:rsidR="006C4876" w:rsidRPr="00732F19">
        <w:tab/>
        <w:t>an order that directs the person to take any specified action to prevent, minimise or remedy any damage to the environment that has been, or is likely to be caused by, the failure to comply with the term of the enforceable undertaking;</w:t>
      </w:r>
    </w:p>
    <w:p w:rsidR="006C4876" w:rsidRPr="00732F19" w:rsidRDefault="00077EAF" w:rsidP="002445B5">
      <w:pPr>
        <w:pStyle w:val="DraftHeading3"/>
        <w:tabs>
          <w:tab w:val="right" w:pos="1757"/>
        </w:tabs>
        <w:ind w:left="1871" w:hanging="1871"/>
      </w:pPr>
      <w:r>
        <w:tab/>
      </w:r>
      <w:r w:rsidR="006C4876" w:rsidRPr="00077EAF">
        <w:t>(e)</w:t>
      </w:r>
      <w:r w:rsidR="006C4876" w:rsidRPr="00732F19">
        <w:tab/>
        <w:t>any other order that the Magistrates' Court considers appropriate in the circumstances.</w:t>
      </w:r>
    </w:p>
    <w:p w:rsidR="00CC7A9B" w:rsidRDefault="00CC7A9B" w:rsidP="0049263F">
      <w:pPr>
        <w:pStyle w:val="SideNote"/>
        <w:framePr w:wrap="around"/>
      </w:pPr>
      <w:r>
        <w:t>S. 62E inserted by No. 28/2019 s. 37.</w:t>
      </w:r>
    </w:p>
    <w:p w:rsidR="006C4876" w:rsidRPr="00732F19" w:rsidRDefault="00077EAF" w:rsidP="002445B5">
      <w:pPr>
        <w:pStyle w:val="DraftHeading1"/>
        <w:tabs>
          <w:tab w:val="right" w:pos="680"/>
        </w:tabs>
        <w:ind w:left="850" w:hanging="850"/>
      </w:pPr>
      <w:r>
        <w:tab/>
      </w:r>
      <w:bookmarkStart w:id="150" w:name="_Toc40859388"/>
      <w:r w:rsidR="006C4876" w:rsidRPr="00994C34">
        <w:t>62E</w:t>
      </w:r>
      <w:r w:rsidR="006C4876" w:rsidRPr="00732F19">
        <w:tab/>
        <w:t>Secretary may take specified actions</w:t>
      </w:r>
      <w:bookmarkEnd w:id="150"/>
    </w:p>
    <w:p w:rsidR="006C4876" w:rsidRPr="00732F19" w:rsidRDefault="00077EAF" w:rsidP="002445B5">
      <w:pPr>
        <w:pStyle w:val="DraftHeading3"/>
        <w:tabs>
          <w:tab w:val="right" w:pos="1247"/>
        </w:tabs>
        <w:ind w:left="1361" w:hanging="1361"/>
      </w:pPr>
      <w:r>
        <w:tab/>
      </w:r>
      <w:r w:rsidR="006C4876" w:rsidRPr="00077EAF">
        <w:t>(1)</w:t>
      </w:r>
      <w:r w:rsidR="006C4876" w:rsidRPr="00732F19">
        <w:tab/>
        <w:t>If a person fails to comply with an order made under section 62D (other than under section 62D(2)(c)), the Secretary may give the person a written notice advising the person that the Secretary intends to carry out specified actions that remain to be done under the order unless the person satisfies the Secretary that the person will carry out those actions within a period of time acceptable to the Secretary.</w:t>
      </w:r>
    </w:p>
    <w:p w:rsidR="006C4876" w:rsidRPr="00732F19" w:rsidRDefault="00077EAF" w:rsidP="002445B5">
      <w:pPr>
        <w:pStyle w:val="DraftHeading3"/>
        <w:tabs>
          <w:tab w:val="right" w:pos="1247"/>
        </w:tabs>
        <w:ind w:left="1361" w:hanging="1361"/>
      </w:pPr>
      <w:r>
        <w:tab/>
      </w:r>
      <w:r w:rsidR="006C4876" w:rsidRPr="00077EAF">
        <w:t>(2)</w:t>
      </w:r>
      <w:r w:rsidR="006C4876" w:rsidRPr="00732F19">
        <w:tab/>
        <w:t>A person who is given a written notice under subsection (1) must respond to it within 14 days after being given the notice.</w:t>
      </w:r>
    </w:p>
    <w:p w:rsidR="006C4876" w:rsidRPr="00732F19" w:rsidRDefault="00077EAF" w:rsidP="002445B5">
      <w:pPr>
        <w:pStyle w:val="DraftHeading3"/>
        <w:tabs>
          <w:tab w:val="right" w:pos="1247"/>
        </w:tabs>
        <w:ind w:left="1361" w:hanging="1361"/>
      </w:pPr>
      <w:r>
        <w:lastRenderedPageBreak/>
        <w:tab/>
      </w:r>
      <w:r w:rsidR="006C4876" w:rsidRPr="00077EAF">
        <w:t>(3)</w:t>
      </w:r>
      <w:r w:rsidR="006C4876" w:rsidRPr="00732F19">
        <w:tab/>
        <w:t>If a person who has been given a notice under subsection (1) fails to give the Secretary a satisfactory response within 14 days, or fails to comply with any undertaking given to the Secretary in response to the notice, the Secretary—</w:t>
      </w:r>
    </w:p>
    <w:p w:rsidR="006C4876" w:rsidRPr="00732F19" w:rsidRDefault="00077EAF" w:rsidP="002445B5">
      <w:pPr>
        <w:pStyle w:val="DraftHeading3"/>
        <w:tabs>
          <w:tab w:val="right" w:pos="1757"/>
        </w:tabs>
        <w:ind w:left="1871" w:hanging="1871"/>
      </w:pPr>
      <w:r>
        <w:tab/>
      </w:r>
      <w:r w:rsidR="006C4876" w:rsidRPr="00077EAF">
        <w:t>(a)</w:t>
      </w:r>
      <w:r w:rsidR="006C4876" w:rsidRPr="00732F19">
        <w:tab/>
        <w:t>may do anything that is necessary or expedient to carry out any action that remains to be done under the order and that is still practicable to do; and</w:t>
      </w:r>
    </w:p>
    <w:p w:rsidR="00ED4401" w:rsidRPr="00ED4401" w:rsidRDefault="00077EAF" w:rsidP="003E61E8">
      <w:pPr>
        <w:pStyle w:val="DraftHeading3"/>
        <w:tabs>
          <w:tab w:val="right" w:pos="1757"/>
        </w:tabs>
        <w:ind w:left="1871" w:hanging="1871"/>
      </w:pPr>
      <w:r>
        <w:tab/>
      </w:r>
      <w:r w:rsidR="006C4876" w:rsidRPr="00077EAF">
        <w:t>(b)</w:t>
      </w:r>
      <w:r w:rsidR="006C4876" w:rsidRPr="00732F19">
        <w:tab/>
        <w:t>may publicise the failure of the person to comply with the order</w:t>
      </w:r>
      <w:r w:rsidR="006C4876" w:rsidRPr="00732F19">
        <w:rPr>
          <w:i/>
        </w:rPr>
        <w:t>.</w:t>
      </w:r>
    </w:p>
    <w:p w:rsidR="00CC7A9B" w:rsidRDefault="00CC7A9B" w:rsidP="0049263F">
      <w:pPr>
        <w:pStyle w:val="SideNote"/>
        <w:framePr w:wrap="around"/>
      </w:pPr>
      <w:r>
        <w:t>S. 62F inserted by No. 28/2019 s. 37.</w:t>
      </w:r>
    </w:p>
    <w:p w:rsidR="006C4876" w:rsidRPr="00732F19" w:rsidRDefault="00077EAF" w:rsidP="002445B5">
      <w:pPr>
        <w:pStyle w:val="DraftHeading1"/>
        <w:tabs>
          <w:tab w:val="right" w:pos="680"/>
        </w:tabs>
        <w:ind w:left="850" w:hanging="850"/>
      </w:pPr>
      <w:r>
        <w:tab/>
      </w:r>
      <w:bookmarkStart w:id="151" w:name="_Toc40859389"/>
      <w:r w:rsidR="006C4876" w:rsidRPr="00994C34">
        <w:t>62F</w:t>
      </w:r>
      <w:r w:rsidR="006C4876" w:rsidRPr="00732F19">
        <w:tab/>
        <w:t>Contempt of court proceedings</w:t>
      </w:r>
      <w:bookmarkEnd w:id="151"/>
    </w:p>
    <w:p w:rsidR="006C4876" w:rsidRPr="00732F19" w:rsidRDefault="00077EAF" w:rsidP="002445B5">
      <w:pPr>
        <w:pStyle w:val="DraftHeading3"/>
        <w:tabs>
          <w:tab w:val="right" w:pos="1247"/>
        </w:tabs>
        <w:ind w:left="1361" w:hanging="1361"/>
      </w:pPr>
      <w:r>
        <w:tab/>
      </w:r>
      <w:r w:rsidR="006C4876" w:rsidRPr="00077EAF">
        <w:t>(1)</w:t>
      </w:r>
      <w:r w:rsidR="006C4876" w:rsidRPr="00732F19">
        <w:tab/>
        <w:t>Section 62E does not prevent contempt of court proceedings from being commenced or continued against a person who has failed to comply with an order made under section 62D.</w:t>
      </w:r>
    </w:p>
    <w:p w:rsidR="006C4876" w:rsidRPr="00732F19" w:rsidRDefault="00077EAF" w:rsidP="002445B5">
      <w:pPr>
        <w:pStyle w:val="DraftHeading3"/>
        <w:tabs>
          <w:tab w:val="right" w:pos="1247"/>
        </w:tabs>
        <w:ind w:left="1361" w:hanging="1361"/>
      </w:pPr>
      <w:r>
        <w:tab/>
      </w:r>
      <w:r w:rsidR="006C4876" w:rsidRPr="00077EAF">
        <w:t>(2)</w:t>
      </w:r>
      <w:r w:rsidR="006C4876" w:rsidRPr="00732F19">
        <w:tab/>
        <w:t>If a person is found in contempt of court for</w:t>
      </w:r>
      <w:r w:rsidR="003E61E8">
        <w:t xml:space="preserve"> </w:t>
      </w:r>
      <w:r w:rsidR="006C4876" w:rsidRPr="00732F19">
        <w:t>failing to comply with an order made under section 62D (other than under section 62D(2)(c)), the Secretary—</w:t>
      </w:r>
    </w:p>
    <w:p w:rsidR="006C4876" w:rsidRPr="00732F19" w:rsidRDefault="00077EAF" w:rsidP="002445B5">
      <w:pPr>
        <w:pStyle w:val="DraftHeading3"/>
        <w:tabs>
          <w:tab w:val="right" w:pos="1757"/>
        </w:tabs>
        <w:ind w:left="1871" w:hanging="1871"/>
      </w:pPr>
      <w:r>
        <w:tab/>
      </w:r>
      <w:r w:rsidR="006C4876" w:rsidRPr="00077EAF">
        <w:t>(a)</w:t>
      </w:r>
      <w:r w:rsidR="006C4876" w:rsidRPr="00732F19">
        <w:tab/>
        <w:t>may do anything that is necessary or expedient to carry out any action that remains to be done under the order and that is still practicable to do; and</w:t>
      </w:r>
    </w:p>
    <w:p w:rsidR="006C4876" w:rsidRPr="00732F19" w:rsidRDefault="00077EAF" w:rsidP="002445B5">
      <w:pPr>
        <w:pStyle w:val="DraftHeading3"/>
        <w:tabs>
          <w:tab w:val="right" w:pos="1757"/>
        </w:tabs>
        <w:ind w:left="1871" w:hanging="1871"/>
      </w:pPr>
      <w:r>
        <w:tab/>
      </w:r>
      <w:r w:rsidR="006C4876" w:rsidRPr="00077EAF">
        <w:t>(b)</w:t>
      </w:r>
      <w:r w:rsidR="006C4876" w:rsidRPr="00732F19">
        <w:tab/>
        <w:t>may publicise the failure of the person to comply with the order.</w:t>
      </w:r>
    </w:p>
    <w:p w:rsidR="00CC7A9B" w:rsidRDefault="00CC7A9B" w:rsidP="0049263F">
      <w:pPr>
        <w:pStyle w:val="SideNote"/>
        <w:framePr w:wrap="around"/>
      </w:pPr>
      <w:r>
        <w:t>S. 62G inserted by No. 28/2019 s. 37.</w:t>
      </w:r>
    </w:p>
    <w:p w:rsidR="006C4876" w:rsidRPr="00732F19" w:rsidRDefault="00077EAF" w:rsidP="002445B5">
      <w:pPr>
        <w:pStyle w:val="DraftHeading1"/>
        <w:tabs>
          <w:tab w:val="right" w:pos="680"/>
        </w:tabs>
        <w:ind w:left="850" w:hanging="850"/>
      </w:pPr>
      <w:r>
        <w:tab/>
      </w:r>
      <w:bookmarkStart w:id="152" w:name="_Toc40859390"/>
      <w:r w:rsidR="006C4876" w:rsidRPr="00994C34">
        <w:t>62G</w:t>
      </w:r>
      <w:r w:rsidR="006C4876" w:rsidRPr="00732F19">
        <w:tab/>
        <w:t>Secretary may recover costs</w:t>
      </w:r>
      <w:bookmarkEnd w:id="152"/>
    </w:p>
    <w:p w:rsidR="006C4876" w:rsidRPr="00732F19" w:rsidRDefault="006C4876" w:rsidP="002445B5">
      <w:pPr>
        <w:pStyle w:val="BodySectionSub"/>
      </w:pPr>
      <w:r w:rsidRPr="00732F19">
        <w:t>The Secretary may recover any reasonable cost the Secretary incurs in taking action under section</w:t>
      </w:r>
      <w:r w:rsidR="00ED4401">
        <w:t> </w:t>
      </w:r>
      <w:r w:rsidRPr="00732F19">
        <w:t>62E(3) or 62F(2) as a debt due and payable by the person against whom the order was made under section 62D.</w:t>
      </w:r>
    </w:p>
    <w:p w:rsidR="00CC7A9B" w:rsidRDefault="00CC7A9B" w:rsidP="0049263F">
      <w:pPr>
        <w:pStyle w:val="SideNote"/>
        <w:framePr w:wrap="around"/>
      </w:pPr>
      <w:r>
        <w:lastRenderedPageBreak/>
        <w:t>S. 62H inserted by No. 28/2019 s. 37.</w:t>
      </w:r>
    </w:p>
    <w:p w:rsidR="006C4876" w:rsidRPr="00732F19" w:rsidRDefault="00077EAF" w:rsidP="002445B5">
      <w:pPr>
        <w:pStyle w:val="DraftHeading1"/>
        <w:tabs>
          <w:tab w:val="right" w:pos="680"/>
        </w:tabs>
        <w:ind w:left="850" w:hanging="850"/>
      </w:pPr>
      <w:r>
        <w:tab/>
      </w:r>
      <w:bookmarkStart w:id="153" w:name="_Toc40859391"/>
      <w:r w:rsidR="006C4876" w:rsidRPr="00994C34">
        <w:t>62H</w:t>
      </w:r>
      <w:r w:rsidR="006C4876" w:rsidRPr="00732F19">
        <w:tab/>
        <w:t>Person may recover compensation as debt</w:t>
      </w:r>
      <w:bookmarkEnd w:id="153"/>
    </w:p>
    <w:p w:rsidR="006C4876" w:rsidRPr="00732F19" w:rsidRDefault="006C4876" w:rsidP="002445B5">
      <w:pPr>
        <w:pStyle w:val="BodySectionSub"/>
      </w:pPr>
      <w:r w:rsidRPr="00732F19">
        <w:t>If an order is made under section 62D(2)(c) directing a person to compensate another person for costs incurred, the amount of the costs is a debt due to the person who has incurred the costs and may be recovered in a court of competent jurisdiction.</w:t>
      </w:r>
    </w:p>
    <w:p w:rsidR="00CC7A9B" w:rsidRDefault="00CC7A9B" w:rsidP="0049263F">
      <w:pPr>
        <w:pStyle w:val="SideNote"/>
        <w:framePr w:wrap="around"/>
      </w:pPr>
      <w:r>
        <w:t>S. 62I inserted by No. 28/2019 s. 37.</w:t>
      </w:r>
    </w:p>
    <w:p w:rsidR="006C4876" w:rsidRPr="00732F19" w:rsidRDefault="00077EAF" w:rsidP="002445B5">
      <w:pPr>
        <w:pStyle w:val="DraftHeading1"/>
        <w:tabs>
          <w:tab w:val="right" w:pos="680"/>
        </w:tabs>
        <w:ind w:left="850" w:hanging="850"/>
      </w:pPr>
      <w:r>
        <w:tab/>
      </w:r>
      <w:bookmarkStart w:id="154" w:name="_Toc40859392"/>
      <w:r w:rsidR="006C4876" w:rsidRPr="00994C34">
        <w:t>62I</w:t>
      </w:r>
      <w:r w:rsidR="006C4876" w:rsidRPr="00732F19">
        <w:tab/>
        <w:t>Register of enforceable undertakings</w:t>
      </w:r>
      <w:bookmarkEnd w:id="154"/>
    </w:p>
    <w:p w:rsidR="006C4876" w:rsidRPr="00732F19" w:rsidRDefault="00077EAF" w:rsidP="002445B5">
      <w:pPr>
        <w:pStyle w:val="DraftHeading3"/>
        <w:tabs>
          <w:tab w:val="right" w:pos="1247"/>
        </w:tabs>
        <w:ind w:left="1361" w:hanging="1361"/>
      </w:pPr>
      <w:r>
        <w:tab/>
      </w:r>
      <w:r w:rsidR="006C4876" w:rsidRPr="00077EAF">
        <w:t>(1)</w:t>
      </w:r>
      <w:r w:rsidR="006C4876" w:rsidRPr="00732F19">
        <w:tab/>
        <w:t>The Secretary must maintain a register of enforceable undertakings.</w:t>
      </w:r>
    </w:p>
    <w:p w:rsidR="006C4876" w:rsidRPr="00732F19" w:rsidRDefault="00077EAF" w:rsidP="002445B5">
      <w:pPr>
        <w:pStyle w:val="DraftHeading3"/>
        <w:tabs>
          <w:tab w:val="right" w:pos="1247"/>
        </w:tabs>
        <w:ind w:left="1361" w:hanging="1361"/>
      </w:pPr>
      <w:r>
        <w:tab/>
      </w:r>
      <w:r w:rsidR="006C4876" w:rsidRPr="00077EAF">
        <w:t>(2)</w:t>
      </w:r>
      <w:r w:rsidR="006C4876" w:rsidRPr="00732F19">
        <w:tab/>
        <w:t>The Secretary must enter details of each enforceable undertaking in the register of enforceable undertakings.</w:t>
      </w:r>
    </w:p>
    <w:p w:rsidR="006C4876" w:rsidRPr="00732F19" w:rsidRDefault="00077EAF" w:rsidP="002445B5">
      <w:pPr>
        <w:pStyle w:val="DraftHeading3"/>
        <w:tabs>
          <w:tab w:val="right" w:pos="1247"/>
        </w:tabs>
        <w:ind w:left="1361" w:hanging="1361"/>
      </w:pPr>
      <w:r>
        <w:tab/>
      </w:r>
      <w:r w:rsidR="006C4876" w:rsidRPr="00077EAF">
        <w:t>(3)</w:t>
      </w:r>
      <w:r w:rsidR="006C4876" w:rsidRPr="00732F19">
        <w:tab/>
        <w:t>The register of enforceable undertakings must include—</w:t>
      </w:r>
    </w:p>
    <w:p w:rsidR="006C4876" w:rsidRPr="00732F19" w:rsidRDefault="00077EAF" w:rsidP="002445B5">
      <w:pPr>
        <w:pStyle w:val="DraftHeading3"/>
        <w:tabs>
          <w:tab w:val="right" w:pos="1757"/>
        </w:tabs>
        <w:ind w:left="1871" w:hanging="1871"/>
      </w:pPr>
      <w:r>
        <w:tab/>
      </w:r>
      <w:r w:rsidR="006C4876" w:rsidRPr="00077EAF">
        <w:t>(a)</w:t>
      </w:r>
      <w:r w:rsidR="006C4876" w:rsidRPr="00732F19">
        <w:tab/>
        <w:t>the date the enforceable undertaking was given; and</w:t>
      </w:r>
    </w:p>
    <w:p w:rsidR="006C4876" w:rsidRPr="00732F19" w:rsidRDefault="00077EAF" w:rsidP="002445B5">
      <w:pPr>
        <w:pStyle w:val="DraftHeading3"/>
        <w:tabs>
          <w:tab w:val="right" w:pos="1757"/>
        </w:tabs>
        <w:ind w:left="1871" w:hanging="1871"/>
      </w:pPr>
      <w:r>
        <w:tab/>
      </w:r>
      <w:r w:rsidR="006C4876" w:rsidRPr="00077EAF">
        <w:t>(b)</w:t>
      </w:r>
      <w:r w:rsidR="006C4876" w:rsidRPr="00732F19">
        <w:tab/>
        <w:t>a copy of the enforceable undertaking; and</w:t>
      </w:r>
    </w:p>
    <w:p w:rsidR="006C4876" w:rsidRPr="00732F19" w:rsidRDefault="00077EAF" w:rsidP="002445B5">
      <w:pPr>
        <w:pStyle w:val="DraftHeading3"/>
        <w:tabs>
          <w:tab w:val="right" w:pos="1757"/>
        </w:tabs>
        <w:ind w:left="1871" w:hanging="1871"/>
      </w:pPr>
      <w:r>
        <w:tab/>
      </w:r>
      <w:r w:rsidR="006C4876" w:rsidRPr="00077EAF">
        <w:t>(c)</w:t>
      </w:r>
      <w:r w:rsidR="006C4876" w:rsidRPr="00732F19">
        <w:tab/>
        <w:t>a copy of any order made by the Magistrates' Court under section 62D as a result of non-compliance with a term of the enforceable undertaking; and</w:t>
      </w:r>
    </w:p>
    <w:p w:rsidR="006C4876" w:rsidRPr="00732F19" w:rsidRDefault="00077EAF" w:rsidP="002445B5">
      <w:pPr>
        <w:pStyle w:val="DraftHeading3"/>
        <w:tabs>
          <w:tab w:val="right" w:pos="1757"/>
        </w:tabs>
        <w:ind w:left="1871" w:hanging="1871"/>
      </w:pPr>
      <w:r>
        <w:tab/>
      </w:r>
      <w:r w:rsidR="006C4876" w:rsidRPr="00077EAF">
        <w:t>(d)</w:t>
      </w:r>
      <w:r w:rsidR="006C4876" w:rsidRPr="00732F19">
        <w:tab/>
        <w:t>whether the person who gave the enforceable undertaking has been convicted or found guilty of contempt of court for failing to comply with an order made by the Magistrates' Court under section 62D.</w:t>
      </w:r>
    </w:p>
    <w:p w:rsidR="006C4876" w:rsidRPr="00732F19" w:rsidRDefault="00077EAF" w:rsidP="002445B5">
      <w:pPr>
        <w:pStyle w:val="DraftHeading3"/>
        <w:tabs>
          <w:tab w:val="right" w:pos="1247"/>
        </w:tabs>
        <w:ind w:left="1361" w:hanging="1361"/>
      </w:pPr>
      <w:r>
        <w:tab/>
      </w:r>
      <w:r w:rsidR="006C4876" w:rsidRPr="00077EAF">
        <w:t>(4)</w:t>
      </w:r>
      <w:r w:rsidR="006C4876" w:rsidRPr="00732F19">
        <w:tab/>
        <w:t>The Secretary must cause the register of enforceable undertakings to be published on the Internet in any form that the Secretary considers to be appropriate.</w:t>
      </w:r>
    </w:p>
    <w:p w:rsidR="006E5984" w:rsidRPr="006E5984" w:rsidRDefault="00077EAF" w:rsidP="00ED4401">
      <w:pPr>
        <w:pStyle w:val="DraftHeading2"/>
        <w:tabs>
          <w:tab w:val="right" w:pos="1247"/>
        </w:tabs>
        <w:ind w:left="1361" w:hanging="1361"/>
      </w:pPr>
      <w:r>
        <w:tab/>
      </w:r>
      <w:r w:rsidR="006C4876" w:rsidRPr="00077EAF">
        <w:t>(5)</w:t>
      </w:r>
      <w:r w:rsidR="006C4876" w:rsidRPr="00732F19">
        <w:tab/>
        <w:t>A person may inspect the register of enforceable undertakings at any reasonable time without charge</w:t>
      </w:r>
      <w:r w:rsidR="006C4876">
        <w:t>.</w:t>
      </w:r>
    </w:p>
    <w:p w:rsidR="002B72AC" w:rsidRPr="00B43213" w:rsidRDefault="002B72AC" w:rsidP="00B43213">
      <w:pPr>
        <w:pStyle w:val="Heading-DIVISION"/>
        <w:rPr>
          <w:sz w:val="28"/>
        </w:rPr>
      </w:pPr>
      <w:bookmarkStart w:id="155" w:name="_Toc40859393"/>
      <w:r w:rsidRPr="00B43213">
        <w:rPr>
          <w:sz w:val="28"/>
        </w:rPr>
        <w:lastRenderedPageBreak/>
        <w:t xml:space="preserve">Division 4—Simplification of </w:t>
      </w:r>
      <w:r w:rsidR="006147F3" w:rsidRPr="00B43213">
        <w:rPr>
          <w:sz w:val="28"/>
        </w:rPr>
        <w:t>p</w:t>
      </w:r>
      <w:r w:rsidRPr="00B43213">
        <w:rPr>
          <w:sz w:val="28"/>
        </w:rPr>
        <w:t>roof</w:t>
      </w:r>
      <w:bookmarkEnd w:id="155"/>
    </w:p>
    <w:p w:rsidR="002B72AC" w:rsidRDefault="002B72AC" w:rsidP="009E0135">
      <w:pPr>
        <w:pStyle w:val="DraftHeading1"/>
        <w:tabs>
          <w:tab w:val="right" w:pos="680"/>
        </w:tabs>
        <w:ind w:left="850" w:hanging="850"/>
      </w:pPr>
      <w:r>
        <w:tab/>
      </w:r>
      <w:bookmarkStart w:id="156" w:name="_Toc40859394"/>
      <w:r>
        <w:t>63</w:t>
      </w:r>
      <w:r w:rsidR="009E0135">
        <w:tab/>
      </w:r>
      <w:r>
        <w:t>Proof of contravention</w:t>
      </w:r>
      <w:bookmarkEnd w:id="156"/>
    </w:p>
    <w:p w:rsidR="002B72AC" w:rsidRDefault="002B72AC">
      <w:pPr>
        <w:pStyle w:val="BodySection"/>
      </w:pPr>
      <w:r>
        <w:t>Evidence that a person except in accordance with this Act has protected flora—</w:t>
      </w:r>
    </w:p>
    <w:p w:rsidR="002B72AC" w:rsidRDefault="002B72AC">
      <w:pPr>
        <w:pStyle w:val="DraftHeading3"/>
        <w:tabs>
          <w:tab w:val="right" w:pos="1758"/>
        </w:tabs>
        <w:ind w:left="1871" w:hanging="1871"/>
      </w:pPr>
      <w:r>
        <w:tab/>
        <w:t>(a)</w:t>
      </w:r>
      <w:r>
        <w:tab/>
        <w:t>in that person's possession or control; or</w:t>
      </w:r>
    </w:p>
    <w:p w:rsidR="002B72AC" w:rsidRDefault="002B72AC">
      <w:pPr>
        <w:pStyle w:val="DraftHeading3"/>
        <w:tabs>
          <w:tab w:val="right" w:pos="1758"/>
        </w:tabs>
        <w:ind w:left="1871" w:hanging="1871"/>
      </w:pPr>
      <w:r>
        <w:tab/>
        <w:t>(b)</w:t>
      </w:r>
      <w:r>
        <w:tab/>
        <w:t>on the premises which that person owns or occupies—</w:t>
      </w:r>
    </w:p>
    <w:p w:rsidR="002B72AC" w:rsidRDefault="002B72AC">
      <w:pPr>
        <w:pStyle w:val="BodySection"/>
      </w:pPr>
      <w:r>
        <w:t>is evidence and, in the absence of evidence to the contrary, is proof that the person has taken protected flora in contravention of this Act.</w:t>
      </w:r>
    </w:p>
    <w:p w:rsidR="002B72AC" w:rsidRDefault="002B72AC" w:rsidP="009E0135">
      <w:pPr>
        <w:pStyle w:val="DraftHeading1"/>
        <w:tabs>
          <w:tab w:val="right" w:pos="680"/>
        </w:tabs>
        <w:ind w:left="850" w:hanging="850"/>
      </w:pPr>
      <w:r>
        <w:tab/>
      </w:r>
      <w:bookmarkStart w:id="157" w:name="_Toc40859395"/>
      <w:r>
        <w:t>64</w:t>
      </w:r>
      <w:r w:rsidR="009E0135">
        <w:tab/>
      </w:r>
      <w:r>
        <w:t>Proof of identity</w:t>
      </w:r>
      <w:bookmarkEnd w:id="157"/>
    </w:p>
    <w:p w:rsidR="002B72AC" w:rsidRDefault="002B72AC">
      <w:pPr>
        <w:pStyle w:val="BodySection"/>
      </w:pPr>
      <w:r>
        <w:t>A certificate signed by an authorised officer to the effect that a plant described in the certificate is protected flora of a kind stated in the certificate is evidence, and in the absence of evidence to the contrary, is proof of the facts stated in the certificate.</w:t>
      </w:r>
    </w:p>
    <w:p w:rsidR="002B72AC" w:rsidRPr="00BB4061" w:rsidRDefault="002B72AC" w:rsidP="00BB4061">
      <w:pPr>
        <w:pStyle w:val="Heading-DIVISION"/>
        <w:rPr>
          <w:sz w:val="28"/>
        </w:rPr>
      </w:pPr>
      <w:bookmarkStart w:id="158" w:name="_Toc40859396"/>
      <w:r w:rsidRPr="00BB4061">
        <w:rPr>
          <w:sz w:val="28"/>
        </w:rPr>
        <w:t>Division 5—General</w:t>
      </w:r>
      <w:bookmarkEnd w:id="158"/>
    </w:p>
    <w:p w:rsidR="002B72AC" w:rsidRDefault="002B72AC" w:rsidP="009E0135">
      <w:pPr>
        <w:pStyle w:val="DraftHeading1"/>
        <w:tabs>
          <w:tab w:val="right" w:pos="680"/>
        </w:tabs>
        <w:ind w:left="850" w:hanging="850"/>
      </w:pPr>
      <w:r>
        <w:tab/>
      </w:r>
      <w:bookmarkStart w:id="159" w:name="_Toc40859397"/>
      <w:r>
        <w:t>65</w:t>
      </w:r>
      <w:r w:rsidR="009E0135">
        <w:tab/>
      </w:r>
      <w:r>
        <w:t>Certificates</w:t>
      </w:r>
      <w:bookmarkEnd w:id="159"/>
    </w:p>
    <w:p w:rsidR="002B72AC" w:rsidRDefault="002B72AC" w:rsidP="0049263F">
      <w:pPr>
        <w:pStyle w:val="SideNote"/>
        <w:framePr w:wrap="around"/>
      </w:pPr>
      <w:r>
        <w:t>S. 65(1) amended by No. 76/1998</w:t>
      </w:r>
      <w:r>
        <w:br/>
        <w:t>s. 9(k).</w:t>
      </w:r>
    </w:p>
    <w:p w:rsidR="002B72AC" w:rsidRDefault="002B72AC">
      <w:pPr>
        <w:pStyle w:val="DraftHeading2"/>
        <w:tabs>
          <w:tab w:val="right" w:pos="1247"/>
        </w:tabs>
        <w:ind w:left="1361" w:hanging="1361"/>
      </w:pPr>
      <w:r>
        <w:tab/>
        <w:t>(1)</w:t>
      </w:r>
      <w:r>
        <w:tab/>
        <w:t>A person may apply to the Secretary for a certificate under this section for land described in the application.</w:t>
      </w:r>
    </w:p>
    <w:p w:rsidR="002B72AC" w:rsidRDefault="002B72AC">
      <w:pPr>
        <w:pStyle w:val="DraftHeading2"/>
        <w:tabs>
          <w:tab w:val="right" w:pos="1247"/>
        </w:tabs>
        <w:ind w:left="1361" w:hanging="1361"/>
      </w:pPr>
      <w:r>
        <w:tab/>
        <w:t>(2)</w:t>
      </w:r>
      <w:r>
        <w:tab/>
        <w:t>An application for a certificate must be in writing in the prescribed form.</w:t>
      </w:r>
    </w:p>
    <w:p w:rsidR="002B72AC" w:rsidRDefault="002B72AC" w:rsidP="0049263F">
      <w:pPr>
        <w:pStyle w:val="SideNote"/>
        <w:framePr w:wrap="around"/>
      </w:pPr>
      <w:r>
        <w:t>S. 65(3) amended by No. 76/1998</w:t>
      </w:r>
      <w:r>
        <w:br/>
        <w:t>s. 9(k).</w:t>
      </w:r>
    </w:p>
    <w:p w:rsidR="003E61E8" w:rsidRPr="003E61E8" w:rsidRDefault="002B72AC" w:rsidP="007A78B9">
      <w:pPr>
        <w:pStyle w:val="DraftHeading2"/>
        <w:tabs>
          <w:tab w:val="right" w:pos="1247"/>
        </w:tabs>
        <w:ind w:left="1361" w:hanging="1361"/>
      </w:pPr>
      <w:r>
        <w:tab/>
        <w:t>(3)</w:t>
      </w:r>
      <w:r>
        <w:tab/>
        <w:t>As soon as possible after receiving an application for a certificate the Secretary must give the certificate to the applicant.</w:t>
      </w:r>
    </w:p>
    <w:p w:rsidR="002B72AC" w:rsidRDefault="002B72AC">
      <w:pPr>
        <w:pStyle w:val="DraftHeading2"/>
        <w:tabs>
          <w:tab w:val="right" w:pos="1247"/>
        </w:tabs>
        <w:ind w:left="1361" w:hanging="1361"/>
      </w:pPr>
      <w:r>
        <w:tab/>
        <w:t>(4)</w:t>
      </w:r>
      <w:r>
        <w:tab/>
        <w:t>A certificate must—</w:t>
      </w:r>
    </w:p>
    <w:p w:rsidR="002B72AC" w:rsidRDefault="002B72AC">
      <w:pPr>
        <w:pStyle w:val="DraftHeading3"/>
        <w:tabs>
          <w:tab w:val="right" w:pos="1758"/>
        </w:tabs>
        <w:ind w:left="1871" w:hanging="1871"/>
      </w:pPr>
      <w:r>
        <w:tab/>
        <w:t>(a)</w:t>
      </w:r>
      <w:r>
        <w:tab/>
        <w:t>be in writing in the prescribed form; and</w:t>
      </w:r>
    </w:p>
    <w:p w:rsidR="002B72AC" w:rsidRDefault="002B72AC">
      <w:pPr>
        <w:pStyle w:val="DraftHeading3"/>
        <w:tabs>
          <w:tab w:val="right" w:pos="1758"/>
        </w:tabs>
        <w:ind w:left="1871" w:hanging="1871"/>
      </w:pPr>
      <w:r>
        <w:tab/>
        <w:t>(b)</w:t>
      </w:r>
      <w:r>
        <w:tab/>
        <w:t>describe the land to which the certificate relates; and</w:t>
      </w:r>
    </w:p>
    <w:p w:rsidR="002B72AC" w:rsidRDefault="002B72AC" w:rsidP="00ED4401">
      <w:pPr>
        <w:pStyle w:val="DraftHeading3"/>
        <w:tabs>
          <w:tab w:val="right" w:pos="1758"/>
        </w:tabs>
        <w:ind w:left="1871" w:hanging="1871"/>
      </w:pPr>
      <w:r>
        <w:lastRenderedPageBreak/>
        <w:tab/>
        <w:t>(c)</w:t>
      </w:r>
      <w:r>
        <w:tab/>
        <w:t>state whether, on a date specified in the certificate, an interim conservation order was in force in respect of the land.</w:t>
      </w:r>
    </w:p>
    <w:p w:rsidR="002B72AC" w:rsidRDefault="002B72AC">
      <w:pPr>
        <w:pStyle w:val="DraftHeading2"/>
        <w:tabs>
          <w:tab w:val="right" w:pos="1247"/>
        </w:tabs>
        <w:ind w:left="1361" w:hanging="1361"/>
      </w:pPr>
      <w:r>
        <w:tab/>
        <w:t>(5)</w:t>
      </w:r>
      <w:r>
        <w:tab/>
        <w:t>In proceedings under this Act, a certificate under this section is evidence and, in the absence of evidence to the contrary, is proof of the facts stated in the certificate.</w:t>
      </w:r>
    </w:p>
    <w:p w:rsidR="00470E25" w:rsidRDefault="00470E25" w:rsidP="0049263F">
      <w:pPr>
        <w:pStyle w:val="SideNote"/>
        <w:framePr w:wrap="around"/>
      </w:pPr>
      <w:r>
        <w:t>S. 66 amended by No. 28/2019 s. 38.</w:t>
      </w:r>
    </w:p>
    <w:p w:rsidR="002B72AC" w:rsidRDefault="002B72AC" w:rsidP="009E0135">
      <w:pPr>
        <w:pStyle w:val="DraftHeading1"/>
        <w:tabs>
          <w:tab w:val="right" w:pos="680"/>
        </w:tabs>
        <w:ind w:left="850" w:hanging="850"/>
      </w:pPr>
      <w:r>
        <w:tab/>
      </w:r>
      <w:bookmarkStart w:id="160" w:name="_Toc40859398"/>
      <w:r>
        <w:t>66</w:t>
      </w:r>
      <w:r w:rsidR="009E0135">
        <w:tab/>
      </w:r>
      <w:r>
        <w:t>Secrecy</w:t>
      </w:r>
      <w:bookmarkEnd w:id="160"/>
    </w:p>
    <w:p w:rsidR="00470E25" w:rsidRDefault="00470E25" w:rsidP="003E61E8">
      <w:pPr>
        <w:spacing w:before="0"/>
      </w:pPr>
    </w:p>
    <w:p w:rsidR="00470E25" w:rsidRPr="00994C34" w:rsidRDefault="00470E25" w:rsidP="003E61E8">
      <w:pPr>
        <w:spacing w:before="0"/>
      </w:pPr>
    </w:p>
    <w:p w:rsidR="002B72AC" w:rsidRDefault="002B72AC" w:rsidP="0049263F">
      <w:pPr>
        <w:pStyle w:val="SideNote"/>
        <w:framePr w:wrap="around"/>
      </w:pPr>
      <w:r>
        <w:t>S. 66(1) amended by No. 76/1998</w:t>
      </w:r>
      <w:r>
        <w:br/>
        <w:t>s. 9(k).</w:t>
      </w:r>
    </w:p>
    <w:p w:rsidR="002B72AC" w:rsidRDefault="002B72AC">
      <w:pPr>
        <w:pStyle w:val="DraftHeading2"/>
        <w:tabs>
          <w:tab w:val="right" w:pos="1247"/>
        </w:tabs>
        <w:ind w:left="1361" w:hanging="1361"/>
      </w:pPr>
      <w:r>
        <w:tab/>
        <w:t>(1)</w:t>
      </w:r>
      <w:r>
        <w:tab/>
        <w:t>The Secretary with the approval of the Minister may declare information about flora or fauna to be confidential if the Secretary is of the opinion that the disclosure of that information is likely to result in an unreasonable level of harm being done to the flora or fauna or its critical habitat.</w:t>
      </w:r>
    </w:p>
    <w:p w:rsidR="002B72AC" w:rsidRDefault="002B72AC">
      <w:pPr>
        <w:pStyle w:val="DraftHeading2"/>
        <w:tabs>
          <w:tab w:val="right" w:pos="1247"/>
        </w:tabs>
        <w:ind w:left="1361" w:hanging="1361"/>
      </w:pPr>
      <w:r>
        <w:tab/>
        <w:t>(2)</w:t>
      </w:r>
      <w:r>
        <w:tab/>
        <w:t>If in the course of performing duties under this Act a person gets information which has been declared to be confidential that person must not disclose or make use of that information except to the extent necessary to perform that person's duties or for the purpose of legal proceedings.</w:t>
      </w:r>
    </w:p>
    <w:p w:rsidR="00470E25" w:rsidRPr="00470E25" w:rsidRDefault="00470E25" w:rsidP="002445B5">
      <w:pPr>
        <w:pStyle w:val="DraftPenalty2"/>
        <w:tabs>
          <w:tab w:val="clear" w:pos="851"/>
          <w:tab w:val="clear" w:pos="1361"/>
          <w:tab w:val="clear" w:pos="1871"/>
          <w:tab w:val="clear" w:pos="2381"/>
          <w:tab w:val="clear" w:pos="2892"/>
          <w:tab w:val="clear" w:pos="3402"/>
        </w:tabs>
      </w:pPr>
      <w:r w:rsidRPr="00732F19">
        <w:t>Penalty:</w:t>
      </w:r>
      <w:r w:rsidRPr="00732F19">
        <w:tab/>
        <w:t>60 penalty units.</w:t>
      </w:r>
    </w:p>
    <w:p w:rsidR="002B72AC" w:rsidRDefault="002B72AC" w:rsidP="0049263F">
      <w:pPr>
        <w:pStyle w:val="SideNote"/>
        <w:framePr w:wrap="around"/>
      </w:pPr>
      <w:r>
        <w:t>S. 67 amended by No. 76/1998</w:t>
      </w:r>
      <w:r>
        <w:br/>
        <w:t>s. 9(l)(i)(ii).</w:t>
      </w:r>
    </w:p>
    <w:p w:rsidR="002B72AC" w:rsidRDefault="002B72AC" w:rsidP="009E0135">
      <w:pPr>
        <w:pStyle w:val="DraftHeading1"/>
        <w:tabs>
          <w:tab w:val="right" w:pos="680"/>
        </w:tabs>
        <w:ind w:left="850" w:hanging="850"/>
      </w:pPr>
      <w:r>
        <w:tab/>
      </w:r>
      <w:bookmarkStart w:id="161" w:name="_Toc40859399"/>
      <w:r>
        <w:t>67</w:t>
      </w:r>
      <w:r w:rsidR="009E0135">
        <w:tab/>
      </w:r>
      <w:r>
        <w:t>Availability for inspection</w:t>
      </w:r>
      <w:bookmarkEnd w:id="161"/>
    </w:p>
    <w:p w:rsidR="002B72AC" w:rsidRDefault="002B72AC">
      <w:pPr>
        <w:pStyle w:val="BodySection"/>
      </w:pPr>
      <w:r>
        <w:t>The Secretary must make available for inspection at the principal offices of the Department, at the Secretary's principal office and at regional departmental offices which the Secretary considers appropriate without charge during normal office hours—</w:t>
      </w:r>
    </w:p>
    <w:p w:rsidR="008925C1" w:rsidRDefault="008925C1" w:rsidP="0049263F">
      <w:pPr>
        <w:pStyle w:val="SideNote"/>
        <w:framePr w:wrap="around"/>
      </w:pPr>
      <w:r>
        <w:t>S. 67(a) amended by No. 28/2019 s. 39(1).</w:t>
      </w:r>
    </w:p>
    <w:p w:rsidR="002B72AC" w:rsidRDefault="002B72AC">
      <w:pPr>
        <w:pStyle w:val="DraftHeading3"/>
        <w:tabs>
          <w:tab w:val="right" w:pos="1758"/>
        </w:tabs>
        <w:ind w:left="1871" w:hanging="1871"/>
      </w:pPr>
      <w:r>
        <w:tab/>
        <w:t>(a)</w:t>
      </w:r>
      <w:r>
        <w:tab/>
        <w:t xml:space="preserve">the </w:t>
      </w:r>
      <w:r w:rsidR="008925C1" w:rsidRPr="00732F19">
        <w:t>eligibility criteria prescribed for the purposes of Division 2 of Part 3</w:t>
      </w:r>
      <w:r>
        <w:t>; and</w:t>
      </w:r>
    </w:p>
    <w:p w:rsidR="002445B5" w:rsidRDefault="002445B5" w:rsidP="00ED4401">
      <w:pPr>
        <w:spacing w:before="0"/>
      </w:pPr>
    </w:p>
    <w:p w:rsidR="003E61E8" w:rsidRPr="002445B5" w:rsidRDefault="003E61E8" w:rsidP="00ED4401">
      <w:pPr>
        <w:spacing w:before="0"/>
      </w:pPr>
    </w:p>
    <w:p w:rsidR="008925C1" w:rsidRDefault="008925C1" w:rsidP="0049263F">
      <w:pPr>
        <w:pStyle w:val="SideNote"/>
        <w:framePr w:wrap="around"/>
      </w:pPr>
      <w:r>
        <w:lastRenderedPageBreak/>
        <w:t>S. 67(b) amended by No. 28/2019 s. 39(2).</w:t>
      </w:r>
    </w:p>
    <w:p w:rsidR="002B72AC" w:rsidRDefault="002B72AC">
      <w:pPr>
        <w:pStyle w:val="DraftHeading3"/>
        <w:tabs>
          <w:tab w:val="right" w:pos="1758"/>
        </w:tabs>
        <w:ind w:left="1871" w:hanging="1871"/>
      </w:pPr>
      <w:r>
        <w:tab/>
        <w:t>(b)</w:t>
      </w:r>
      <w:r>
        <w:tab/>
        <w:t xml:space="preserve">the Minister's decisions and reasons </w:t>
      </w:r>
      <w:r w:rsidR="008925C1" w:rsidRPr="00732F19">
        <w:t>relating to the making of recommendations under section 16G</w:t>
      </w:r>
      <w:r>
        <w:t>; and</w:t>
      </w:r>
    </w:p>
    <w:p w:rsidR="002B72AC" w:rsidRDefault="002B72AC">
      <w:pPr>
        <w:pStyle w:val="DraftHeading3"/>
        <w:tabs>
          <w:tab w:val="right" w:pos="1758"/>
        </w:tabs>
        <w:ind w:left="1871" w:hanging="1871"/>
      </w:pPr>
      <w:r>
        <w:tab/>
        <w:t>(c)</w:t>
      </w:r>
      <w:r>
        <w:tab/>
        <w:t xml:space="preserve">the list of protected flora and the wildlife protected under the </w:t>
      </w:r>
      <w:r>
        <w:rPr>
          <w:b/>
        </w:rPr>
        <w:t>Wildlife Act 1975</w:t>
      </w:r>
      <w:r>
        <w:t>; and</w:t>
      </w:r>
    </w:p>
    <w:p w:rsidR="002B72AC" w:rsidRDefault="002B72AC" w:rsidP="0049263F">
      <w:pPr>
        <w:pStyle w:val="SideNote"/>
        <w:framePr w:wrap="around"/>
      </w:pPr>
      <w:r>
        <w:t>S. 67(ca) inserted by No. 10/2000 s. 10.</w:t>
      </w:r>
    </w:p>
    <w:p w:rsidR="002B72AC" w:rsidRDefault="002B72AC">
      <w:pPr>
        <w:pStyle w:val="DraftHeading3"/>
        <w:tabs>
          <w:tab w:val="right" w:pos="1758"/>
        </w:tabs>
        <w:ind w:left="1871" w:hanging="1871"/>
      </w:pPr>
      <w:r>
        <w:tab/>
        <w:t>(ca)</w:t>
      </w:r>
      <w:r>
        <w:tab/>
        <w:t>the Excluded List, the Processes List and the Threatened List; and</w:t>
      </w:r>
    </w:p>
    <w:p w:rsidR="002B72AC" w:rsidRDefault="002B72AC"/>
    <w:p w:rsidR="007811BD" w:rsidRDefault="007811BD" w:rsidP="0049263F">
      <w:pPr>
        <w:pStyle w:val="SideNote"/>
        <w:framePr w:wrap="around"/>
      </w:pPr>
      <w:r>
        <w:t>S. 67(d) substituted by No. 28/2019 s. 39(3).</w:t>
      </w:r>
    </w:p>
    <w:p w:rsidR="008925C1" w:rsidRDefault="008925C1">
      <w:pPr>
        <w:pStyle w:val="DraftHeading3"/>
        <w:tabs>
          <w:tab w:val="right" w:pos="1758"/>
        </w:tabs>
        <w:ind w:left="1871" w:hanging="1871"/>
      </w:pPr>
      <w:r>
        <w:tab/>
      </w:r>
      <w:r w:rsidRPr="008925C1">
        <w:t>(d)</w:t>
      </w:r>
      <w:r w:rsidRPr="00732F19">
        <w:tab/>
        <w:t>the Biodiversity Strategy; and</w:t>
      </w:r>
    </w:p>
    <w:p w:rsidR="00ED4401" w:rsidRDefault="00ED4401" w:rsidP="003E61E8">
      <w:pPr>
        <w:spacing w:before="0"/>
      </w:pPr>
    </w:p>
    <w:p w:rsidR="003E61E8" w:rsidRPr="00ED4401" w:rsidRDefault="003E61E8" w:rsidP="003E61E8">
      <w:pPr>
        <w:spacing w:before="0"/>
      </w:pPr>
    </w:p>
    <w:p w:rsidR="002B72AC" w:rsidRDefault="002B72AC">
      <w:pPr>
        <w:pStyle w:val="DraftHeading3"/>
        <w:tabs>
          <w:tab w:val="right" w:pos="1758"/>
        </w:tabs>
        <w:ind w:left="1871" w:hanging="1871"/>
      </w:pPr>
      <w:r>
        <w:tab/>
        <w:t>(e)</w:t>
      </w:r>
      <w:r>
        <w:tab/>
        <w:t>any action statement; and</w:t>
      </w:r>
    </w:p>
    <w:p w:rsidR="00A0275D" w:rsidRDefault="00A0275D" w:rsidP="0049263F">
      <w:pPr>
        <w:pStyle w:val="SideNote"/>
        <w:framePr w:wrap="around"/>
      </w:pPr>
      <w:r>
        <w:t>S. 67(f) substituted by No. 28/2019 s. 39(4).</w:t>
      </w:r>
    </w:p>
    <w:p w:rsidR="00A0275D" w:rsidRDefault="00A0275D">
      <w:pPr>
        <w:pStyle w:val="DraftHeading3"/>
        <w:tabs>
          <w:tab w:val="right" w:pos="1758"/>
        </w:tabs>
        <w:ind w:left="1871" w:hanging="1871"/>
      </w:pPr>
      <w:r>
        <w:tab/>
      </w:r>
      <w:r w:rsidRPr="00A0275D">
        <w:t>(f)</w:t>
      </w:r>
      <w:r w:rsidRPr="00732F19">
        <w:tab/>
        <w:t>any critical habitat determination; and</w:t>
      </w:r>
    </w:p>
    <w:p w:rsidR="00ED4401" w:rsidRDefault="00ED4401" w:rsidP="003E61E8">
      <w:pPr>
        <w:spacing w:before="0"/>
      </w:pPr>
    </w:p>
    <w:p w:rsidR="00ED4401" w:rsidRDefault="00ED4401" w:rsidP="003E61E8">
      <w:pPr>
        <w:spacing w:before="0"/>
      </w:pPr>
    </w:p>
    <w:p w:rsidR="00A0275D" w:rsidRDefault="00A0275D" w:rsidP="0049263F">
      <w:pPr>
        <w:pStyle w:val="SideNote"/>
        <w:framePr w:wrap="around"/>
      </w:pPr>
      <w:r>
        <w:t>S. 67(g) substituted by No. 28/2019 s. 39(4).</w:t>
      </w:r>
    </w:p>
    <w:p w:rsidR="00A0275D" w:rsidRPr="00732F19" w:rsidRDefault="00A0275D" w:rsidP="002445B5">
      <w:pPr>
        <w:pStyle w:val="DraftHeading3"/>
        <w:tabs>
          <w:tab w:val="right" w:pos="1757"/>
        </w:tabs>
        <w:ind w:left="1871" w:hanging="1871"/>
      </w:pPr>
      <w:r>
        <w:tab/>
      </w:r>
      <w:r w:rsidRPr="00A0275D">
        <w:t>(g)</w:t>
      </w:r>
      <w:r w:rsidRPr="00732F19">
        <w:tab/>
        <w:t>any management plan; and</w:t>
      </w:r>
    </w:p>
    <w:p w:rsidR="00A0275D" w:rsidRDefault="00A0275D" w:rsidP="003E61E8">
      <w:pPr>
        <w:spacing w:before="0"/>
      </w:pPr>
    </w:p>
    <w:p w:rsidR="00ED4401" w:rsidRPr="00A0275D" w:rsidRDefault="00ED4401" w:rsidP="003E61E8">
      <w:pPr>
        <w:spacing w:before="0"/>
      </w:pPr>
    </w:p>
    <w:p w:rsidR="00A0275D" w:rsidRDefault="00A0275D" w:rsidP="0049263F">
      <w:pPr>
        <w:pStyle w:val="SideNote"/>
        <w:framePr w:wrap="around"/>
      </w:pPr>
      <w:r>
        <w:t>S. 67(h) substituted by No. 28/2019 s. 39(4).</w:t>
      </w:r>
    </w:p>
    <w:p w:rsidR="00A0275D" w:rsidRDefault="00A0275D">
      <w:pPr>
        <w:pStyle w:val="DraftHeading3"/>
        <w:tabs>
          <w:tab w:val="right" w:pos="1758"/>
        </w:tabs>
        <w:ind w:left="1871" w:hanging="1871"/>
      </w:pPr>
      <w:r>
        <w:tab/>
      </w:r>
      <w:r w:rsidRPr="00A0275D">
        <w:t>(h)</w:t>
      </w:r>
      <w:r w:rsidRPr="00732F19">
        <w:tab/>
        <w:t>any habitat conservation order; and</w:t>
      </w:r>
    </w:p>
    <w:p w:rsidR="00ED4401" w:rsidRDefault="00ED4401" w:rsidP="003E61E8">
      <w:pPr>
        <w:spacing w:before="0"/>
      </w:pPr>
    </w:p>
    <w:p w:rsidR="00ED4401" w:rsidRPr="00ED4401" w:rsidRDefault="00ED4401" w:rsidP="003E61E8">
      <w:pPr>
        <w:spacing w:before="0"/>
      </w:pPr>
    </w:p>
    <w:p w:rsidR="002B72AC" w:rsidRDefault="002445B5" w:rsidP="002445B5">
      <w:pPr>
        <w:pStyle w:val="DraftHeading3"/>
        <w:tabs>
          <w:tab w:val="right" w:pos="1757"/>
        </w:tabs>
        <w:ind w:left="1871" w:hanging="1871"/>
      </w:pPr>
      <w:r>
        <w:tab/>
      </w:r>
      <w:r w:rsidR="002B72AC">
        <w:t>(i)</w:t>
      </w:r>
      <w:r w:rsidR="002B72AC">
        <w:tab/>
        <w:t>a copy of the Department's latest annual report; and</w:t>
      </w:r>
    </w:p>
    <w:p w:rsidR="002B72AC" w:rsidRDefault="002B72AC">
      <w:pPr>
        <w:pStyle w:val="DraftHeading3"/>
        <w:tabs>
          <w:tab w:val="right" w:pos="1758"/>
        </w:tabs>
        <w:ind w:left="1871" w:hanging="1871"/>
      </w:pPr>
      <w:r>
        <w:tab/>
        <w:t>(j)</w:t>
      </w:r>
      <w:r>
        <w:tab/>
        <w:t>a copy of the Act and the regulations; and</w:t>
      </w:r>
    </w:p>
    <w:p w:rsidR="002B72AC" w:rsidRDefault="002B72AC">
      <w:pPr>
        <w:pStyle w:val="DraftHeading3"/>
        <w:tabs>
          <w:tab w:val="right" w:pos="1758"/>
        </w:tabs>
        <w:ind w:left="1871" w:hanging="1871"/>
      </w:pPr>
      <w:r>
        <w:tab/>
        <w:t>(k)</w:t>
      </w:r>
      <w:r>
        <w:tab/>
        <w:t>a copy of the Second Reading Speeches made during the Parliamentary debate of the Bill to provide for the conservation and management of flora and fauna; and</w:t>
      </w:r>
    </w:p>
    <w:p w:rsidR="002B72AC" w:rsidRDefault="002B72AC">
      <w:pPr>
        <w:pStyle w:val="DraftHeading3"/>
        <w:tabs>
          <w:tab w:val="right" w:pos="1758"/>
        </w:tabs>
        <w:ind w:left="1871" w:hanging="1871"/>
      </w:pPr>
      <w:r>
        <w:tab/>
        <w:t>(l)</w:t>
      </w:r>
      <w:r>
        <w:tab/>
        <w:t>a copy of any public authority management agreement; and</w:t>
      </w:r>
    </w:p>
    <w:p w:rsidR="002B72AC" w:rsidRDefault="002B72AC" w:rsidP="0049263F">
      <w:pPr>
        <w:pStyle w:val="SideNote"/>
        <w:framePr w:wrap="around"/>
      </w:pPr>
      <w:r>
        <w:lastRenderedPageBreak/>
        <w:t>S. 67(m) amended by Nos 52/1994</w:t>
      </w:r>
      <w:r>
        <w:br/>
        <w:t>s. 97(Sch. 3 item 12.8), 39/1998 s. 14(6)</w:t>
      </w:r>
      <w:r w:rsidR="00EA1962">
        <w:t>, substituted by No. 28/2019 s. 39(5)</w:t>
      </w:r>
      <w:r>
        <w:t>.</w:t>
      </w:r>
    </w:p>
    <w:p w:rsidR="00EA1962" w:rsidRDefault="00EA1962">
      <w:pPr>
        <w:pStyle w:val="DraftHeading3"/>
        <w:tabs>
          <w:tab w:val="right" w:pos="1758"/>
        </w:tabs>
        <w:ind w:left="1871" w:hanging="1871"/>
      </w:pPr>
      <w:r>
        <w:tab/>
      </w:r>
      <w:r w:rsidRPr="00EA1962">
        <w:t>(m)</w:t>
      </w:r>
      <w:r w:rsidRPr="00732F19">
        <w:tab/>
        <w:t>the Committee's final recommendation under section 16F relating to the listing of a taxon of flora or fauna, a community of flora or fauna or a potentially threatening process</w:t>
      </w:r>
      <w:r>
        <w:t>.</w:t>
      </w:r>
    </w:p>
    <w:p w:rsidR="00ED4401" w:rsidRDefault="00ED4401" w:rsidP="00ED4401"/>
    <w:p w:rsidR="00ED4401" w:rsidRDefault="00ED4401" w:rsidP="00ED4401"/>
    <w:p w:rsidR="002B72AC" w:rsidRDefault="002B72AC" w:rsidP="009E0135">
      <w:pPr>
        <w:pStyle w:val="DraftHeading1"/>
        <w:tabs>
          <w:tab w:val="right" w:pos="680"/>
        </w:tabs>
        <w:ind w:left="850" w:hanging="850"/>
      </w:pPr>
      <w:r>
        <w:tab/>
      </w:r>
      <w:bookmarkStart w:id="162" w:name="_Toc40859400"/>
      <w:r>
        <w:t>68</w:t>
      </w:r>
      <w:r w:rsidR="009E0135">
        <w:tab/>
      </w:r>
      <w:r>
        <w:t>Matters to be put in annual report</w:t>
      </w:r>
      <w:bookmarkEnd w:id="162"/>
    </w:p>
    <w:p w:rsidR="002B72AC" w:rsidRDefault="002B72AC">
      <w:pPr>
        <w:pStyle w:val="BodySection"/>
      </w:pPr>
      <w:r>
        <w:t>The annual report of the Department must set out the activities undertaken by the Department within the reporting year to further the purposes of this Act, including—</w:t>
      </w:r>
    </w:p>
    <w:p w:rsidR="003C0362" w:rsidRDefault="003C0362" w:rsidP="0049263F">
      <w:pPr>
        <w:pStyle w:val="SideNote"/>
        <w:framePr w:wrap="around"/>
      </w:pPr>
      <w:r>
        <w:t>S. 68(a) amended by No. 28/2019 s. 40.</w:t>
      </w:r>
    </w:p>
    <w:p w:rsidR="002B72AC" w:rsidRDefault="002B72AC">
      <w:pPr>
        <w:pStyle w:val="DraftHeading3"/>
        <w:tabs>
          <w:tab w:val="right" w:pos="1758"/>
        </w:tabs>
        <w:ind w:left="1871" w:hanging="1871"/>
      </w:pPr>
      <w:r>
        <w:tab/>
        <w:t>(a)</w:t>
      </w:r>
      <w:r>
        <w:tab/>
        <w:t xml:space="preserve">an assessment of the progress made toward achieving the </w:t>
      </w:r>
      <w:r w:rsidR="003C0362" w:rsidRPr="00732F19">
        <w:t>objectives of this Act</w:t>
      </w:r>
      <w:r>
        <w:t>; and</w:t>
      </w:r>
    </w:p>
    <w:p w:rsidR="00ED4401" w:rsidRPr="00ED4401" w:rsidRDefault="00ED4401" w:rsidP="00ED4401"/>
    <w:p w:rsidR="002B72AC" w:rsidRDefault="002B72AC">
      <w:pPr>
        <w:pStyle w:val="DraftHeading3"/>
        <w:tabs>
          <w:tab w:val="right" w:pos="1758"/>
        </w:tabs>
        <w:ind w:left="1871" w:hanging="1871"/>
      </w:pPr>
      <w:r>
        <w:tab/>
        <w:t>(b)</w:t>
      </w:r>
      <w:r>
        <w:tab/>
        <w:t>any prescribed matters.</w:t>
      </w:r>
    </w:p>
    <w:p w:rsidR="002B72AC" w:rsidRPr="00B43213" w:rsidRDefault="002B72AC" w:rsidP="00B43213">
      <w:pPr>
        <w:pStyle w:val="Heading-DIVISION"/>
        <w:rPr>
          <w:sz w:val="28"/>
        </w:rPr>
      </w:pPr>
      <w:bookmarkStart w:id="163" w:name="_Toc40859401"/>
      <w:r w:rsidRPr="00B43213">
        <w:rPr>
          <w:sz w:val="28"/>
        </w:rPr>
        <w:t>Division 6—Regulations</w:t>
      </w:r>
      <w:bookmarkEnd w:id="163"/>
    </w:p>
    <w:p w:rsidR="002B72AC" w:rsidRDefault="002B72AC" w:rsidP="009E0135">
      <w:pPr>
        <w:pStyle w:val="DraftHeading1"/>
        <w:tabs>
          <w:tab w:val="right" w:pos="680"/>
        </w:tabs>
        <w:ind w:left="850" w:hanging="850"/>
      </w:pPr>
      <w:r>
        <w:tab/>
      </w:r>
      <w:bookmarkStart w:id="164" w:name="_Toc40859402"/>
      <w:r>
        <w:t>69</w:t>
      </w:r>
      <w:r w:rsidR="009E0135">
        <w:tab/>
      </w:r>
      <w:r>
        <w:t>Regulations</w:t>
      </w:r>
      <w:bookmarkEnd w:id="164"/>
    </w:p>
    <w:p w:rsidR="002B72AC" w:rsidRDefault="002B72AC">
      <w:pPr>
        <w:pStyle w:val="DraftHeading2"/>
        <w:tabs>
          <w:tab w:val="right" w:pos="1247"/>
        </w:tabs>
        <w:ind w:left="1361" w:hanging="1361"/>
      </w:pPr>
      <w:r>
        <w:tab/>
        <w:t>(1)</w:t>
      </w:r>
      <w:r>
        <w:tab/>
        <w:t>The Governor in Council may make regulations for or with respect to the following matters—</w:t>
      </w:r>
    </w:p>
    <w:p w:rsidR="002B72AC" w:rsidRDefault="002B72AC">
      <w:pPr>
        <w:pStyle w:val="DraftHeading3"/>
        <w:tabs>
          <w:tab w:val="right" w:pos="1758"/>
        </w:tabs>
        <w:ind w:left="1871" w:hanging="1871"/>
      </w:pPr>
      <w:r>
        <w:tab/>
        <w:t>(a)</w:t>
      </w:r>
      <w:r>
        <w:tab/>
        <w:t>forms for the purposes of this Act;</w:t>
      </w:r>
    </w:p>
    <w:p w:rsidR="001B0D54" w:rsidRDefault="001B0D54" w:rsidP="0049263F">
      <w:pPr>
        <w:pStyle w:val="SideNote"/>
        <w:framePr w:wrap="around"/>
      </w:pPr>
      <w:r>
        <w:t>S. 69(1)(b) substituted by No. 28/2019 s. 41(1).</w:t>
      </w:r>
    </w:p>
    <w:p w:rsidR="001B0D54" w:rsidRPr="00732F19" w:rsidRDefault="001B0D54" w:rsidP="002445B5">
      <w:pPr>
        <w:pStyle w:val="DraftHeading3"/>
        <w:tabs>
          <w:tab w:val="right" w:pos="1757"/>
        </w:tabs>
        <w:ind w:left="1871" w:hanging="1871"/>
      </w:pPr>
      <w:r>
        <w:tab/>
      </w:r>
      <w:r w:rsidRPr="001B0D54">
        <w:t>(b)</w:t>
      </w:r>
      <w:r w:rsidRPr="00732F19">
        <w:tab/>
        <w:t>eligibility criteria for the listing of taxa of flora or fauna, communities of flora or fauna or potentially threatening processes which, in</w:t>
      </w:r>
      <w:r w:rsidR="005229A1">
        <w:t xml:space="preserve"> </w:t>
      </w:r>
      <w:r w:rsidRPr="00732F19">
        <w:t>the case of a taxon of flora or fauna, may vary according to—</w:t>
      </w:r>
    </w:p>
    <w:p w:rsidR="001B0D54" w:rsidRPr="00732F19" w:rsidRDefault="001B0D54" w:rsidP="002445B5">
      <w:pPr>
        <w:pStyle w:val="DraftHeading4"/>
        <w:tabs>
          <w:tab w:val="right" w:pos="2268"/>
        </w:tabs>
        <w:ind w:left="2381" w:hanging="2381"/>
      </w:pPr>
      <w:r>
        <w:tab/>
      </w:r>
      <w:r w:rsidRPr="001B0D54">
        <w:t>(i)</w:t>
      </w:r>
      <w:r w:rsidRPr="00732F19">
        <w:tab/>
        <w:t>the extinction risk of the taxon; and</w:t>
      </w:r>
    </w:p>
    <w:p w:rsidR="002B72AC" w:rsidRDefault="001B0D54" w:rsidP="002445B5">
      <w:pPr>
        <w:pStyle w:val="DraftHeading4"/>
        <w:tabs>
          <w:tab w:val="right" w:pos="2268"/>
        </w:tabs>
        <w:ind w:left="2381" w:hanging="2381"/>
      </w:pPr>
      <w:r>
        <w:tab/>
      </w:r>
      <w:r w:rsidRPr="001B0D54">
        <w:t>(ii)</w:t>
      </w:r>
      <w:r w:rsidRPr="00732F19">
        <w:tab/>
        <w:t>the category of threat that is to be applied to the taxon;</w:t>
      </w:r>
    </w:p>
    <w:p w:rsidR="002B72AC" w:rsidRDefault="002B72AC">
      <w:pPr>
        <w:pStyle w:val="DraftHeading3"/>
        <w:tabs>
          <w:tab w:val="right" w:pos="1758"/>
        </w:tabs>
        <w:ind w:left="1871" w:hanging="1871"/>
      </w:pPr>
      <w:r>
        <w:tab/>
        <w:t>(c)</w:t>
      </w:r>
      <w:r>
        <w:tab/>
        <w:t>information to be included in nominations;</w:t>
      </w:r>
    </w:p>
    <w:p w:rsidR="001B0D54" w:rsidRDefault="001B0D54" w:rsidP="0049263F">
      <w:pPr>
        <w:pStyle w:val="SideNote"/>
        <w:framePr w:wrap="around"/>
      </w:pPr>
      <w:r>
        <w:t>S. 69(1)(d) amended by No. 28/2019 s. 41(2).</w:t>
      </w:r>
    </w:p>
    <w:p w:rsidR="002B72AC" w:rsidRDefault="002B72AC">
      <w:pPr>
        <w:pStyle w:val="DraftHeading3"/>
        <w:tabs>
          <w:tab w:val="right" w:pos="1758"/>
        </w:tabs>
        <w:ind w:left="1871" w:hanging="1871"/>
      </w:pPr>
      <w:r>
        <w:tab/>
        <w:t>(d)</w:t>
      </w:r>
      <w:r>
        <w:tab/>
        <w:t xml:space="preserve">the method of giving notice of the making of </w:t>
      </w:r>
      <w:r w:rsidR="001B0D54" w:rsidRPr="00732F19">
        <w:t>a habitat conservation order</w:t>
      </w:r>
      <w:r>
        <w:t>;</w:t>
      </w:r>
    </w:p>
    <w:p w:rsidR="002B72AC" w:rsidRDefault="002B72AC">
      <w:pPr>
        <w:pStyle w:val="DraftHeading3"/>
        <w:tabs>
          <w:tab w:val="right" w:pos="1758"/>
        </w:tabs>
        <w:ind w:left="1871" w:hanging="1871"/>
      </w:pPr>
      <w:r>
        <w:lastRenderedPageBreak/>
        <w:tab/>
        <w:t>(e)</w:t>
      </w:r>
      <w:r>
        <w:tab/>
        <w:t>the taking, trading in, keeping, moving or processing of flora;</w:t>
      </w:r>
    </w:p>
    <w:p w:rsidR="002B72AC" w:rsidRDefault="002B72AC">
      <w:pPr>
        <w:pStyle w:val="DraftHeading3"/>
        <w:tabs>
          <w:tab w:val="right" w:pos="1758"/>
        </w:tabs>
        <w:ind w:left="1871" w:hanging="1871"/>
      </w:pPr>
      <w:r>
        <w:tab/>
        <w:t>(f)</w:t>
      </w:r>
      <w:r>
        <w:tab/>
        <w:t>the releasing or abandoning of flora;</w:t>
      </w:r>
    </w:p>
    <w:p w:rsidR="002B72AC" w:rsidRDefault="002B72AC">
      <w:pPr>
        <w:pStyle w:val="DraftHeading3"/>
        <w:tabs>
          <w:tab w:val="right" w:pos="1758"/>
        </w:tabs>
        <w:ind w:left="1871" w:hanging="1871"/>
      </w:pPr>
      <w:r>
        <w:tab/>
        <w:t>(g)</w:t>
      </w:r>
      <w:r>
        <w:tab/>
        <w:t>the marking of flora and fauna;</w:t>
      </w:r>
    </w:p>
    <w:p w:rsidR="001B0D54" w:rsidRDefault="001B0D54" w:rsidP="0049263F">
      <w:pPr>
        <w:pStyle w:val="SideNote"/>
        <w:framePr w:wrap="around"/>
      </w:pPr>
      <w:r>
        <w:t>S. 69(1)(ga) inserted by No. 28/2019 s. 41(3).</w:t>
      </w:r>
    </w:p>
    <w:p w:rsidR="001B0D54" w:rsidRDefault="001B0D54">
      <w:pPr>
        <w:pStyle w:val="DraftHeading3"/>
        <w:tabs>
          <w:tab w:val="right" w:pos="1758"/>
        </w:tabs>
        <w:ind w:left="1871" w:hanging="1871"/>
      </w:pPr>
      <w:r>
        <w:tab/>
      </w:r>
      <w:r w:rsidRPr="001B0D54">
        <w:t>(ga)</w:t>
      </w:r>
      <w:r w:rsidRPr="00732F19">
        <w:tab/>
        <w:t>the decision-making criteria in respect of the issuing of a licence or permit under section 48 or 53 or the giving of an authorisation under section 48A or 53A;</w:t>
      </w:r>
    </w:p>
    <w:p w:rsidR="002B72AC" w:rsidRDefault="002B72AC">
      <w:pPr>
        <w:pStyle w:val="DraftHeading3"/>
        <w:tabs>
          <w:tab w:val="right" w:pos="1758"/>
        </w:tabs>
        <w:ind w:left="1871" w:hanging="1871"/>
      </w:pPr>
      <w:r>
        <w:tab/>
        <w:t>(h)</w:t>
      </w:r>
      <w:r>
        <w:tab/>
        <w:t>the records to be kept by persons holding licences and permits under this Act and the methods of keeping those records and the circumstances in which they must be produced;</w:t>
      </w:r>
    </w:p>
    <w:p w:rsidR="002B72AC" w:rsidRDefault="002B72AC">
      <w:pPr>
        <w:pStyle w:val="DraftHeading3"/>
        <w:tabs>
          <w:tab w:val="right" w:pos="1758"/>
        </w:tabs>
        <w:ind w:left="1871" w:hanging="1871"/>
      </w:pPr>
      <w:r>
        <w:tab/>
        <w:t>(i)</w:t>
      </w:r>
      <w:r>
        <w:tab/>
        <w:t>fees to be paid for licences or permits issued under this Act or applications made under this Act and royalties to be paid for the taking of flora;</w:t>
      </w:r>
    </w:p>
    <w:p w:rsidR="002B72AC" w:rsidRDefault="002B72AC">
      <w:pPr>
        <w:pStyle w:val="DraftHeading3"/>
        <w:tabs>
          <w:tab w:val="right" w:pos="1758"/>
        </w:tabs>
        <w:ind w:left="1871" w:hanging="1871"/>
      </w:pPr>
      <w:r>
        <w:tab/>
        <w:t>(j)</w:t>
      </w:r>
      <w:r>
        <w:tab/>
        <w:t>the procedure to be followed by authorised officers in exercising their powers under this Act;</w:t>
      </w:r>
    </w:p>
    <w:p w:rsidR="002B72AC" w:rsidRDefault="002B72AC">
      <w:pPr>
        <w:pStyle w:val="DraftHeading3"/>
        <w:tabs>
          <w:tab w:val="right" w:pos="1758"/>
        </w:tabs>
        <w:ind w:left="1871" w:hanging="1871"/>
      </w:pPr>
      <w:r>
        <w:tab/>
        <w:t>(k)</w:t>
      </w:r>
      <w:r>
        <w:tab/>
        <w:t>the circumstances in which specimens of flora or fauna must be given and the nature and condition of those specimens;</w:t>
      </w:r>
    </w:p>
    <w:p w:rsidR="005229A1" w:rsidRPr="005229A1" w:rsidRDefault="002B72AC" w:rsidP="007A78B9">
      <w:pPr>
        <w:pStyle w:val="DraftHeading3"/>
        <w:tabs>
          <w:tab w:val="right" w:pos="1758"/>
        </w:tabs>
        <w:ind w:left="1871" w:hanging="1871"/>
      </w:pPr>
      <w:r>
        <w:tab/>
        <w:t>(l)</w:t>
      </w:r>
      <w:r>
        <w:tab/>
        <w:t>generally prescribing any other matter or thing required or permitted by this Act to be prescribed or necessary to be prescribed to give effect to this Act.</w:t>
      </w:r>
    </w:p>
    <w:p w:rsidR="002B72AC" w:rsidRDefault="002B72AC">
      <w:pPr>
        <w:pStyle w:val="DraftHeading2"/>
        <w:tabs>
          <w:tab w:val="right" w:pos="1247"/>
        </w:tabs>
        <w:ind w:left="1361" w:hanging="1361"/>
      </w:pPr>
      <w:r>
        <w:tab/>
        <w:t>(2)</w:t>
      </w:r>
      <w:r>
        <w:tab/>
        <w:t>Regulations—</w:t>
      </w:r>
    </w:p>
    <w:p w:rsidR="002B72AC" w:rsidRDefault="002B72AC">
      <w:pPr>
        <w:pStyle w:val="DraftHeading3"/>
        <w:tabs>
          <w:tab w:val="right" w:pos="1758"/>
        </w:tabs>
        <w:ind w:left="1871" w:hanging="1871"/>
      </w:pPr>
      <w:r>
        <w:tab/>
        <w:t>(a)</w:t>
      </w:r>
      <w:r>
        <w:tab/>
        <w:t>may be of general or limited application; and</w:t>
      </w:r>
    </w:p>
    <w:p w:rsidR="002B72AC" w:rsidRDefault="002B72AC">
      <w:pPr>
        <w:pStyle w:val="DraftHeading3"/>
        <w:tabs>
          <w:tab w:val="right" w:pos="1758"/>
        </w:tabs>
        <w:ind w:left="1871" w:hanging="1871"/>
      </w:pPr>
      <w:r>
        <w:tab/>
        <w:t>(b)</w:t>
      </w:r>
      <w:r>
        <w:tab/>
        <w:t>may differ according to differences in time, place or circumstances; and</w:t>
      </w:r>
    </w:p>
    <w:p w:rsidR="002B72AC" w:rsidRDefault="002B72AC" w:rsidP="0049263F">
      <w:pPr>
        <w:pStyle w:val="SideNote"/>
        <w:framePr w:wrap="around"/>
      </w:pPr>
      <w:r>
        <w:t>S. 69(2)(c) amended by No. 76/1998</w:t>
      </w:r>
      <w:r>
        <w:br/>
        <w:t>s. 9(m).</w:t>
      </w:r>
    </w:p>
    <w:p w:rsidR="002B72AC" w:rsidRDefault="002B72AC">
      <w:pPr>
        <w:pStyle w:val="DraftHeading3"/>
        <w:tabs>
          <w:tab w:val="right" w:pos="1758"/>
        </w:tabs>
        <w:ind w:left="1871" w:hanging="1871"/>
      </w:pPr>
      <w:r>
        <w:tab/>
        <w:t>(c)</w:t>
      </w:r>
      <w:r>
        <w:tab/>
        <w:t>may leave any matter to be approved or determined by the Secretary, or an authorised officer; and</w:t>
      </w:r>
    </w:p>
    <w:p w:rsidR="001B0D54" w:rsidRDefault="001B0D54" w:rsidP="0049263F">
      <w:pPr>
        <w:pStyle w:val="SideNote"/>
        <w:framePr w:wrap="around"/>
      </w:pPr>
      <w:r>
        <w:lastRenderedPageBreak/>
        <w:t>S. 69(2)(d) amended by No. 28/2019 s. 41(4).</w:t>
      </w:r>
    </w:p>
    <w:p w:rsidR="002B72AC" w:rsidRDefault="002B72AC">
      <w:pPr>
        <w:pStyle w:val="DraftHeading3"/>
        <w:tabs>
          <w:tab w:val="right" w:pos="1758"/>
        </w:tabs>
        <w:ind w:left="1871" w:hanging="1871"/>
      </w:pPr>
      <w:r>
        <w:tab/>
        <w:t>(d)</w:t>
      </w:r>
      <w:r>
        <w:tab/>
        <w:t xml:space="preserve">may impose penalties not exceeding </w:t>
      </w:r>
      <w:r w:rsidR="001B0D54" w:rsidRPr="00732F19">
        <w:t>20</w:t>
      </w:r>
      <w:r w:rsidR="00ED4401">
        <w:t> </w:t>
      </w:r>
      <w:r w:rsidR="001B0D54" w:rsidRPr="00732F19">
        <w:t>penalty units</w:t>
      </w:r>
      <w:r>
        <w:t xml:space="preserve"> for contravention of the regulations.</w:t>
      </w:r>
    </w:p>
    <w:p w:rsidR="002C1B55" w:rsidRDefault="002C1B55" w:rsidP="0049263F">
      <w:pPr>
        <w:pStyle w:val="SideNote"/>
        <w:framePr w:wrap="around"/>
      </w:pPr>
      <w:r>
        <w:t>S. 69(3) amended by No. 78/2010</w:t>
      </w:r>
      <w:r>
        <w:br/>
        <w:t>s. 24(Sch. 1 item 14.1).</w:t>
      </w:r>
    </w:p>
    <w:p w:rsidR="002B72AC" w:rsidRDefault="002B72AC">
      <w:pPr>
        <w:pStyle w:val="DraftHeading2"/>
        <w:tabs>
          <w:tab w:val="right" w:pos="1247"/>
        </w:tabs>
        <w:ind w:left="1361" w:hanging="1361"/>
      </w:pPr>
      <w:r>
        <w:tab/>
        <w:t>(3)</w:t>
      </w:r>
      <w:r>
        <w:tab/>
        <w:t>Regulations made under this section may be disallowed, in whole or in part, by resolution of either House of Parliament.</w:t>
      </w:r>
    </w:p>
    <w:p w:rsidR="006D673B" w:rsidRPr="006D673B" w:rsidRDefault="006D673B" w:rsidP="006D673B"/>
    <w:p w:rsidR="002C1B55" w:rsidRDefault="002C1B55" w:rsidP="0049263F">
      <w:pPr>
        <w:pStyle w:val="SideNote"/>
        <w:framePr w:wrap="around"/>
      </w:pPr>
      <w:r>
        <w:t>S. 69(4) repealed by No. 78/2010</w:t>
      </w:r>
      <w:r>
        <w:br/>
        <w:t>s. 24(Sch. 1 item 14.2).</w:t>
      </w:r>
    </w:p>
    <w:p w:rsidR="007A216E" w:rsidRDefault="002C1B55">
      <w:pPr>
        <w:pStyle w:val="Stars"/>
      </w:pPr>
      <w:r>
        <w:tab/>
        <w:t>*</w:t>
      </w:r>
      <w:r>
        <w:tab/>
        <w:t>*</w:t>
      </w:r>
      <w:r>
        <w:tab/>
        <w:t>*</w:t>
      </w:r>
      <w:r>
        <w:tab/>
        <w:t>*</w:t>
      </w:r>
      <w:r>
        <w:tab/>
        <w:t>*</w:t>
      </w:r>
    </w:p>
    <w:p w:rsidR="006D673B" w:rsidRDefault="006D673B" w:rsidP="006D673B"/>
    <w:p w:rsidR="00996491" w:rsidRPr="006D673B" w:rsidRDefault="00996491" w:rsidP="006D673B"/>
    <w:p w:rsidR="00B43213" w:rsidRDefault="00B43213">
      <w:pPr>
        <w:suppressLineNumbers w:val="0"/>
        <w:overflowPunct/>
        <w:autoSpaceDE/>
        <w:autoSpaceDN/>
        <w:adjustRightInd/>
        <w:spacing w:before="0"/>
        <w:textAlignment w:val="auto"/>
        <w:rPr>
          <w:b/>
          <w:sz w:val="32"/>
        </w:rPr>
      </w:pPr>
      <w:r>
        <w:rPr>
          <w:caps/>
          <w:sz w:val="32"/>
        </w:rPr>
        <w:br w:type="page"/>
      </w:r>
    </w:p>
    <w:p w:rsidR="002B72AC" w:rsidRPr="00B43213" w:rsidRDefault="00B43213" w:rsidP="00B43213">
      <w:pPr>
        <w:pStyle w:val="Heading-PART"/>
        <w:rPr>
          <w:caps w:val="0"/>
          <w:sz w:val="32"/>
        </w:rPr>
      </w:pPr>
      <w:bookmarkStart w:id="165" w:name="_Toc40859403"/>
      <w:r>
        <w:rPr>
          <w:caps w:val="0"/>
          <w:sz w:val="32"/>
        </w:rPr>
        <w:lastRenderedPageBreak/>
        <w:t>Part 7—Transitional p</w:t>
      </w:r>
      <w:r w:rsidR="002B72AC" w:rsidRPr="00B43213">
        <w:rPr>
          <w:caps w:val="0"/>
          <w:sz w:val="32"/>
        </w:rPr>
        <w:t xml:space="preserve">rovisions and </w:t>
      </w:r>
      <w:r>
        <w:rPr>
          <w:caps w:val="0"/>
          <w:sz w:val="32"/>
        </w:rPr>
        <w:t>r</w:t>
      </w:r>
      <w:r w:rsidR="002B72AC" w:rsidRPr="00B43213">
        <w:rPr>
          <w:caps w:val="0"/>
          <w:sz w:val="32"/>
        </w:rPr>
        <w:t>epeals</w:t>
      </w:r>
      <w:bookmarkEnd w:id="165"/>
    </w:p>
    <w:p w:rsidR="002B72AC" w:rsidRDefault="002B72AC" w:rsidP="009E0135">
      <w:pPr>
        <w:pStyle w:val="DraftHeading1"/>
        <w:tabs>
          <w:tab w:val="right" w:pos="680"/>
        </w:tabs>
        <w:ind w:left="850" w:hanging="850"/>
      </w:pPr>
      <w:r>
        <w:tab/>
      </w:r>
      <w:bookmarkStart w:id="166" w:name="_Toc40859404"/>
      <w:r>
        <w:t>70</w:t>
      </w:r>
      <w:r w:rsidR="009E0135">
        <w:tab/>
      </w:r>
      <w:r>
        <w:t>Repeal and transitional provision</w:t>
      </w:r>
      <w:bookmarkEnd w:id="166"/>
    </w:p>
    <w:p w:rsidR="002B72AC" w:rsidRDefault="002B72AC" w:rsidP="0049263F">
      <w:pPr>
        <w:pStyle w:val="SideNote"/>
        <w:framePr w:wrap="around"/>
      </w:pPr>
      <w:r>
        <w:t>S. 70(1) repealed by No. 76/1998</w:t>
      </w:r>
      <w:r>
        <w:br/>
        <w:t>s. 9(n).</w:t>
      </w:r>
    </w:p>
    <w:p w:rsidR="002B72AC" w:rsidRDefault="002B72AC">
      <w:pPr>
        <w:pStyle w:val="Stars"/>
      </w:pPr>
      <w:r>
        <w:tab/>
        <w:t>*</w:t>
      </w:r>
      <w:r>
        <w:tab/>
        <w:t>*</w:t>
      </w:r>
      <w:r>
        <w:tab/>
        <w:t>*</w:t>
      </w:r>
      <w:r>
        <w:tab/>
        <w:t>*</w:t>
      </w:r>
      <w:r>
        <w:tab/>
        <w:t>*</w:t>
      </w:r>
    </w:p>
    <w:p w:rsidR="002B72AC" w:rsidRDefault="002B72AC"/>
    <w:p w:rsidR="002B72AC" w:rsidRDefault="002B72AC"/>
    <w:p w:rsidR="002B72AC" w:rsidRDefault="002B72AC">
      <w:pPr>
        <w:pStyle w:val="DraftHeading2"/>
        <w:tabs>
          <w:tab w:val="right" w:pos="1247"/>
        </w:tabs>
        <w:ind w:left="1361" w:hanging="1361"/>
      </w:pPr>
      <w:r>
        <w:tab/>
        <w:t>(2)</w:t>
      </w:r>
      <w:r>
        <w:tab/>
        <w:t>In—</w:t>
      </w:r>
    </w:p>
    <w:p w:rsidR="002B72AC" w:rsidRDefault="002B72AC">
      <w:pPr>
        <w:pStyle w:val="DraftHeading3"/>
        <w:tabs>
          <w:tab w:val="right" w:pos="1758"/>
        </w:tabs>
        <w:ind w:left="1871" w:hanging="1871"/>
      </w:pPr>
      <w:r>
        <w:tab/>
        <w:t>(a)</w:t>
      </w:r>
      <w:r>
        <w:tab/>
        <w:t>an Act other than this Act; or</w:t>
      </w:r>
    </w:p>
    <w:p w:rsidR="002B72AC" w:rsidRDefault="002B72AC">
      <w:pPr>
        <w:pStyle w:val="DraftHeading3"/>
        <w:tabs>
          <w:tab w:val="right" w:pos="1758"/>
        </w:tabs>
        <w:ind w:left="1871" w:hanging="1871"/>
      </w:pPr>
      <w:r>
        <w:tab/>
        <w:t>(b)</w:t>
      </w:r>
      <w:r>
        <w:tab/>
        <w:t>a subordinate instrument made under an Act; or</w:t>
      </w:r>
    </w:p>
    <w:p w:rsidR="002B72AC" w:rsidRPr="000E435C" w:rsidRDefault="002B72AC">
      <w:pPr>
        <w:pStyle w:val="DraftHeading3"/>
        <w:tabs>
          <w:tab w:val="right" w:pos="1758"/>
        </w:tabs>
        <w:ind w:left="1871" w:hanging="1871"/>
        <w:rPr>
          <w:lang w:val="en-US"/>
        </w:rPr>
      </w:pPr>
      <w:r>
        <w:tab/>
      </w:r>
      <w:r w:rsidRPr="000E435C">
        <w:rPr>
          <w:lang w:val="en-US"/>
        </w:rPr>
        <w:t>(c)</w:t>
      </w:r>
      <w:r w:rsidRPr="000E435C">
        <w:rPr>
          <w:lang w:val="en-US"/>
        </w:rPr>
        <w:tab/>
        <w:t>a document—</w:t>
      </w:r>
    </w:p>
    <w:p w:rsidR="002B72AC" w:rsidRDefault="002B72AC">
      <w:pPr>
        <w:pStyle w:val="BodySection"/>
      </w:pPr>
      <w:r>
        <w:t xml:space="preserve">a reference to the </w:t>
      </w:r>
      <w:r>
        <w:rPr>
          <w:b/>
        </w:rPr>
        <w:t>Wild Flowers and Native Plants Protection Act 1958</w:t>
      </w:r>
      <w:r>
        <w:t xml:space="preserve"> is on and from the commencement of this section to be treated as a reference to this Act.</w:t>
      </w:r>
    </w:p>
    <w:p w:rsidR="002B72AC" w:rsidRDefault="002B72AC">
      <w:pPr>
        <w:pStyle w:val="DraftHeading2"/>
        <w:tabs>
          <w:tab w:val="right" w:pos="1247"/>
        </w:tabs>
        <w:ind w:left="1361" w:hanging="1361"/>
      </w:pPr>
      <w:r>
        <w:tab/>
        <w:t>(3)</w:t>
      </w:r>
      <w:r>
        <w:tab/>
        <w:t xml:space="preserve">Any licence issued under the </w:t>
      </w:r>
      <w:r>
        <w:rPr>
          <w:b/>
        </w:rPr>
        <w:t>Wild Flowers and Native Plants Protection Act 1958</w:t>
      </w:r>
      <w:r>
        <w:t xml:space="preserve"> and in force immediately before the commencement of this section continues in force on the same conditions as applied to it immediately before that commencement and for the remainder of the term for which it was issued.</w:t>
      </w:r>
    </w:p>
    <w:p w:rsidR="002B72AC" w:rsidRDefault="002B72AC" w:rsidP="0049263F">
      <w:pPr>
        <w:pStyle w:val="SideNote"/>
        <w:framePr w:wrap="around"/>
      </w:pPr>
      <w:r>
        <w:t xml:space="preserve">S. 71 </w:t>
      </w:r>
      <w:r>
        <w:br/>
        <w:t>repealed by No. 76/1998</w:t>
      </w:r>
      <w:r>
        <w:br/>
        <w:t>s. 9(n), new s. 71 inserted by No. 10/2000 s. 11</w:t>
      </w:r>
      <w:r w:rsidR="001B0D54">
        <w:t>, repealed by No. 28/2019 s. 42</w:t>
      </w:r>
      <w:r>
        <w:t>.</w:t>
      </w:r>
    </w:p>
    <w:p w:rsidR="001B0D54" w:rsidRDefault="001B0D54" w:rsidP="001B0D54">
      <w:pPr>
        <w:pStyle w:val="Stars"/>
      </w:pPr>
      <w:r>
        <w:tab/>
        <w:t>*</w:t>
      </w:r>
      <w:r>
        <w:tab/>
        <w:t>*</w:t>
      </w:r>
      <w:r>
        <w:tab/>
        <w:t>*</w:t>
      </w:r>
      <w:r>
        <w:tab/>
        <w:t>*</w:t>
      </w:r>
      <w:r>
        <w:tab/>
        <w:t>*</w:t>
      </w:r>
    </w:p>
    <w:p w:rsidR="001B0D54" w:rsidRPr="00994C34" w:rsidRDefault="001B0D54" w:rsidP="00120C96"/>
    <w:p w:rsidR="002B72AC" w:rsidRDefault="002B72AC" w:rsidP="005229A1"/>
    <w:p w:rsidR="00120C96" w:rsidRDefault="00120C96" w:rsidP="00120C96"/>
    <w:p w:rsidR="00120C96" w:rsidRDefault="00120C96" w:rsidP="00120C96"/>
    <w:p w:rsidR="00120C96" w:rsidRDefault="00120C96" w:rsidP="00120C96"/>
    <w:p w:rsidR="00ED4401" w:rsidRDefault="00ED4401" w:rsidP="00120C96"/>
    <w:p w:rsidR="00ED4401" w:rsidRPr="00120C96" w:rsidRDefault="00ED4401" w:rsidP="00120C96"/>
    <w:p w:rsidR="002B72AC" w:rsidRDefault="002B72AC" w:rsidP="0049263F">
      <w:pPr>
        <w:pStyle w:val="SideNote"/>
        <w:framePr w:wrap="around"/>
      </w:pPr>
      <w:r>
        <w:lastRenderedPageBreak/>
        <w:t xml:space="preserve">S. 72 </w:t>
      </w:r>
      <w:r>
        <w:br/>
        <w:t>inserted by No. 10/2000 s. 11.</w:t>
      </w:r>
    </w:p>
    <w:p w:rsidR="002B72AC" w:rsidRDefault="002B72AC" w:rsidP="009E0135">
      <w:pPr>
        <w:pStyle w:val="DraftHeading1"/>
        <w:tabs>
          <w:tab w:val="right" w:pos="680"/>
        </w:tabs>
        <w:ind w:left="850" w:hanging="850"/>
      </w:pPr>
      <w:r>
        <w:tab/>
      </w:r>
      <w:bookmarkStart w:id="167" w:name="_Toc40859405"/>
      <w:r>
        <w:t>72</w:t>
      </w:r>
      <w:r w:rsidR="009E0135">
        <w:tab/>
      </w:r>
      <w:r>
        <w:t>Saving of action statements</w:t>
      </w:r>
      <w:bookmarkEnd w:id="167"/>
    </w:p>
    <w:p w:rsidR="002B72AC" w:rsidRDefault="002B72AC">
      <w:pPr>
        <w:pStyle w:val="DraftHeading2"/>
        <w:tabs>
          <w:tab w:val="right" w:pos="1247"/>
        </w:tabs>
        <w:ind w:left="1361" w:hanging="1361"/>
      </w:pPr>
      <w:r>
        <w:tab/>
        <w:t>(1)</w:t>
      </w:r>
      <w:r>
        <w:tab/>
        <w:t>If—</w:t>
      </w:r>
    </w:p>
    <w:p w:rsidR="002B72AC" w:rsidRDefault="002B72AC">
      <w:pPr>
        <w:pStyle w:val="DraftHeading3"/>
        <w:tabs>
          <w:tab w:val="right" w:pos="1758"/>
        </w:tabs>
        <w:ind w:left="1871" w:hanging="1871"/>
      </w:pPr>
      <w:r>
        <w:tab/>
        <w:t>(a)</w:t>
      </w:r>
      <w:r>
        <w:tab/>
        <w:t>a taxon or community of flora a</w:t>
      </w:r>
      <w:r w:rsidR="00E27170">
        <w:t>nd fauna was </w:t>
      </w:r>
      <w:r>
        <w:t xml:space="preserve">listed immediately before the commencement of section 12 of the </w:t>
      </w:r>
      <w:r>
        <w:rPr>
          <w:b/>
        </w:rPr>
        <w:t xml:space="preserve">Flora and </w:t>
      </w:r>
      <w:r w:rsidR="00E27170">
        <w:rPr>
          <w:b/>
        </w:rPr>
        <w:t>Fauna Guarantee (Amendment) Act </w:t>
      </w:r>
      <w:r>
        <w:rPr>
          <w:b/>
        </w:rPr>
        <w:t>2000</w:t>
      </w:r>
      <w:r>
        <w:t>; and</w:t>
      </w:r>
    </w:p>
    <w:p w:rsidR="002B72AC" w:rsidRDefault="002B72AC">
      <w:pPr>
        <w:pStyle w:val="DraftHeading3"/>
        <w:tabs>
          <w:tab w:val="right" w:pos="1758"/>
        </w:tabs>
        <w:ind w:left="1871" w:hanging="1871"/>
      </w:pPr>
      <w:r>
        <w:tab/>
        <w:t>(b)</w:t>
      </w:r>
      <w:r>
        <w:tab/>
        <w:t>that taxon or community is listed under section 10 on or after that commencement—</w:t>
      </w:r>
    </w:p>
    <w:p w:rsidR="002B72AC" w:rsidRDefault="002B72AC">
      <w:pPr>
        <w:pStyle w:val="BodySectionSub"/>
      </w:pPr>
      <w:r>
        <w:t>any action statement in force in respect of that taxon or community immediately before that commencement is deemed to continue in force on and from the listing of that taxon or community after that commencement.</w:t>
      </w:r>
    </w:p>
    <w:p w:rsidR="002B72AC" w:rsidRDefault="002B72AC">
      <w:pPr>
        <w:pStyle w:val="DraftHeading2"/>
        <w:tabs>
          <w:tab w:val="right" w:pos="1247"/>
        </w:tabs>
        <w:ind w:left="1361" w:hanging="1361"/>
      </w:pPr>
      <w:r>
        <w:tab/>
        <w:t>(2)</w:t>
      </w:r>
      <w:r>
        <w:tab/>
        <w:t>If—</w:t>
      </w:r>
    </w:p>
    <w:p w:rsidR="002B72AC" w:rsidRDefault="002B72AC">
      <w:pPr>
        <w:pStyle w:val="DraftHeading3"/>
        <w:tabs>
          <w:tab w:val="right" w:pos="1758"/>
        </w:tabs>
        <w:ind w:left="1871" w:hanging="1871"/>
      </w:pPr>
      <w:r>
        <w:tab/>
        <w:t>(a)</w:t>
      </w:r>
      <w:r>
        <w:tab/>
        <w:t xml:space="preserve">a potentially threatening process was listed immediately before the commencement of section 12 of the </w:t>
      </w:r>
      <w:r>
        <w:rPr>
          <w:b/>
        </w:rPr>
        <w:t>Flora and Fauna Guarantee (Amendment) Act 2000</w:t>
      </w:r>
      <w:r>
        <w:t>; and</w:t>
      </w:r>
    </w:p>
    <w:p w:rsidR="002B72AC" w:rsidRDefault="002B72AC">
      <w:pPr>
        <w:pStyle w:val="DraftHeading3"/>
        <w:tabs>
          <w:tab w:val="right" w:pos="1758"/>
        </w:tabs>
        <w:ind w:left="1871" w:hanging="1871"/>
      </w:pPr>
      <w:r>
        <w:tab/>
        <w:t>(b)</w:t>
      </w:r>
      <w:r>
        <w:tab/>
        <w:t>that process is listed under section 10 on or after that commencement—</w:t>
      </w:r>
    </w:p>
    <w:p w:rsidR="00690995" w:rsidRDefault="002B72AC" w:rsidP="00ED4401">
      <w:pPr>
        <w:pStyle w:val="BodySectionSub"/>
      </w:pPr>
      <w:r>
        <w:t>any action statement in force in respect of that process immediately before that commencement is</w:t>
      </w:r>
      <w:r w:rsidR="00E27170">
        <w:t> </w:t>
      </w:r>
      <w:r>
        <w:t>deemed to continue in force on and from the listing of that process after that commencement.</w:t>
      </w:r>
    </w:p>
    <w:p w:rsidR="007A3BC0" w:rsidRDefault="007A3BC0">
      <w:pPr>
        <w:suppressLineNumbers w:val="0"/>
        <w:overflowPunct/>
        <w:autoSpaceDE/>
        <w:autoSpaceDN/>
        <w:adjustRightInd/>
        <w:spacing w:before="0"/>
        <w:textAlignment w:val="auto"/>
        <w:rPr>
          <w:b/>
          <w:sz w:val="32"/>
        </w:rPr>
      </w:pPr>
      <w:r>
        <w:rPr>
          <w:caps/>
          <w:sz w:val="32"/>
        </w:rPr>
        <w:br w:type="page"/>
      </w:r>
    </w:p>
    <w:p w:rsidR="00EB770F" w:rsidRDefault="00EB770F" w:rsidP="0049263F">
      <w:pPr>
        <w:pStyle w:val="SideNote"/>
        <w:framePr w:wrap="around"/>
      </w:pPr>
      <w:r>
        <w:lastRenderedPageBreak/>
        <w:t>Pt 8 (Heading and ss 73–82) inserted by No. 28/2019 s. 43.</w:t>
      </w:r>
    </w:p>
    <w:p w:rsidR="00690995" w:rsidRPr="00120C96" w:rsidRDefault="00690995" w:rsidP="00120C96">
      <w:pPr>
        <w:pStyle w:val="Heading-PART"/>
        <w:rPr>
          <w:caps w:val="0"/>
          <w:sz w:val="32"/>
        </w:rPr>
      </w:pPr>
      <w:bookmarkStart w:id="168" w:name="_Toc40859406"/>
      <w:r w:rsidRPr="00120C96">
        <w:rPr>
          <w:caps w:val="0"/>
          <w:sz w:val="32"/>
        </w:rPr>
        <w:t>Part 8—Savings and transitional provisions—Flora and Fauna Guarantee Amendment Act 2019</w:t>
      </w:r>
      <w:bookmarkEnd w:id="168"/>
    </w:p>
    <w:p w:rsidR="006A278E" w:rsidRDefault="006A278E" w:rsidP="0049263F">
      <w:pPr>
        <w:pStyle w:val="SideNote"/>
        <w:framePr w:wrap="around"/>
      </w:pPr>
      <w:r>
        <w:t>S. 73 inserted by No. 28/2019 s. 43.</w:t>
      </w:r>
    </w:p>
    <w:p w:rsidR="00690995" w:rsidRPr="00732F19" w:rsidRDefault="007A3BC0" w:rsidP="00120C96">
      <w:pPr>
        <w:pStyle w:val="DraftHeading1"/>
        <w:tabs>
          <w:tab w:val="right" w:pos="680"/>
        </w:tabs>
        <w:ind w:left="850" w:hanging="850"/>
      </w:pPr>
      <w:r>
        <w:tab/>
      </w:r>
      <w:bookmarkStart w:id="169" w:name="_Toc40859407"/>
      <w:r w:rsidR="00690995" w:rsidRPr="00994C34">
        <w:t>73</w:t>
      </w:r>
      <w:r w:rsidR="00690995" w:rsidRPr="00732F19">
        <w:tab/>
        <w:t>Definitions</w:t>
      </w:r>
      <w:bookmarkEnd w:id="169"/>
    </w:p>
    <w:p w:rsidR="00690995" w:rsidRPr="00732F19" w:rsidRDefault="00690995" w:rsidP="00120C96">
      <w:pPr>
        <w:pStyle w:val="BodySectionSub"/>
      </w:pPr>
      <w:r w:rsidRPr="00732F19">
        <w:t>In this Part—</w:t>
      </w:r>
    </w:p>
    <w:p w:rsidR="00690995" w:rsidRPr="00732F19" w:rsidRDefault="00690995" w:rsidP="00120C96">
      <w:pPr>
        <w:pStyle w:val="DraftDefinition2"/>
      </w:pPr>
      <w:r w:rsidRPr="00120C96">
        <w:rPr>
          <w:b/>
          <w:i/>
        </w:rPr>
        <w:t>commencement day</w:t>
      </w:r>
      <w:r w:rsidRPr="00732F19">
        <w:t xml:space="preserve"> means—</w:t>
      </w:r>
    </w:p>
    <w:p w:rsidR="00690995" w:rsidRPr="00732F19" w:rsidRDefault="007A3BC0" w:rsidP="00120C96">
      <w:pPr>
        <w:pStyle w:val="DraftHeading4"/>
        <w:tabs>
          <w:tab w:val="right" w:pos="2268"/>
        </w:tabs>
        <w:ind w:left="2381" w:hanging="2381"/>
      </w:pPr>
      <w:r>
        <w:tab/>
      </w:r>
      <w:r w:rsidR="00690995" w:rsidRPr="007A3BC0">
        <w:t>(a)</w:t>
      </w:r>
      <w:r w:rsidR="00690995" w:rsidRPr="00732F19">
        <w:tab/>
        <w:t>in relation to section 74, the day on which section 9 of the 2019 Act comes into operation; and</w:t>
      </w:r>
    </w:p>
    <w:p w:rsidR="00690995" w:rsidRPr="00732F19" w:rsidRDefault="007A3BC0" w:rsidP="00120C96">
      <w:pPr>
        <w:pStyle w:val="DraftHeading4"/>
        <w:tabs>
          <w:tab w:val="right" w:pos="2268"/>
        </w:tabs>
        <w:ind w:left="2381" w:hanging="2381"/>
      </w:pPr>
      <w:r>
        <w:tab/>
      </w:r>
      <w:r w:rsidR="00690995" w:rsidRPr="007A3BC0">
        <w:t>(b)</w:t>
      </w:r>
      <w:r w:rsidR="00690995" w:rsidRPr="00732F19">
        <w:tab/>
        <w:t>in relation to sections 75, 76, 77 and 78, the day on which section 11 of the 2019 Act comes into operation; and</w:t>
      </w:r>
    </w:p>
    <w:p w:rsidR="00690995" w:rsidRPr="00732F19" w:rsidRDefault="007A3BC0" w:rsidP="00120C96">
      <w:pPr>
        <w:pStyle w:val="DraftHeading4"/>
        <w:tabs>
          <w:tab w:val="right" w:pos="2268"/>
        </w:tabs>
        <w:ind w:left="2381" w:hanging="2381"/>
      </w:pPr>
      <w:r>
        <w:tab/>
      </w:r>
      <w:r w:rsidR="00690995" w:rsidRPr="007A3BC0">
        <w:t>(c)</w:t>
      </w:r>
      <w:r w:rsidR="00690995" w:rsidRPr="00732F19">
        <w:tab/>
        <w:t>in relation to section 79, the day on which section 12 of the 2019 Act comes into operation; and</w:t>
      </w:r>
    </w:p>
    <w:p w:rsidR="00690995" w:rsidRPr="00732F19" w:rsidRDefault="007A3BC0" w:rsidP="00120C96">
      <w:pPr>
        <w:pStyle w:val="DraftHeading4"/>
        <w:tabs>
          <w:tab w:val="right" w:pos="2268"/>
        </w:tabs>
        <w:ind w:left="2381" w:hanging="2381"/>
      </w:pPr>
      <w:r>
        <w:tab/>
      </w:r>
      <w:r w:rsidR="00690995" w:rsidRPr="007A3BC0">
        <w:t>(d)</w:t>
      </w:r>
      <w:r w:rsidR="00690995" w:rsidRPr="00732F19">
        <w:tab/>
        <w:t>in relation to section 80, the day on which section 21 of the 2019 Act comes into operation; and</w:t>
      </w:r>
    </w:p>
    <w:p w:rsidR="00690995" w:rsidRPr="00732F19" w:rsidRDefault="007A3BC0" w:rsidP="00120C96">
      <w:pPr>
        <w:pStyle w:val="DraftHeading4"/>
        <w:tabs>
          <w:tab w:val="right" w:pos="2268"/>
        </w:tabs>
        <w:ind w:left="2381" w:hanging="2381"/>
      </w:pPr>
      <w:r>
        <w:tab/>
      </w:r>
      <w:r w:rsidR="00690995" w:rsidRPr="007A3BC0">
        <w:t>(e)</w:t>
      </w:r>
      <w:r w:rsidR="00690995" w:rsidRPr="00732F19">
        <w:tab/>
        <w:t>in relation to section 82(1), the day on which section 20 of the 2019 Act comes into operation; and</w:t>
      </w:r>
    </w:p>
    <w:p w:rsidR="00690995" w:rsidRPr="00732F19" w:rsidRDefault="007A3BC0" w:rsidP="00120C96">
      <w:pPr>
        <w:pStyle w:val="DraftHeading4"/>
        <w:tabs>
          <w:tab w:val="right" w:pos="2268"/>
        </w:tabs>
        <w:ind w:left="2381" w:hanging="2381"/>
      </w:pPr>
      <w:r>
        <w:tab/>
      </w:r>
      <w:r w:rsidR="00690995" w:rsidRPr="007A3BC0">
        <w:t>(f)</w:t>
      </w:r>
      <w:r w:rsidR="00690995" w:rsidRPr="00732F19">
        <w:tab/>
        <w:t>in relation to sections 81(1) and (2) and</w:t>
      </w:r>
      <w:r w:rsidR="005229A1">
        <w:t> </w:t>
      </w:r>
      <w:r w:rsidR="00690995" w:rsidRPr="00732F19">
        <w:t>82(2) and (3), the day on which section 23 of the 2019 Act comes into operation; and</w:t>
      </w:r>
    </w:p>
    <w:p w:rsidR="00690995" w:rsidRPr="00732F19" w:rsidRDefault="007A3BC0" w:rsidP="00120C96">
      <w:pPr>
        <w:pStyle w:val="DraftHeading4"/>
        <w:tabs>
          <w:tab w:val="right" w:pos="2268"/>
        </w:tabs>
        <w:ind w:left="2381" w:hanging="2381"/>
      </w:pPr>
      <w:r>
        <w:tab/>
      </w:r>
      <w:r w:rsidR="00690995" w:rsidRPr="007A3BC0">
        <w:t>(g)</w:t>
      </w:r>
      <w:r w:rsidR="00690995" w:rsidRPr="00732F19">
        <w:tab/>
        <w:t>in relation to sections 81(3) and 82(4) and (5), the day on which section 26 of the 2019 Act comes into operation;</w:t>
      </w:r>
    </w:p>
    <w:p w:rsidR="00690995" w:rsidRPr="00732F19" w:rsidRDefault="00690995" w:rsidP="00120C96">
      <w:pPr>
        <w:pStyle w:val="DraftDefinition2"/>
      </w:pPr>
      <w:r w:rsidRPr="00732F19">
        <w:rPr>
          <w:b/>
          <w:i/>
        </w:rPr>
        <w:t>old Threatened List</w:t>
      </w:r>
      <w:r w:rsidRPr="00732F19">
        <w:t xml:space="preserve"> means the Threatened List kept under this Act immediately before the commencement day;</w:t>
      </w:r>
    </w:p>
    <w:p w:rsidR="00690995" w:rsidRPr="00732F19" w:rsidRDefault="00690995" w:rsidP="00120C96">
      <w:pPr>
        <w:pStyle w:val="DraftDefinition2"/>
      </w:pPr>
      <w:r w:rsidRPr="00120C96">
        <w:rPr>
          <w:b/>
          <w:i/>
        </w:rPr>
        <w:t>2019 Act</w:t>
      </w:r>
      <w:r w:rsidRPr="00120C96">
        <w:rPr>
          <w:b/>
        </w:rPr>
        <w:t xml:space="preserve"> </w:t>
      </w:r>
      <w:r w:rsidRPr="00732F19">
        <w:t xml:space="preserve">means the </w:t>
      </w:r>
      <w:r w:rsidRPr="00120C96">
        <w:rPr>
          <w:b/>
        </w:rPr>
        <w:t>Flora and Fauna Guarantee Amendment Act 2019</w:t>
      </w:r>
      <w:r w:rsidRPr="00732F19">
        <w:t>.</w:t>
      </w:r>
    </w:p>
    <w:p w:rsidR="006A278E" w:rsidRDefault="006A278E" w:rsidP="0049263F">
      <w:pPr>
        <w:pStyle w:val="SideNote"/>
        <w:framePr w:wrap="around"/>
      </w:pPr>
      <w:r>
        <w:lastRenderedPageBreak/>
        <w:t>S. 74 inserted by No. 28/2019 s. 43.</w:t>
      </w:r>
    </w:p>
    <w:p w:rsidR="00690995" w:rsidRPr="00732F19" w:rsidRDefault="007A3BC0" w:rsidP="00120C96">
      <w:pPr>
        <w:pStyle w:val="DraftHeading1"/>
        <w:tabs>
          <w:tab w:val="right" w:pos="680"/>
        </w:tabs>
        <w:ind w:left="850" w:hanging="850"/>
      </w:pPr>
      <w:r>
        <w:tab/>
      </w:r>
      <w:bookmarkStart w:id="170" w:name="_Toc40859408"/>
      <w:r w:rsidR="00690995" w:rsidRPr="00994C34">
        <w:t>74</w:t>
      </w:r>
      <w:r w:rsidR="00690995" w:rsidRPr="00732F19">
        <w:tab/>
        <w:t>Scientific Advisory Committee</w:t>
      </w:r>
      <w:bookmarkEnd w:id="170"/>
    </w:p>
    <w:p w:rsidR="00690995" w:rsidRPr="00732F19" w:rsidRDefault="00690995" w:rsidP="00120C96">
      <w:pPr>
        <w:pStyle w:val="BodySectionSub"/>
        <w:rPr>
          <w:lang w:eastAsia="en-AU"/>
        </w:rPr>
      </w:pPr>
      <w:r w:rsidRPr="00732F19">
        <w:rPr>
          <w:lang w:eastAsia="en-AU"/>
        </w:rPr>
        <w:t>Despite the amendment of section 8 of this Act by section 9 of the 2019 Act—</w:t>
      </w:r>
    </w:p>
    <w:p w:rsidR="00690995" w:rsidRPr="00732F19" w:rsidRDefault="007A3BC0" w:rsidP="00120C96">
      <w:pPr>
        <w:pStyle w:val="DraftHeading3"/>
        <w:tabs>
          <w:tab w:val="right" w:pos="1757"/>
        </w:tabs>
        <w:ind w:left="1871" w:hanging="1871"/>
        <w:rPr>
          <w:lang w:eastAsia="en-AU"/>
        </w:rPr>
      </w:pPr>
      <w:r>
        <w:rPr>
          <w:lang w:eastAsia="en-AU"/>
        </w:rPr>
        <w:tab/>
      </w:r>
      <w:r w:rsidR="00690995" w:rsidRPr="007A3BC0">
        <w:rPr>
          <w:lang w:eastAsia="en-AU"/>
        </w:rPr>
        <w:t>(a)</w:t>
      </w:r>
      <w:r w:rsidR="00690995" w:rsidRPr="00732F19">
        <w:rPr>
          <w:lang w:eastAsia="en-AU"/>
        </w:rPr>
        <w:tab/>
        <w:t>the</w:t>
      </w:r>
      <w:r w:rsidR="005229A1">
        <w:rPr>
          <w:lang w:eastAsia="en-AU"/>
        </w:rPr>
        <w:t xml:space="preserve"> </w:t>
      </w:r>
      <w:r w:rsidR="00690995" w:rsidRPr="00732F19">
        <w:rPr>
          <w:lang w:eastAsia="en-AU"/>
        </w:rPr>
        <w:t>Scientific</w:t>
      </w:r>
      <w:r w:rsidR="005229A1">
        <w:rPr>
          <w:lang w:eastAsia="en-AU"/>
        </w:rPr>
        <w:t xml:space="preserve"> </w:t>
      </w:r>
      <w:r w:rsidR="00690995" w:rsidRPr="00732F19">
        <w:rPr>
          <w:lang w:eastAsia="en-AU"/>
        </w:rPr>
        <w:t>Advisory</w:t>
      </w:r>
      <w:r w:rsidR="005229A1">
        <w:rPr>
          <w:lang w:eastAsia="en-AU"/>
        </w:rPr>
        <w:t xml:space="preserve"> </w:t>
      </w:r>
      <w:r w:rsidR="00690995" w:rsidRPr="00732F19">
        <w:rPr>
          <w:lang w:eastAsia="en-AU"/>
        </w:rPr>
        <w:t>Committee</w:t>
      </w:r>
      <w:r w:rsidR="005229A1">
        <w:rPr>
          <w:lang w:eastAsia="en-AU"/>
        </w:rPr>
        <w:t xml:space="preserve"> </w:t>
      </w:r>
      <w:r w:rsidR="00690995" w:rsidRPr="00732F19">
        <w:rPr>
          <w:lang w:eastAsia="en-AU"/>
        </w:rPr>
        <w:t>established</w:t>
      </w:r>
      <w:r w:rsidR="005229A1">
        <w:rPr>
          <w:lang w:eastAsia="en-AU"/>
        </w:rPr>
        <w:t xml:space="preserve"> </w:t>
      </w:r>
      <w:r w:rsidR="00690995" w:rsidRPr="00732F19">
        <w:rPr>
          <w:lang w:eastAsia="en-AU"/>
        </w:rPr>
        <w:t>immediately</w:t>
      </w:r>
      <w:r w:rsidR="005229A1">
        <w:rPr>
          <w:lang w:eastAsia="en-AU"/>
        </w:rPr>
        <w:t xml:space="preserve"> </w:t>
      </w:r>
      <w:r w:rsidR="00690995" w:rsidRPr="00732F19">
        <w:rPr>
          <w:lang w:eastAsia="en-AU"/>
        </w:rPr>
        <w:t>before</w:t>
      </w:r>
      <w:r w:rsidR="005229A1">
        <w:rPr>
          <w:lang w:eastAsia="en-AU"/>
        </w:rPr>
        <w:t xml:space="preserve"> </w:t>
      </w:r>
      <w:r w:rsidR="00690995" w:rsidRPr="00732F19">
        <w:rPr>
          <w:lang w:eastAsia="en-AU"/>
        </w:rPr>
        <w:t>the</w:t>
      </w:r>
      <w:r w:rsidR="005229A1">
        <w:rPr>
          <w:lang w:eastAsia="en-AU"/>
        </w:rPr>
        <w:t xml:space="preserve"> </w:t>
      </w:r>
      <w:r w:rsidR="00690995" w:rsidRPr="00732F19">
        <w:rPr>
          <w:lang w:eastAsia="en-AU"/>
        </w:rPr>
        <w:t>commencement</w:t>
      </w:r>
      <w:r w:rsidR="005229A1">
        <w:rPr>
          <w:lang w:eastAsia="en-AU"/>
        </w:rPr>
        <w:t xml:space="preserve"> </w:t>
      </w:r>
      <w:r w:rsidR="00690995" w:rsidRPr="00732F19">
        <w:rPr>
          <w:lang w:eastAsia="en-AU"/>
        </w:rPr>
        <w:t>day</w:t>
      </w:r>
      <w:r w:rsidR="005229A1">
        <w:rPr>
          <w:lang w:eastAsia="en-AU"/>
        </w:rPr>
        <w:t xml:space="preserve"> </w:t>
      </w:r>
      <w:r w:rsidR="00690995" w:rsidRPr="00732F19">
        <w:rPr>
          <w:lang w:eastAsia="en-AU"/>
        </w:rPr>
        <w:t>is</w:t>
      </w:r>
      <w:r w:rsidR="005229A1">
        <w:rPr>
          <w:lang w:eastAsia="en-AU"/>
        </w:rPr>
        <w:t xml:space="preserve"> </w:t>
      </w:r>
      <w:r w:rsidR="00690995" w:rsidRPr="00732F19">
        <w:rPr>
          <w:lang w:eastAsia="en-AU"/>
        </w:rPr>
        <w:t>taken</w:t>
      </w:r>
      <w:r w:rsidR="005229A1">
        <w:rPr>
          <w:lang w:eastAsia="en-AU"/>
        </w:rPr>
        <w:t xml:space="preserve"> </w:t>
      </w:r>
      <w:r w:rsidR="00690995" w:rsidRPr="00732F19">
        <w:rPr>
          <w:lang w:eastAsia="en-AU"/>
        </w:rPr>
        <w:t>to</w:t>
      </w:r>
      <w:r w:rsidR="005229A1">
        <w:rPr>
          <w:lang w:eastAsia="en-AU"/>
        </w:rPr>
        <w:t xml:space="preserve"> </w:t>
      </w:r>
      <w:r w:rsidR="00690995" w:rsidRPr="00732F19">
        <w:rPr>
          <w:lang w:eastAsia="en-AU"/>
        </w:rPr>
        <w:t>be</w:t>
      </w:r>
      <w:r w:rsidR="005229A1">
        <w:rPr>
          <w:lang w:eastAsia="en-AU"/>
        </w:rPr>
        <w:t xml:space="preserve"> </w:t>
      </w:r>
      <w:r w:rsidR="00690995" w:rsidRPr="00732F19">
        <w:rPr>
          <w:lang w:eastAsia="en-AU"/>
        </w:rPr>
        <w:t>the</w:t>
      </w:r>
      <w:r w:rsidR="005229A1">
        <w:rPr>
          <w:lang w:eastAsia="en-AU"/>
        </w:rPr>
        <w:t xml:space="preserve"> </w:t>
      </w:r>
      <w:r w:rsidR="00690995" w:rsidRPr="00732F19">
        <w:rPr>
          <w:lang w:eastAsia="en-AU"/>
        </w:rPr>
        <w:t>Scientific</w:t>
      </w:r>
      <w:r w:rsidR="005229A1">
        <w:rPr>
          <w:lang w:eastAsia="en-AU"/>
        </w:rPr>
        <w:t xml:space="preserve"> </w:t>
      </w:r>
      <w:r w:rsidR="00690995" w:rsidRPr="00732F19">
        <w:rPr>
          <w:lang w:eastAsia="en-AU"/>
        </w:rPr>
        <w:t>Advisory</w:t>
      </w:r>
      <w:r w:rsidR="005229A1">
        <w:rPr>
          <w:lang w:eastAsia="en-AU"/>
        </w:rPr>
        <w:t xml:space="preserve"> </w:t>
      </w:r>
      <w:r w:rsidR="00690995" w:rsidRPr="00732F19">
        <w:rPr>
          <w:lang w:eastAsia="en-AU"/>
        </w:rPr>
        <w:t>Committee</w:t>
      </w:r>
      <w:r w:rsidR="005229A1">
        <w:rPr>
          <w:lang w:eastAsia="en-AU"/>
        </w:rPr>
        <w:t xml:space="preserve"> </w:t>
      </w:r>
      <w:r w:rsidR="00690995" w:rsidRPr="00732F19">
        <w:rPr>
          <w:lang w:eastAsia="en-AU"/>
        </w:rPr>
        <w:t>established</w:t>
      </w:r>
      <w:r w:rsidR="005229A1">
        <w:rPr>
          <w:lang w:eastAsia="en-AU"/>
        </w:rPr>
        <w:t xml:space="preserve"> </w:t>
      </w:r>
      <w:r w:rsidR="00690995" w:rsidRPr="00732F19">
        <w:rPr>
          <w:lang w:eastAsia="en-AU"/>
        </w:rPr>
        <w:t>under</w:t>
      </w:r>
      <w:r w:rsidR="005229A1">
        <w:rPr>
          <w:lang w:eastAsia="en-AU"/>
        </w:rPr>
        <w:t xml:space="preserve"> </w:t>
      </w:r>
      <w:r w:rsidR="00690995" w:rsidRPr="00732F19">
        <w:rPr>
          <w:lang w:eastAsia="en-AU"/>
        </w:rPr>
        <w:t>this</w:t>
      </w:r>
      <w:r w:rsidR="005229A1">
        <w:rPr>
          <w:lang w:eastAsia="en-AU"/>
        </w:rPr>
        <w:t xml:space="preserve"> </w:t>
      </w:r>
      <w:r w:rsidR="00690995" w:rsidRPr="00732F19">
        <w:rPr>
          <w:lang w:eastAsia="en-AU"/>
        </w:rPr>
        <w:t>Act;</w:t>
      </w:r>
      <w:r w:rsidR="005229A1">
        <w:rPr>
          <w:lang w:eastAsia="en-AU"/>
        </w:rPr>
        <w:t xml:space="preserve"> </w:t>
      </w:r>
      <w:r w:rsidR="00690995" w:rsidRPr="00732F19">
        <w:rPr>
          <w:lang w:eastAsia="en-AU"/>
        </w:rPr>
        <w:t>and</w:t>
      </w:r>
    </w:p>
    <w:p w:rsidR="00690995" w:rsidRPr="00732F19" w:rsidRDefault="007A3BC0" w:rsidP="00120C96">
      <w:pPr>
        <w:pStyle w:val="DraftHeading3"/>
        <w:tabs>
          <w:tab w:val="right" w:pos="1757"/>
        </w:tabs>
        <w:ind w:left="1871" w:hanging="1871"/>
        <w:rPr>
          <w:lang w:eastAsia="en-AU"/>
        </w:rPr>
      </w:pPr>
      <w:r>
        <w:rPr>
          <w:lang w:eastAsia="en-AU"/>
        </w:rPr>
        <w:tab/>
      </w:r>
      <w:r w:rsidR="00690995" w:rsidRPr="007A3BC0">
        <w:rPr>
          <w:lang w:eastAsia="en-AU"/>
        </w:rPr>
        <w:t>(b)</w:t>
      </w:r>
      <w:r w:rsidR="00690995" w:rsidRPr="00732F19">
        <w:rPr>
          <w:lang w:eastAsia="en-AU"/>
        </w:rPr>
        <w:tab/>
        <w:t>a person appointed as a member of the Scientific Advisory Committee whose appointment is in effect immediately before the commencement day is taken to be appointed as a member of the Scientific Advisory Committee under this Act.</w:t>
      </w:r>
    </w:p>
    <w:p w:rsidR="006A278E" w:rsidRDefault="006A278E" w:rsidP="0049263F">
      <w:pPr>
        <w:pStyle w:val="SideNote"/>
        <w:framePr w:wrap="around"/>
      </w:pPr>
      <w:r>
        <w:t>S. 75 inserted by No. 28/2019 s. 43.</w:t>
      </w:r>
    </w:p>
    <w:p w:rsidR="00690995" w:rsidRPr="00732F19" w:rsidRDefault="007A3BC0" w:rsidP="00120C96">
      <w:pPr>
        <w:pStyle w:val="DraftHeading1"/>
        <w:tabs>
          <w:tab w:val="right" w:pos="680"/>
        </w:tabs>
        <w:ind w:left="850" w:hanging="850"/>
      </w:pPr>
      <w:r>
        <w:rPr>
          <w:lang w:eastAsia="en-AU"/>
        </w:rPr>
        <w:tab/>
      </w:r>
      <w:bookmarkStart w:id="171" w:name="_Toc40859409"/>
      <w:r w:rsidR="00690995" w:rsidRPr="00994C34">
        <w:rPr>
          <w:lang w:eastAsia="en-AU"/>
        </w:rPr>
        <w:t>75</w:t>
      </w:r>
      <w:r w:rsidR="00690995" w:rsidRPr="00732F19">
        <w:rPr>
          <w:lang w:eastAsia="en-AU"/>
        </w:rPr>
        <w:tab/>
      </w:r>
      <w:r w:rsidR="00690995" w:rsidRPr="00732F19">
        <w:t>Listing of taxa of flora and fauna</w:t>
      </w:r>
      <w:bookmarkEnd w:id="171"/>
      <w:r w:rsidR="00690995" w:rsidRPr="00732F19">
        <w:tab/>
      </w:r>
    </w:p>
    <w:p w:rsidR="00690995" w:rsidRPr="00732F19" w:rsidRDefault="007A3BC0" w:rsidP="00120C96">
      <w:pPr>
        <w:pStyle w:val="DraftHeading2"/>
        <w:tabs>
          <w:tab w:val="right" w:pos="1247"/>
        </w:tabs>
        <w:ind w:left="1361" w:hanging="1361"/>
      </w:pPr>
      <w:r>
        <w:tab/>
      </w:r>
      <w:r w:rsidR="00690995" w:rsidRPr="007A3BC0">
        <w:t>(1)</w:t>
      </w:r>
      <w:r w:rsidR="00690995" w:rsidRPr="00732F19">
        <w:tab/>
        <w:t>On and after the commencement day, a taxon of flora or fauna that is specified in the old Threatened List immediately before that day is taken to be specified in the Threatened List under section 10(1) of this Act until an Order under subsection (12) is made in relation to the taxon.</w:t>
      </w:r>
    </w:p>
    <w:p w:rsidR="00690995" w:rsidRPr="00732F19" w:rsidRDefault="007A3BC0" w:rsidP="00120C96">
      <w:pPr>
        <w:pStyle w:val="DraftHeading2"/>
        <w:tabs>
          <w:tab w:val="right" w:pos="1247"/>
        </w:tabs>
        <w:ind w:left="1361" w:hanging="1361"/>
      </w:pPr>
      <w:r>
        <w:tab/>
      </w:r>
      <w:r w:rsidR="00690995" w:rsidRPr="007A3BC0">
        <w:t>(2)</w:t>
      </w:r>
      <w:r w:rsidR="00690995" w:rsidRPr="00732F19">
        <w:tab/>
        <w:t>If</w:t>
      </w:r>
      <w:r w:rsidR="005229A1">
        <w:t xml:space="preserve"> </w:t>
      </w:r>
      <w:r w:rsidR="00690995" w:rsidRPr="00732F19">
        <w:t>the</w:t>
      </w:r>
      <w:r w:rsidR="005229A1">
        <w:t xml:space="preserve"> </w:t>
      </w:r>
      <w:r w:rsidR="00690995" w:rsidRPr="00732F19">
        <w:t>Minister</w:t>
      </w:r>
      <w:r w:rsidR="005229A1">
        <w:t xml:space="preserve"> </w:t>
      </w:r>
      <w:r w:rsidR="00690995" w:rsidRPr="00732F19">
        <w:t>is</w:t>
      </w:r>
      <w:r w:rsidR="005229A1">
        <w:t xml:space="preserve"> </w:t>
      </w:r>
      <w:r w:rsidR="00690995" w:rsidRPr="00732F19">
        <w:t>satisfied</w:t>
      </w:r>
      <w:r w:rsidR="005229A1">
        <w:t xml:space="preserve"> </w:t>
      </w:r>
      <w:r w:rsidR="00690995" w:rsidRPr="00732F19">
        <w:t>that</w:t>
      </w:r>
      <w:r w:rsidR="005229A1">
        <w:t xml:space="preserve"> </w:t>
      </w:r>
      <w:r w:rsidR="00690995" w:rsidRPr="00732F19">
        <w:t>a</w:t>
      </w:r>
      <w:r w:rsidR="005229A1">
        <w:t xml:space="preserve"> </w:t>
      </w:r>
      <w:r w:rsidR="00690995" w:rsidRPr="00732F19">
        <w:t>taxon</w:t>
      </w:r>
      <w:r w:rsidR="005229A1">
        <w:t xml:space="preserve"> </w:t>
      </w:r>
      <w:r w:rsidR="00690995" w:rsidRPr="00732F19">
        <w:t>of</w:t>
      </w:r>
      <w:r w:rsidR="005229A1">
        <w:t xml:space="preserve"> </w:t>
      </w:r>
      <w:r w:rsidR="00690995" w:rsidRPr="00732F19">
        <w:t>flora</w:t>
      </w:r>
      <w:r w:rsidR="005229A1">
        <w:t xml:space="preserve"> </w:t>
      </w:r>
      <w:r w:rsidR="00690995" w:rsidRPr="00732F19">
        <w:t>or</w:t>
      </w:r>
      <w:r w:rsidR="005229A1">
        <w:t xml:space="preserve"> </w:t>
      </w:r>
      <w:r w:rsidR="00690995" w:rsidRPr="00732F19">
        <w:t>fauna,</w:t>
      </w:r>
      <w:r w:rsidR="005229A1">
        <w:t xml:space="preserve"> </w:t>
      </w:r>
      <w:r w:rsidR="00690995" w:rsidRPr="00732F19">
        <w:t>which</w:t>
      </w:r>
      <w:r w:rsidR="005229A1">
        <w:t xml:space="preserve"> </w:t>
      </w:r>
      <w:r w:rsidR="00690995" w:rsidRPr="00732F19">
        <w:t>is</w:t>
      </w:r>
      <w:r w:rsidR="005229A1">
        <w:t xml:space="preserve"> </w:t>
      </w:r>
      <w:r w:rsidR="00690995" w:rsidRPr="00732F19">
        <w:t>listed</w:t>
      </w:r>
      <w:r w:rsidR="005229A1">
        <w:t xml:space="preserve"> </w:t>
      </w:r>
      <w:r w:rsidR="00690995" w:rsidRPr="00732F19">
        <w:t>in</w:t>
      </w:r>
      <w:r w:rsidR="005229A1">
        <w:t xml:space="preserve"> </w:t>
      </w:r>
      <w:r w:rsidR="00690995" w:rsidRPr="00732F19">
        <w:t>the</w:t>
      </w:r>
      <w:r w:rsidR="005229A1">
        <w:t xml:space="preserve"> </w:t>
      </w:r>
      <w:r w:rsidR="00690995" w:rsidRPr="00732F19">
        <w:t>old</w:t>
      </w:r>
      <w:r w:rsidR="005229A1">
        <w:t xml:space="preserve"> </w:t>
      </w:r>
      <w:r w:rsidR="00690995" w:rsidRPr="00732F19">
        <w:t>Threatened</w:t>
      </w:r>
      <w:r w:rsidR="005229A1">
        <w:t xml:space="preserve"> </w:t>
      </w:r>
      <w:r w:rsidR="00690995" w:rsidRPr="00732F19">
        <w:t>List</w:t>
      </w:r>
      <w:r w:rsidR="005229A1">
        <w:t xml:space="preserve"> </w:t>
      </w:r>
      <w:r w:rsidR="00690995" w:rsidRPr="00732F19">
        <w:t>immediately</w:t>
      </w:r>
      <w:r w:rsidR="005229A1">
        <w:t xml:space="preserve"> </w:t>
      </w:r>
      <w:r w:rsidR="00690995" w:rsidRPr="00732F19">
        <w:t>before</w:t>
      </w:r>
      <w:r w:rsidR="005229A1">
        <w:t xml:space="preserve"> </w:t>
      </w:r>
      <w:r w:rsidR="00690995" w:rsidRPr="00732F19">
        <w:t>the</w:t>
      </w:r>
      <w:r w:rsidR="005229A1">
        <w:t xml:space="preserve"> </w:t>
      </w:r>
      <w:r w:rsidR="00690995" w:rsidRPr="00732F19">
        <w:t>commencement</w:t>
      </w:r>
      <w:r w:rsidR="005229A1">
        <w:t xml:space="preserve"> </w:t>
      </w:r>
      <w:r w:rsidR="00690995" w:rsidRPr="00732F19">
        <w:t>day,</w:t>
      </w:r>
      <w:r w:rsidR="005229A1">
        <w:t xml:space="preserve"> </w:t>
      </w:r>
      <w:r w:rsidR="00690995" w:rsidRPr="00732F19">
        <w:t>is</w:t>
      </w:r>
      <w:r w:rsidR="005229A1">
        <w:t xml:space="preserve"> </w:t>
      </w:r>
      <w:r w:rsidR="00690995" w:rsidRPr="00732F19">
        <w:t>eligible</w:t>
      </w:r>
      <w:r w:rsidR="005229A1">
        <w:t xml:space="preserve"> </w:t>
      </w:r>
      <w:r w:rsidR="00690995" w:rsidRPr="00732F19">
        <w:t>to</w:t>
      </w:r>
      <w:r w:rsidR="005229A1">
        <w:t xml:space="preserve"> </w:t>
      </w:r>
      <w:r w:rsidR="00690995" w:rsidRPr="00732F19">
        <w:t>be</w:t>
      </w:r>
      <w:r w:rsidR="005229A1">
        <w:t xml:space="preserve"> </w:t>
      </w:r>
      <w:r w:rsidR="00690995" w:rsidRPr="00732F19">
        <w:t>specified</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r w:rsidR="005229A1">
        <w:t xml:space="preserve"> </w:t>
      </w:r>
      <w:r w:rsidR="00690995" w:rsidRPr="00732F19">
        <w:t>in</w:t>
      </w:r>
      <w:r w:rsidR="005229A1">
        <w:t xml:space="preserve"> </w:t>
      </w:r>
      <w:r w:rsidR="00690995" w:rsidRPr="00732F19">
        <w:t>a</w:t>
      </w:r>
      <w:r w:rsidR="005229A1">
        <w:t xml:space="preserve"> </w:t>
      </w:r>
      <w:r w:rsidR="00690995" w:rsidRPr="00732F19">
        <w:t>particular</w:t>
      </w:r>
      <w:r w:rsidR="005229A1">
        <w:t xml:space="preserve"> </w:t>
      </w:r>
      <w:r w:rsidR="00690995" w:rsidRPr="00732F19">
        <w:t>category</w:t>
      </w:r>
      <w:r w:rsidR="005229A1">
        <w:t xml:space="preserve"> </w:t>
      </w:r>
      <w:r w:rsidR="00690995" w:rsidRPr="00732F19">
        <w:t>of</w:t>
      </w:r>
      <w:r w:rsidR="005229A1">
        <w:t xml:space="preserve"> </w:t>
      </w:r>
      <w:r w:rsidR="00690995" w:rsidRPr="00732F19">
        <w:t>threat,</w:t>
      </w:r>
      <w:r w:rsidR="005229A1">
        <w:t xml:space="preserve"> </w:t>
      </w:r>
      <w:r w:rsidR="00690995" w:rsidRPr="00732F19">
        <w:t>the</w:t>
      </w:r>
      <w:r w:rsidR="005229A1">
        <w:t xml:space="preserve"> </w:t>
      </w:r>
      <w:r w:rsidR="00690995" w:rsidRPr="00732F19">
        <w:t>Minister</w:t>
      </w:r>
      <w:r w:rsidR="005229A1">
        <w:t xml:space="preserve"> </w:t>
      </w:r>
      <w:r w:rsidR="00690995" w:rsidRPr="00732F19">
        <w:t>may</w:t>
      </w:r>
      <w:r w:rsidR="005229A1">
        <w:t xml:space="preserve"> </w:t>
      </w:r>
      <w:r w:rsidR="00690995" w:rsidRPr="00732F19">
        <w:t>recommend</w:t>
      </w:r>
      <w:r w:rsidR="005229A1">
        <w:t xml:space="preserve"> </w:t>
      </w:r>
      <w:r w:rsidR="00690995" w:rsidRPr="00732F19">
        <w:t>that</w:t>
      </w:r>
      <w:r w:rsidR="005229A1">
        <w:t xml:space="preserve"> </w:t>
      </w:r>
      <w:r w:rsidR="00690995" w:rsidRPr="00732F19">
        <w:t>the</w:t>
      </w:r>
      <w:r w:rsidR="005229A1">
        <w:t xml:space="preserve"> </w:t>
      </w:r>
      <w:r w:rsidR="00690995" w:rsidRPr="00732F19">
        <w:t>Governor</w:t>
      </w:r>
      <w:r w:rsidR="005229A1">
        <w:t xml:space="preserve"> </w:t>
      </w:r>
      <w:r w:rsidR="00690995" w:rsidRPr="00732F19">
        <w:t>in</w:t>
      </w:r>
      <w:r w:rsidR="005229A1">
        <w:t xml:space="preserve"> </w:t>
      </w:r>
      <w:r w:rsidR="00690995" w:rsidRPr="00732F19">
        <w:t>Council</w:t>
      </w:r>
      <w:r w:rsidR="005229A1">
        <w:t xml:space="preserve"> </w:t>
      </w:r>
      <w:r w:rsidR="00690995" w:rsidRPr="00732F19">
        <w:t>specify</w:t>
      </w:r>
      <w:r w:rsidR="005229A1">
        <w:t xml:space="preserve"> </w:t>
      </w:r>
      <w:r w:rsidR="00690995" w:rsidRPr="00732F19">
        <w:t>the</w:t>
      </w:r>
      <w:r w:rsidR="005229A1">
        <w:t xml:space="preserve"> </w:t>
      </w:r>
      <w:r w:rsidR="00690995" w:rsidRPr="00732F19">
        <w:t>taxon</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p>
    <w:p w:rsidR="00690995" w:rsidRPr="00732F19" w:rsidRDefault="007A3BC0" w:rsidP="00120C96">
      <w:pPr>
        <w:pStyle w:val="DraftHeading3"/>
        <w:tabs>
          <w:tab w:val="right" w:pos="1757"/>
        </w:tabs>
        <w:ind w:left="1871" w:hanging="1871"/>
      </w:pPr>
      <w:r>
        <w:tab/>
      </w:r>
      <w:r w:rsidR="00690995" w:rsidRPr="007A3BC0">
        <w:t>(a)</w:t>
      </w:r>
      <w:r w:rsidR="00690995" w:rsidRPr="00732F19">
        <w:tab/>
        <w:t>if the taxon is at risk of extinction in Australia, as being at risk of extinction in Australia in that category of threat; or</w:t>
      </w:r>
    </w:p>
    <w:p w:rsidR="00690995" w:rsidRPr="00732F19" w:rsidRDefault="007A3BC0" w:rsidP="00120C96">
      <w:pPr>
        <w:pStyle w:val="DraftHeading3"/>
        <w:tabs>
          <w:tab w:val="right" w:pos="1757"/>
        </w:tabs>
        <w:ind w:left="1871" w:hanging="1871"/>
      </w:pPr>
      <w:r>
        <w:tab/>
      </w:r>
      <w:r w:rsidR="00690995" w:rsidRPr="007A3BC0">
        <w:t>(b)</w:t>
      </w:r>
      <w:r w:rsidR="00690995" w:rsidRPr="00732F19">
        <w:tab/>
        <w:t>if the taxon is not at risk of extinction in Australia, as being at risk of extinction in Victoria in that category of threat.</w:t>
      </w:r>
    </w:p>
    <w:p w:rsidR="00690995" w:rsidRPr="00732F19" w:rsidRDefault="007A3BC0" w:rsidP="00120C96">
      <w:pPr>
        <w:pStyle w:val="DraftHeading2"/>
        <w:tabs>
          <w:tab w:val="right" w:pos="1247"/>
        </w:tabs>
        <w:ind w:left="1361" w:hanging="1361"/>
      </w:pPr>
      <w:r>
        <w:lastRenderedPageBreak/>
        <w:tab/>
      </w:r>
      <w:r w:rsidR="00690995" w:rsidRPr="007A3BC0">
        <w:t>(3)</w:t>
      </w:r>
      <w:r w:rsidR="00690995" w:rsidRPr="00732F19">
        <w:tab/>
        <w:t>If</w:t>
      </w:r>
      <w:r w:rsidR="005229A1">
        <w:t xml:space="preserve"> </w:t>
      </w:r>
      <w:r w:rsidR="00690995" w:rsidRPr="00732F19">
        <w:t>the</w:t>
      </w:r>
      <w:r w:rsidR="005229A1">
        <w:t xml:space="preserve"> </w:t>
      </w:r>
      <w:r w:rsidR="00690995" w:rsidRPr="00732F19">
        <w:t>Minister</w:t>
      </w:r>
      <w:r w:rsidR="005229A1">
        <w:t xml:space="preserve"> </w:t>
      </w:r>
      <w:r w:rsidR="00690995" w:rsidRPr="00732F19">
        <w:t>is</w:t>
      </w:r>
      <w:r w:rsidR="005229A1">
        <w:t xml:space="preserve"> </w:t>
      </w:r>
      <w:r w:rsidR="00690995" w:rsidRPr="00732F19">
        <w:t>satisfied</w:t>
      </w:r>
      <w:r w:rsidR="005229A1">
        <w:t xml:space="preserve"> </w:t>
      </w:r>
      <w:r w:rsidR="00690995" w:rsidRPr="00732F19">
        <w:t>that</w:t>
      </w:r>
      <w:r w:rsidR="005229A1">
        <w:t xml:space="preserve"> </w:t>
      </w:r>
      <w:r w:rsidR="00690995" w:rsidRPr="00732F19">
        <w:t>a</w:t>
      </w:r>
      <w:r w:rsidR="005229A1">
        <w:t xml:space="preserve"> </w:t>
      </w:r>
      <w:r w:rsidR="00690995" w:rsidRPr="00732F19">
        <w:t>taxon</w:t>
      </w:r>
      <w:r w:rsidR="005229A1">
        <w:t xml:space="preserve"> </w:t>
      </w:r>
      <w:r w:rsidR="00690995" w:rsidRPr="00732F19">
        <w:t>of</w:t>
      </w:r>
      <w:r w:rsidR="005229A1">
        <w:t xml:space="preserve"> </w:t>
      </w:r>
      <w:r w:rsidR="00690995" w:rsidRPr="00732F19">
        <w:t>flora</w:t>
      </w:r>
      <w:r w:rsidR="005229A1">
        <w:t xml:space="preserve"> </w:t>
      </w:r>
      <w:r w:rsidR="00690995" w:rsidRPr="00732F19">
        <w:t>or</w:t>
      </w:r>
      <w:r w:rsidR="005229A1">
        <w:t xml:space="preserve"> </w:t>
      </w:r>
      <w:r w:rsidR="00690995" w:rsidRPr="00732F19">
        <w:t>fauna,</w:t>
      </w:r>
      <w:r w:rsidR="005229A1">
        <w:t xml:space="preserve"> </w:t>
      </w:r>
      <w:r w:rsidR="00690995" w:rsidRPr="00732F19">
        <w:t>which</w:t>
      </w:r>
      <w:r w:rsidR="005229A1">
        <w:t xml:space="preserve"> </w:t>
      </w:r>
      <w:r w:rsidR="00690995" w:rsidRPr="00732F19">
        <w:t>is</w:t>
      </w:r>
      <w:r w:rsidR="005229A1">
        <w:t xml:space="preserve"> </w:t>
      </w:r>
      <w:r w:rsidR="00690995" w:rsidRPr="00732F19">
        <w:t>listed</w:t>
      </w:r>
      <w:r w:rsidR="005229A1">
        <w:t xml:space="preserve"> </w:t>
      </w:r>
      <w:r w:rsidR="00690995" w:rsidRPr="00732F19">
        <w:t>in</w:t>
      </w:r>
      <w:r w:rsidR="005229A1">
        <w:t xml:space="preserve"> </w:t>
      </w:r>
      <w:r w:rsidR="00690995" w:rsidRPr="00732F19">
        <w:t>the</w:t>
      </w:r>
      <w:r w:rsidR="005229A1">
        <w:t xml:space="preserve"> </w:t>
      </w:r>
      <w:r w:rsidR="00690995" w:rsidRPr="00732F19">
        <w:t>Federal</w:t>
      </w:r>
      <w:r w:rsidR="005229A1">
        <w:t xml:space="preserve"> </w:t>
      </w:r>
      <w:r w:rsidR="00690995" w:rsidRPr="00732F19">
        <w:t>List</w:t>
      </w:r>
      <w:r w:rsidR="005229A1">
        <w:t xml:space="preserve"> </w:t>
      </w:r>
      <w:r w:rsidR="00690995" w:rsidRPr="00732F19">
        <w:t>but</w:t>
      </w:r>
      <w:r w:rsidR="005229A1">
        <w:t xml:space="preserve"> </w:t>
      </w:r>
      <w:r w:rsidR="00690995" w:rsidRPr="00732F19">
        <w:t>not</w:t>
      </w:r>
      <w:r w:rsidR="005229A1">
        <w:t xml:space="preserve"> </w:t>
      </w:r>
      <w:r w:rsidR="00690995" w:rsidRPr="00732F19">
        <w:t>in</w:t>
      </w:r>
      <w:r w:rsidR="005229A1">
        <w:t xml:space="preserve"> </w:t>
      </w:r>
      <w:r w:rsidR="00690995" w:rsidRPr="00732F19">
        <w:t>the</w:t>
      </w:r>
      <w:r w:rsidR="005229A1">
        <w:t xml:space="preserve"> </w:t>
      </w:r>
      <w:r w:rsidR="00690995" w:rsidRPr="00732F19">
        <w:t>old</w:t>
      </w:r>
      <w:r w:rsidR="005229A1">
        <w:t xml:space="preserve"> </w:t>
      </w:r>
      <w:r w:rsidR="00690995" w:rsidRPr="00732F19">
        <w:t>Threatened</w:t>
      </w:r>
      <w:r w:rsidR="005229A1">
        <w:t xml:space="preserve"> </w:t>
      </w:r>
      <w:r w:rsidR="00690995" w:rsidRPr="00732F19">
        <w:t>List</w:t>
      </w:r>
      <w:r w:rsidR="005229A1">
        <w:t xml:space="preserve"> </w:t>
      </w:r>
      <w:r w:rsidR="00690995" w:rsidRPr="00732F19">
        <w:t>immediately</w:t>
      </w:r>
      <w:r w:rsidR="005229A1">
        <w:t xml:space="preserve"> </w:t>
      </w:r>
      <w:r w:rsidR="00690995" w:rsidRPr="00732F19">
        <w:t>before</w:t>
      </w:r>
      <w:r w:rsidR="005229A1">
        <w:t xml:space="preserve"> </w:t>
      </w:r>
      <w:r w:rsidR="00690995" w:rsidRPr="00732F19">
        <w:t>the</w:t>
      </w:r>
      <w:r w:rsidR="005229A1">
        <w:t xml:space="preserve"> </w:t>
      </w:r>
      <w:r w:rsidR="00690995" w:rsidRPr="00732F19">
        <w:t>commencement</w:t>
      </w:r>
      <w:r w:rsidR="005229A1">
        <w:t xml:space="preserve"> </w:t>
      </w:r>
      <w:r w:rsidR="00690995" w:rsidRPr="00732F19">
        <w:t>day,</w:t>
      </w:r>
      <w:r w:rsidR="005229A1">
        <w:t xml:space="preserve"> </w:t>
      </w:r>
      <w:r w:rsidR="00690995" w:rsidRPr="00732F19">
        <w:t>is</w:t>
      </w:r>
      <w:r w:rsidR="005229A1">
        <w:t xml:space="preserve"> </w:t>
      </w:r>
      <w:r w:rsidR="00690995" w:rsidRPr="00732F19">
        <w:t>eligible</w:t>
      </w:r>
      <w:r w:rsidR="005229A1">
        <w:t xml:space="preserve"> </w:t>
      </w:r>
      <w:r w:rsidR="00690995" w:rsidRPr="00732F19">
        <w:t>to</w:t>
      </w:r>
      <w:r w:rsidR="005229A1">
        <w:t xml:space="preserve"> </w:t>
      </w:r>
      <w:r w:rsidR="00690995" w:rsidRPr="00732F19">
        <w:t>be</w:t>
      </w:r>
      <w:r w:rsidR="005229A1">
        <w:t xml:space="preserve"> </w:t>
      </w:r>
      <w:r w:rsidR="00690995" w:rsidRPr="00732F19">
        <w:t>specified</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r w:rsidR="005229A1">
        <w:t xml:space="preserve"> </w:t>
      </w:r>
      <w:r w:rsidR="00690995" w:rsidRPr="00732F19">
        <w:t>on</w:t>
      </w:r>
      <w:r w:rsidR="005229A1">
        <w:t xml:space="preserve"> </w:t>
      </w:r>
      <w:r w:rsidR="00690995" w:rsidRPr="00732F19">
        <w:t>the</w:t>
      </w:r>
      <w:r w:rsidR="005229A1">
        <w:t xml:space="preserve"> </w:t>
      </w:r>
      <w:r w:rsidR="00690995" w:rsidRPr="00732F19">
        <w:t>basis</w:t>
      </w:r>
      <w:r w:rsidR="005229A1">
        <w:t xml:space="preserve"> </w:t>
      </w:r>
      <w:r w:rsidR="00690995" w:rsidRPr="00732F19">
        <w:t>of</w:t>
      </w:r>
      <w:r w:rsidR="005229A1">
        <w:t xml:space="preserve"> </w:t>
      </w:r>
      <w:r w:rsidR="00690995" w:rsidRPr="00732F19">
        <w:t>its</w:t>
      </w:r>
      <w:r w:rsidR="005229A1">
        <w:t xml:space="preserve"> </w:t>
      </w:r>
      <w:r w:rsidR="00690995" w:rsidRPr="00732F19">
        <w:t>risk</w:t>
      </w:r>
      <w:r w:rsidR="005229A1">
        <w:t xml:space="preserve"> </w:t>
      </w:r>
      <w:r w:rsidR="00690995" w:rsidRPr="00732F19">
        <w:t>of</w:t>
      </w:r>
      <w:r w:rsidR="005229A1">
        <w:t xml:space="preserve"> </w:t>
      </w:r>
      <w:r w:rsidR="00690995" w:rsidRPr="00732F19">
        <w:t>extinction</w:t>
      </w:r>
      <w:r w:rsidR="005229A1">
        <w:t xml:space="preserve"> </w:t>
      </w:r>
      <w:r w:rsidR="00690995" w:rsidRPr="00732F19">
        <w:t>in</w:t>
      </w:r>
      <w:r w:rsidR="005229A1">
        <w:t xml:space="preserve"> </w:t>
      </w:r>
      <w:r w:rsidR="00690995" w:rsidRPr="00732F19">
        <w:t>Australia</w:t>
      </w:r>
      <w:r w:rsidR="005229A1">
        <w:t xml:space="preserve"> </w:t>
      </w:r>
      <w:r w:rsidR="00690995" w:rsidRPr="00732F19">
        <w:t>in</w:t>
      </w:r>
      <w:r w:rsidR="005229A1">
        <w:t xml:space="preserve"> </w:t>
      </w:r>
      <w:r w:rsidR="00690995" w:rsidRPr="00732F19">
        <w:t>a</w:t>
      </w:r>
      <w:r w:rsidR="005229A1">
        <w:t xml:space="preserve"> </w:t>
      </w:r>
      <w:r w:rsidR="00690995" w:rsidRPr="00732F19">
        <w:t>particular</w:t>
      </w:r>
      <w:r w:rsidR="005229A1">
        <w:t xml:space="preserve"> </w:t>
      </w:r>
      <w:r w:rsidR="00690995" w:rsidRPr="00732F19">
        <w:t>category</w:t>
      </w:r>
      <w:r w:rsidR="005229A1">
        <w:t xml:space="preserve"> </w:t>
      </w:r>
      <w:r w:rsidR="00690995" w:rsidRPr="00732F19">
        <w:t>of</w:t>
      </w:r>
      <w:r w:rsidR="005229A1">
        <w:t xml:space="preserve"> </w:t>
      </w:r>
      <w:r w:rsidR="00690995" w:rsidRPr="00732F19">
        <w:t>threat,</w:t>
      </w:r>
      <w:r w:rsidR="005229A1">
        <w:t xml:space="preserve"> </w:t>
      </w:r>
      <w:r w:rsidR="00690995" w:rsidRPr="00732F19">
        <w:t>the</w:t>
      </w:r>
      <w:r w:rsidR="005229A1">
        <w:t xml:space="preserve"> </w:t>
      </w:r>
      <w:r w:rsidR="00690995" w:rsidRPr="00732F19">
        <w:t>Minister</w:t>
      </w:r>
      <w:r w:rsidR="005229A1">
        <w:t xml:space="preserve"> </w:t>
      </w:r>
      <w:r w:rsidR="00690995" w:rsidRPr="00732F19">
        <w:t>may</w:t>
      </w:r>
      <w:r w:rsidR="005229A1">
        <w:t xml:space="preserve"> </w:t>
      </w:r>
      <w:r w:rsidR="00690995" w:rsidRPr="00732F19">
        <w:t>recommend</w:t>
      </w:r>
      <w:r w:rsidR="005229A1">
        <w:t xml:space="preserve"> </w:t>
      </w:r>
      <w:r w:rsidR="00690995" w:rsidRPr="00732F19">
        <w:t>that</w:t>
      </w:r>
      <w:r w:rsidR="005229A1">
        <w:t xml:space="preserve"> </w:t>
      </w:r>
      <w:r w:rsidR="00690995" w:rsidRPr="00732F19">
        <w:t>the</w:t>
      </w:r>
      <w:r w:rsidR="005229A1">
        <w:t xml:space="preserve"> </w:t>
      </w:r>
      <w:r w:rsidR="00690995" w:rsidRPr="00732F19">
        <w:t>Governor</w:t>
      </w:r>
      <w:r w:rsidR="005229A1">
        <w:t xml:space="preserve"> </w:t>
      </w:r>
      <w:r w:rsidR="00690995" w:rsidRPr="00732F19">
        <w:t>in</w:t>
      </w:r>
      <w:r w:rsidR="005229A1">
        <w:t xml:space="preserve"> </w:t>
      </w:r>
      <w:r w:rsidR="00690995" w:rsidRPr="00732F19">
        <w:t>Council</w:t>
      </w:r>
      <w:r w:rsidR="005229A1">
        <w:t xml:space="preserve"> </w:t>
      </w:r>
      <w:r w:rsidR="00690995" w:rsidRPr="00732F19">
        <w:t>specify</w:t>
      </w:r>
      <w:r w:rsidR="005229A1">
        <w:t xml:space="preserve"> </w:t>
      </w:r>
      <w:r w:rsidR="00690995" w:rsidRPr="00732F19">
        <w:t>the</w:t>
      </w:r>
      <w:r w:rsidR="005229A1">
        <w:t xml:space="preserve"> </w:t>
      </w:r>
      <w:r w:rsidR="00690995" w:rsidRPr="00732F19">
        <w:t>taxon</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r w:rsidR="005229A1">
        <w:t xml:space="preserve"> </w:t>
      </w:r>
      <w:r w:rsidR="00690995" w:rsidRPr="00732F19">
        <w:t>as</w:t>
      </w:r>
      <w:r w:rsidR="005229A1">
        <w:t xml:space="preserve"> </w:t>
      </w:r>
      <w:r w:rsidR="00690995" w:rsidRPr="00732F19">
        <w:t>being</w:t>
      </w:r>
      <w:r w:rsidR="005229A1">
        <w:t xml:space="preserve"> </w:t>
      </w:r>
      <w:r w:rsidR="00690995" w:rsidRPr="00732F19">
        <w:t>at</w:t>
      </w:r>
      <w:r w:rsidR="005229A1">
        <w:t xml:space="preserve"> </w:t>
      </w:r>
      <w:r w:rsidR="00690995" w:rsidRPr="00732F19">
        <w:t>risk</w:t>
      </w:r>
      <w:r w:rsidR="005229A1">
        <w:t xml:space="preserve"> </w:t>
      </w:r>
      <w:r w:rsidR="00690995" w:rsidRPr="00732F19">
        <w:t>of</w:t>
      </w:r>
      <w:r w:rsidR="005229A1">
        <w:t xml:space="preserve"> </w:t>
      </w:r>
      <w:r w:rsidR="00690995" w:rsidRPr="00732F19">
        <w:t>extinction</w:t>
      </w:r>
      <w:r w:rsidR="005229A1">
        <w:t xml:space="preserve"> </w:t>
      </w:r>
      <w:r w:rsidR="00690995" w:rsidRPr="00732F19">
        <w:t>in</w:t>
      </w:r>
      <w:r w:rsidR="005229A1">
        <w:t xml:space="preserve"> </w:t>
      </w:r>
      <w:r w:rsidR="00690995" w:rsidRPr="00732F19">
        <w:t>Australia</w:t>
      </w:r>
      <w:r w:rsidR="005229A1">
        <w:t xml:space="preserve"> </w:t>
      </w:r>
      <w:r w:rsidR="00690995" w:rsidRPr="00732F19">
        <w:t>in</w:t>
      </w:r>
      <w:r w:rsidR="005229A1">
        <w:t xml:space="preserve"> </w:t>
      </w:r>
      <w:r w:rsidR="00690995" w:rsidRPr="00732F19">
        <w:t>that</w:t>
      </w:r>
      <w:r w:rsidR="005229A1">
        <w:t xml:space="preserve"> </w:t>
      </w:r>
      <w:r w:rsidR="00690995" w:rsidRPr="00732F19">
        <w:t>category</w:t>
      </w:r>
      <w:r w:rsidR="005229A1">
        <w:t xml:space="preserve"> </w:t>
      </w:r>
      <w:r w:rsidR="00690995" w:rsidRPr="00732F19">
        <w:t>of</w:t>
      </w:r>
      <w:r w:rsidR="005229A1">
        <w:t xml:space="preserve"> </w:t>
      </w:r>
      <w:r w:rsidR="00690995" w:rsidRPr="00732F19">
        <w:t>threat.</w:t>
      </w:r>
    </w:p>
    <w:p w:rsidR="00690995" w:rsidRPr="00732F19" w:rsidRDefault="007A3BC0" w:rsidP="00120C96">
      <w:pPr>
        <w:pStyle w:val="DraftHeading2"/>
        <w:tabs>
          <w:tab w:val="right" w:pos="1247"/>
        </w:tabs>
        <w:ind w:left="1361" w:hanging="1361"/>
      </w:pPr>
      <w:r>
        <w:tab/>
      </w:r>
      <w:r w:rsidR="00690995" w:rsidRPr="007A3BC0">
        <w:t>(4)</w:t>
      </w:r>
      <w:r w:rsidR="00690995" w:rsidRPr="00732F19">
        <w:tab/>
        <w:t>If</w:t>
      </w:r>
      <w:r w:rsidR="005229A1">
        <w:t xml:space="preserve"> </w:t>
      </w:r>
      <w:r w:rsidR="00690995" w:rsidRPr="00732F19">
        <w:t>the</w:t>
      </w:r>
      <w:r w:rsidR="005229A1">
        <w:t xml:space="preserve"> </w:t>
      </w:r>
      <w:r w:rsidR="00690995" w:rsidRPr="00732F19">
        <w:t>Minister</w:t>
      </w:r>
      <w:r w:rsidR="005229A1">
        <w:t xml:space="preserve"> </w:t>
      </w:r>
      <w:r w:rsidR="00690995" w:rsidRPr="00732F19">
        <w:t>is</w:t>
      </w:r>
      <w:r w:rsidR="005229A1">
        <w:t xml:space="preserve"> </w:t>
      </w:r>
      <w:r w:rsidR="00690995" w:rsidRPr="00732F19">
        <w:t>satisfied</w:t>
      </w:r>
      <w:r w:rsidR="005229A1">
        <w:t xml:space="preserve"> </w:t>
      </w:r>
      <w:r w:rsidR="00690995" w:rsidRPr="00732F19">
        <w:t>that</w:t>
      </w:r>
      <w:r w:rsidR="005229A1">
        <w:t xml:space="preserve"> </w:t>
      </w:r>
      <w:r w:rsidR="00690995" w:rsidRPr="00732F19">
        <w:t>a</w:t>
      </w:r>
      <w:r w:rsidR="005229A1">
        <w:t xml:space="preserve"> </w:t>
      </w:r>
      <w:r w:rsidR="00690995" w:rsidRPr="00732F19">
        <w:t>taxon</w:t>
      </w:r>
      <w:r w:rsidR="005229A1">
        <w:t xml:space="preserve"> </w:t>
      </w:r>
      <w:r w:rsidR="00690995" w:rsidRPr="00732F19">
        <w:t>of</w:t>
      </w:r>
      <w:r w:rsidR="005229A1">
        <w:t xml:space="preserve"> </w:t>
      </w:r>
      <w:r w:rsidR="00690995" w:rsidRPr="00732F19">
        <w:t>flora</w:t>
      </w:r>
      <w:r w:rsidR="005229A1">
        <w:t xml:space="preserve"> </w:t>
      </w:r>
      <w:r w:rsidR="00690995" w:rsidRPr="00732F19">
        <w:t>or</w:t>
      </w:r>
      <w:r w:rsidR="005229A1">
        <w:t xml:space="preserve"> </w:t>
      </w:r>
      <w:r w:rsidR="00690995" w:rsidRPr="00732F19">
        <w:t>fauna,</w:t>
      </w:r>
      <w:r w:rsidR="005229A1">
        <w:t xml:space="preserve"> </w:t>
      </w:r>
      <w:r w:rsidR="00690995" w:rsidRPr="00732F19">
        <w:t>which</w:t>
      </w:r>
      <w:r w:rsidR="005229A1">
        <w:t xml:space="preserve"> </w:t>
      </w:r>
      <w:r w:rsidR="00690995" w:rsidRPr="00732F19">
        <w:t>is</w:t>
      </w:r>
      <w:r w:rsidR="005229A1">
        <w:t xml:space="preserve"> </w:t>
      </w:r>
      <w:r w:rsidR="00690995" w:rsidRPr="00732F19">
        <w:t>listed</w:t>
      </w:r>
      <w:r w:rsidR="005229A1">
        <w:t xml:space="preserve"> </w:t>
      </w:r>
      <w:r w:rsidR="00690995" w:rsidRPr="00732F19">
        <w:t>on</w:t>
      </w:r>
      <w:r w:rsidR="005229A1">
        <w:t xml:space="preserve"> </w:t>
      </w:r>
      <w:r w:rsidR="00690995" w:rsidRPr="00732F19">
        <w:t>an</w:t>
      </w:r>
      <w:r w:rsidR="005229A1">
        <w:t xml:space="preserve"> </w:t>
      </w:r>
      <w:r w:rsidR="00690995" w:rsidRPr="00732F19">
        <w:t>advisory</w:t>
      </w:r>
      <w:r w:rsidR="005229A1">
        <w:t xml:space="preserve"> </w:t>
      </w:r>
      <w:r w:rsidR="00690995" w:rsidRPr="00732F19">
        <w:t>list</w:t>
      </w:r>
      <w:r w:rsidR="005229A1">
        <w:t xml:space="preserve"> </w:t>
      </w:r>
      <w:r w:rsidR="00690995" w:rsidRPr="00732F19">
        <w:t>but</w:t>
      </w:r>
      <w:r w:rsidR="005229A1">
        <w:t xml:space="preserve"> </w:t>
      </w:r>
      <w:r w:rsidR="00690995" w:rsidRPr="00732F19">
        <w:t>not</w:t>
      </w:r>
      <w:r w:rsidR="005229A1">
        <w:t xml:space="preserve"> </w:t>
      </w:r>
      <w:r w:rsidR="00690995" w:rsidRPr="00732F19">
        <w:t>in</w:t>
      </w:r>
      <w:r w:rsidR="005229A1">
        <w:t xml:space="preserve"> </w:t>
      </w:r>
      <w:r w:rsidR="00690995" w:rsidRPr="00732F19">
        <w:t>the</w:t>
      </w:r>
      <w:r w:rsidR="005229A1">
        <w:t xml:space="preserve"> </w:t>
      </w:r>
      <w:r w:rsidR="00690995" w:rsidRPr="00732F19">
        <w:t>old</w:t>
      </w:r>
      <w:r w:rsidR="005229A1">
        <w:t xml:space="preserve"> </w:t>
      </w:r>
      <w:r w:rsidR="00690995" w:rsidRPr="00732F19">
        <w:t>Threatened</w:t>
      </w:r>
      <w:r w:rsidR="005229A1">
        <w:t xml:space="preserve"> </w:t>
      </w:r>
      <w:r w:rsidR="00690995" w:rsidRPr="00732F19">
        <w:t>List</w:t>
      </w:r>
      <w:r w:rsidR="005229A1">
        <w:t xml:space="preserve"> </w:t>
      </w:r>
      <w:r w:rsidR="00690995" w:rsidRPr="00732F19">
        <w:t>or</w:t>
      </w:r>
      <w:r w:rsidR="005229A1">
        <w:t xml:space="preserve"> </w:t>
      </w:r>
      <w:r w:rsidR="00690995" w:rsidRPr="00732F19">
        <w:t>the</w:t>
      </w:r>
      <w:r w:rsidR="005229A1">
        <w:t xml:space="preserve"> </w:t>
      </w:r>
      <w:r w:rsidR="00690995" w:rsidRPr="00732F19">
        <w:t>Federal</w:t>
      </w:r>
      <w:r w:rsidR="005229A1">
        <w:t xml:space="preserve"> </w:t>
      </w:r>
      <w:r w:rsidR="00690995" w:rsidRPr="00732F19">
        <w:t>List</w:t>
      </w:r>
      <w:r w:rsidR="005229A1">
        <w:t xml:space="preserve"> </w:t>
      </w:r>
      <w:r w:rsidR="00690995" w:rsidRPr="00732F19">
        <w:t>immediately</w:t>
      </w:r>
      <w:r w:rsidR="005229A1">
        <w:t xml:space="preserve"> </w:t>
      </w:r>
      <w:r w:rsidR="00690995" w:rsidRPr="00732F19">
        <w:t>before</w:t>
      </w:r>
      <w:r w:rsidR="005229A1">
        <w:t xml:space="preserve"> </w:t>
      </w:r>
      <w:r w:rsidR="00690995" w:rsidRPr="00732F19">
        <w:t>the</w:t>
      </w:r>
      <w:r w:rsidR="005229A1">
        <w:t xml:space="preserve"> </w:t>
      </w:r>
      <w:r w:rsidR="00690995" w:rsidRPr="00732F19">
        <w:t>commencement</w:t>
      </w:r>
      <w:r w:rsidR="005229A1">
        <w:t xml:space="preserve"> </w:t>
      </w:r>
      <w:r w:rsidR="00690995" w:rsidRPr="00732F19">
        <w:t>day,</w:t>
      </w:r>
      <w:r w:rsidR="005229A1">
        <w:t xml:space="preserve"> </w:t>
      </w:r>
      <w:r w:rsidR="00690995" w:rsidRPr="00732F19">
        <w:t>is</w:t>
      </w:r>
      <w:r w:rsidR="005229A1">
        <w:t xml:space="preserve"> </w:t>
      </w:r>
      <w:r w:rsidR="00690995" w:rsidRPr="00732F19">
        <w:t>eligible</w:t>
      </w:r>
      <w:r w:rsidR="005229A1">
        <w:t xml:space="preserve"> </w:t>
      </w:r>
      <w:r w:rsidR="00690995" w:rsidRPr="00732F19">
        <w:t>to</w:t>
      </w:r>
      <w:r w:rsidR="005229A1">
        <w:t xml:space="preserve"> </w:t>
      </w:r>
      <w:r w:rsidR="00690995" w:rsidRPr="00732F19">
        <w:t>be</w:t>
      </w:r>
      <w:r w:rsidR="005229A1">
        <w:t xml:space="preserve"> </w:t>
      </w:r>
      <w:r w:rsidR="00690995" w:rsidRPr="00732F19">
        <w:t>specified</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r w:rsidR="005229A1">
        <w:t xml:space="preserve"> </w:t>
      </w:r>
      <w:r w:rsidR="00690995" w:rsidRPr="00732F19">
        <w:t>in</w:t>
      </w:r>
      <w:r w:rsidR="005229A1">
        <w:t xml:space="preserve"> </w:t>
      </w:r>
      <w:r w:rsidR="00690995" w:rsidRPr="00732F19">
        <w:t>a</w:t>
      </w:r>
      <w:r w:rsidR="005229A1">
        <w:t xml:space="preserve"> </w:t>
      </w:r>
      <w:r w:rsidR="00690995" w:rsidRPr="00732F19">
        <w:t>particular</w:t>
      </w:r>
      <w:r w:rsidR="005229A1">
        <w:t xml:space="preserve"> </w:t>
      </w:r>
      <w:r w:rsidR="00690995" w:rsidRPr="00732F19">
        <w:t>category</w:t>
      </w:r>
      <w:r w:rsidR="005229A1">
        <w:t xml:space="preserve"> </w:t>
      </w:r>
      <w:r w:rsidR="00690995" w:rsidRPr="00732F19">
        <w:t>of</w:t>
      </w:r>
      <w:r w:rsidR="005229A1">
        <w:t xml:space="preserve"> </w:t>
      </w:r>
      <w:r w:rsidR="00690995" w:rsidRPr="00732F19">
        <w:t>threat,</w:t>
      </w:r>
      <w:r w:rsidR="005229A1">
        <w:t xml:space="preserve"> </w:t>
      </w:r>
      <w:r w:rsidR="00690995" w:rsidRPr="00732F19">
        <w:t>the</w:t>
      </w:r>
      <w:r w:rsidR="005229A1">
        <w:t xml:space="preserve"> </w:t>
      </w:r>
      <w:r w:rsidR="00690995" w:rsidRPr="00732F19">
        <w:t>Minister</w:t>
      </w:r>
      <w:r w:rsidR="005229A1">
        <w:t xml:space="preserve"> </w:t>
      </w:r>
      <w:r w:rsidR="00690995" w:rsidRPr="00732F19">
        <w:t>may</w:t>
      </w:r>
      <w:r w:rsidR="005229A1">
        <w:t xml:space="preserve"> </w:t>
      </w:r>
      <w:r w:rsidR="00690995" w:rsidRPr="00732F19">
        <w:t>recommend</w:t>
      </w:r>
      <w:r w:rsidR="005229A1">
        <w:t xml:space="preserve"> </w:t>
      </w:r>
      <w:r w:rsidR="00690995" w:rsidRPr="00732F19">
        <w:t>that</w:t>
      </w:r>
      <w:r w:rsidR="005229A1">
        <w:t xml:space="preserve"> </w:t>
      </w:r>
      <w:r w:rsidR="00690995" w:rsidRPr="00732F19">
        <w:t>the</w:t>
      </w:r>
      <w:r w:rsidR="005229A1">
        <w:t xml:space="preserve"> </w:t>
      </w:r>
      <w:r w:rsidR="00690995" w:rsidRPr="00732F19">
        <w:t>Governor</w:t>
      </w:r>
      <w:r w:rsidR="005229A1">
        <w:t xml:space="preserve"> </w:t>
      </w:r>
      <w:r w:rsidR="00690995" w:rsidRPr="00732F19">
        <w:t>in</w:t>
      </w:r>
      <w:r w:rsidR="005229A1">
        <w:t xml:space="preserve"> </w:t>
      </w:r>
      <w:r w:rsidR="00690995" w:rsidRPr="00732F19">
        <w:t>Council</w:t>
      </w:r>
      <w:r w:rsidR="005229A1">
        <w:t xml:space="preserve"> </w:t>
      </w:r>
      <w:r w:rsidR="00690995" w:rsidRPr="00732F19">
        <w:t>specify</w:t>
      </w:r>
      <w:r w:rsidR="005229A1">
        <w:t xml:space="preserve"> </w:t>
      </w:r>
      <w:r w:rsidR="00690995" w:rsidRPr="00732F19">
        <w:t>the</w:t>
      </w:r>
      <w:r w:rsidR="005229A1">
        <w:t xml:space="preserve"> </w:t>
      </w:r>
      <w:r w:rsidR="00690995" w:rsidRPr="00732F19">
        <w:t>taxon</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p>
    <w:p w:rsidR="00690995" w:rsidRPr="00732F19" w:rsidRDefault="007A3BC0" w:rsidP="00120C96">
      <w:pPr>
        <w:pStyle w:val="DraftHeading3"/>
        <w:tabs>
          <w:tab w:val="right" w:pos="1757"/>
        </w:tabs>
        <w:ind w:left="1871" w:hanging="1871"/>
      </w:pPr>
      <w:r>
        <w:tab/>
      </w:r>
      <w:r w:rsidR="00690995" w:rsidRPr="007A3BC0">
        <w:t>(a)</w:t>
      </w:r>
      <w:r w:rsidR="00690995" w:rsidRPr="00732F19">
        <w:tab/>
        <w:t>if</w:t>
      </w:r>
      <w:r w:rsidR="005229A1">
        <w:t xml:space="preserve"> </w:t>
      </w:r>
      <w:r w:rsidR="00690995" w:rsidRPr="00732F19">
        <w:t>the</w:t>
      </w:r>
      <w:r w:rsidR="005229A1">
        <w:t xml:space="preserve"> </w:t>
      </w:r>
      <w:r w:rsidR="00690995" w:rsidRPr="00732F19">
        <w:t>taxon</w:t>
      </w:r>
      <w:r w:rsidR="005229A1">
        <w:t xml:space="preserve"> </w:t>
      </w:r>
      <w:r w:rsidR="00690995" w:rsidRPr="00732F19">
        <w:t>is</w:t>
      </w:r>
      <w:r w:rsidR="005229A1">
        <w:t xml:space="preserve"> </w:t>
      </w:r>
      <w:r w:rsidR="00690995" w:rsidRPr="00732F19">
        <w:t>at</w:t>
      </w:r>
      <w:r w:rsidR="005229A1">
        <w:t xml:space="preserve"> </w:t>
      </w:r>
      <w:r w:rsidR="00690995" w:rsidRPr="00732F19">
        <w:t>risk</w:t>
      </w:r>
      <w:r w:rsidR="005229A1">
        <w:t xml:space="preserve"> </w:t>
      </w:r>
      <w:r w:rsidR="00690995" w:rsidRPr="00732F19">
        <w:t>of</w:t>
      </w:r>
      <w:r w:rsidR="005229A1">
        <w:t xml:space="preserve"> </w:t>
      </w:r>
      <w:r w:rsidR="00690995" w:rsidRPr="00732F19">
        <w:t>extinction</w:t>
      </w:r>
      <w:r w:rsidR="005229A1">
        <w:t xml:space="preserve"> </w:t>
      </w:r>
      <w:r w:rsidR="00690995" w:rsidRPr="00732F19">
        <w:t>in</w:t>
      </w:r>
      <w:r w:rsidR="005229A1">
        <w:t xml:space="preserve"> </w:t>
      </w:r>
      <w:r w:rsidR="00690995" w:rsidRPr="00732F19">
        <w:t>Australia,</w:t>
      </w:r>
      <w:r w:rsidR="005229A1">
        <w:t xml:space="preserve"> </w:t>
      </w:r>
      <w:r w:rsidR="00690995" w:rsidRPr="00732F19">
        <w:t>as</w:t>
      </w:r>
      <w:r w:rsidR="005229A1">
        <w:t xml:space="preserve"> </w:t>
      </w:r>
      <w:r w:rsidR="00690995" w:rsidRPr="00732F19">
        <w:t>being</w:t>
      </w:r>
      <w:r w:rsidR="005229A1">
        <w:t xml:space="preserve"> </w:t>
      </w:r>
      <w:r w:rsidR="00690995" w:rsidRPr="00732F19">
        <w:t>at</w:t>
      </w:r>
      <w:r w:rsidR="005229A1">
        <w:t xml:space="preserve"> </w:t>
      </w:r>
      <w:r w:rsidR="00690995" w:rsidRPr="00732F19">
        <w:t>risk</w:t>
      </w:r>
      <w:r w:rsidR="005229A1">
        <w:t xml:space="preserve"> </w:t>
      </w:r>
      <w:r w:rsidR="00690995" w:rsidRPr="00732F19">
        <w:t>of</w:t>
      </w:r>
      <w:r w:rsidR="005229A1">
        <w:t xml:space="preserve"> </w:t>
      </w:r>
      <w:r w:rsidR="00690995" w:rsidRPr="00732F19">
        <w:t>extinction</w:t>
      </w:r>
      <w:r w:rsidR="005229A1">
        <w:t xml:space="preserve"> </w:t>
      </w:r>
      <w:r w:rsidR="00690995" w:rsidRPr="00732F19">
        <w:t>in</w:t>
      </w:r>
      <w:r w:rsidR="005229A1">
        <w:t xml:space="preserve"> </w:t>
      </w:r>
      <w:r w:rsidR="00690995" w:rsidRPr="00732F19">
        <w:t>Australia</w:t>
      </w:r>
      <w:r w:rsidR="005229A1">
        <w:t xml:space="preserve"> </w:t>
      </w:r>
      <w:r w:rsidR="00690995" w:rsidRPr="00732F19">
        <w:t>in</w:t>
      </w:r>
      <w:r w:rsidR="005229A1">
        <w:t xml:space="preserve"> </w:t>
      </w:r>
      <w:r w:rsidR="00690995" w:rsidRPr="00732F19">
        <w:t>that</w:t>
      </w:r>
      <w:r w:rsidR="005229A1">
        <w:t xml:space="preserve"> </w:t>
      </w:r>
      <w:r w:rsidR="00690995" w:rsidRPr="00732F19">
        <w:t>category</w:t>
      </w:r>
      <w:r w:rsidR="005229A1">
        <w:t xml:space="preserve"> </w:t>
      </w:r>
      <w:r w:rsidR="00690995" w:rsidRPr="00732F19">
        <w:t>of</w:t>
      </w:r>
      <w:r w:rsidR="005229A1">
        <w:t xml:space="preserve"> </w:t>
      </w:r>
      <w:r w:rsidR="00690995" w:rsidRPr="00732F19">
        <w:t>threat;</w:t>
      </w:r>
      <w:r w:rsidR="005229A1">
        <w:t xml:space="preserve"> </w:t>
      </w:r>
      <w:r w:rsidR="00690995" w:rsidRPr="00732F19">
        <w:t>or</w:t>
      </w:r>
    </w:p>
    <w:p w:rsidR="00690995" w:rsidRPr="00732F19" w:rsidRDefault="007A3BC0" w:rsidP="00120C96">
      <w:pPr>
        <w:pStyle w:val="DraftHeading3"/>
        <w:tabs>
          <w:tab w:val="right" w:pos="1757"/>
        </w:tabs>
        <w:ind w:left="1871" w:hanging="1871"/>
      </w:pPr>
      <w:r>
        <w:tab/>
      </w:r>
      <w:r w:rsidR="00690995" w:rsidRPr="007A3BC0">
        <w:t>(b)</w:t>
      </w:r>
      <w:r w:rsidR="00690995" w:rsidRPr="00732F19">
        <w:tab/>
        <w:t>if</w:t>
      </w:r>
      <w:r w:rsidR="005229A1">
        <w:t xml:space="preserve"> </w:t>
      </w:r>
      <w:r w:rsidR="00690995" w:rsidRPr="00732F19">
        <w:t>the</w:t>
      </w:r>
      <w:r w:rsidR="005229A1">
        <w:t xml:space="preserve"> </w:t>
      </w:r>
      <w:r w:rsidR="00690995" w:rsidRPr="00732F19">
        <w:t>taxon</w:t>
      </w:r>
      <w:r w:rsidR="005229A1">
        <w:t xml:space="preserve"> </w:t>
      </w:r>
      <w:r w:rsidR="00690995" w:rsidRPr="00732F19">
        <w:t>is</w:t>
      </w:r>
      <w:r w:rsidR="005229A1">
        <w:t xml:space="preserve"> </w:t>
      </w:r>
      <w:r w:rsidR="00690995" w:rsidRPr="00732F19">
        <w:t>not</w:t>
      </w:r>
      <w:r w:rsidR="005229A1">
        <w:t xml:space="preserve"> </w:t>
      </w:r>
      <w:r w:rsidR="00690995" w:rsidRPr="00732F19">
        <w:t>at</w:t>
      </w:r>
      <w:r w:rsidR="005229A1">
        <w:t xml:space="preserve"> </w:t>
      </w:r>
      <w:r w:rsidR="00690995" w:rsidRPr="00732F19">
        <w:t>risk</w:t>
      </w:r>
      <w:r w:rsidR="005229A1">
        <w:t xml:space="preserve"> </w:t>
      </w:r>
      <w:r w:rsidR="00690995" w:rsidRPr="00732F19">
        <w:t>of</w:t>
      </w:r>
      <w:r w:rsidR="005229A1">
        <w:t xml:space="preserve"> </w:t>
      </w:r>
      <w:r w:rsidR="00690995" w:rsidRPr="00732F19">
        <w:t>extinction</w:t>
      </w:r>
      <w:r w:rsidR="005229A1">
        <w:t xml:space="preserve"> </w:t>
      </w:r>
      <w:r w:rsidR="00690995" w:rsidRPr="00732F19">
        <w:t>in</w:t>
      </w:r>
      <w:r w:rsidR="005229A1">
        <w:t xml:space="preserve"> </w:t>
      </w:r>
      <w:r w:rsidR="00690995" w:rsidRPr="00732F19">
        <w:t>Australia,</w:t>
      </w:r>
      <w:r w:rsidR="005229A1">
        <w:t xml:space="preserve"> </w:t>
      </w:r>
      <w:r w:rsidR="00690995" w:rsidRPr="00732F19">
        <w:t>as</w:t>
      </w:r>
      <w:r w:rsidR="005229A1">
        <w:t xml:space="preserve"> </w:t>
      </w:r>
      <w:r w:rsidR="00690995" w:rsidRPr="00732F19">
        <w:t>being</w:t>
      </w:r>
      <w:r w:rsidR="005229A1">
        <w:t xml:space="preserve"> </w:t>
      </w:r>
      <w:r w:rsidR="00690995" w:rsidRPr="00732F19">
        <w:t>at</w:t>
      </w:r>
      <w:r w:rsidR="005229A1">
        <w:t xml:space="preserve"> </w:t>
      </w:r>
      <w:r w:rsidR="00690995" w:rsidRPr="00732F19">
        <w:t>risk</w:t>
      </w:r>
      <w:r w:rsidR="005229A1">
        <w:t xml:space="preserve"> </w:t>
      </w:r>
      <w:r w:rsidR="00690995" w:rsidRPr="00732F19">
        <w:t>of</w:t>
      </w:r>
      <w:r w:rsidR="005229A1">
        <w:t xml:space="preserve"> </w:t>
      </w:r>
      <w:r w:rsidR="00690995" w:rsidRPr="00732F19">
        <w:t>extinction</w:t>
      </w:r>
      <w:r w:rsidR="005229A1">
        <w:t xml:space="preserve"> </w:t>
      </w:r>
      <w:r w:rsidR="00690995" w:rsidRPr="00732F19">
        <w:t>in</w:t>
      </w:r>
      <w:r w:rsidR="005229A1">
        <w:t xml:space="preserve"> </w:t>
      </w:r>
      <w:r w:rsidR="00690995" w:rsidRPr="00732F19">
        <w:t>Victoria</w:t>
      </w:r>
      <w:r w:rsidR="005229A1">
        <w:t xml:space="preserve"> </w:t>
      </w:r>
      <w:r w:rsidR="00690995" w:rsidRPr="00732F19">
        <w:t>in</w:t>
      </w:r>
      <w:r w:rsidR="005229A1">
        <w:t xml:space="preserve"> </w:t>
      </w:r>
      <w:r w:rsidR="00690995" w:rsidRPr="00732F19">
        <w:t>that</w:t>
      </w:r>
      <w:r w:rsidR="005229A1">
        <w:t xml:space="preserve"> </w:t>
      </w:r>
      <w:r w:rsidR="00690995" w:rsidRPr="00732F19">
        <w:t>category</w:t>
      </w:r>
      <w:r w:rsidR="005229A1">
        <w:t xml:space="preserve"> </w:t>
      </w:r>
      <w:r w:rsidR="00690995" w:rsidRPr="00732F19">
        <w:t>of</w:t>
      </w:r>
      <w:r w:rsidR="005229A1">
        <w:t xml:space="preserve"> </w:t>
      </w:r>
      <w:r w:rsidR="00690995" w:rsidRPr="00732F19">
        <w:t>threat.</w:t>
      </w:r>
    </w:p>
    <w:p w:rsidR="00690995" w:rsidRPr="00732F19" w:rsidRDefault="007A3BC0" w:rsidP="00120C96">
      <w:pPr>
        <w:pStyle w:val="DraftHeading2"/>
        <w:tabs>
          <w:tab w:val="right" w:pos="1247"/>
        </w:tabs>
        <w:ind w:left="1361" w:hanging="1361"/>
      </w:pPr>
      <w:r>
        <w:tab/>
      </w:r>
      <w:r w:rsidR="00690995" w:rsidRPr="007A3BC0">
        <w:t>(5)</w:t>
      </w:r>
      <w:r w:rsidR="00690995" w:rsidRPr="00732F19">
        <w:tab/>
        <w:t>If</w:t>
      </w:r>
      <w:r w:rsidR="005229A1">
        <w:t xml:space="preserve"> </w:t>
      </w:r>
      <w:r w:rsidR="00690995" w:rsidRPr="00732F19">
        <w:t>the</w:t>
      </w:r>
      <w:r w:rsidR="005229A1">
        <w:t xml:space="preserve"> </w:t>
      </w:r>
      <w:r w:rsidR="00690995" w:rsidRPr="00732F19">
        <w:t>Minister</w:t>
      </w:r>
      <w:r w:rsidR="005229A1">
        <w:t xml:space="preserve"> </w:t>
      </w:r>
      <w:r w:rsidR="00690995" w:rsidRPr="00732F19">
        <w:t>is</w:t>
      </w:r>
      <w:r w:rsidR="005229A1">
        <w:t xml:space="preserve"> </w:t>
      </w:r>
      <w:r w:rsidR="00690995" w:rsidRPr="00732F19">
        <w:t>satisfied</w:t>
      </w:r>
      <w:r w:rsidR="005229A1">
        <w:t xml:space="preserve"> </w:t>
      </w:r>
      <w:r w:rsidR="00690995" w:rsidRPr="00732F19">
        <w:t>that</w:t>
      </w:r>
      <w:r w:rsidR="005229A1">
        <w:t xml:space="preserve"> </w:t>
      </w:r>
      <w:r w:rsidR="00690995" w:rsidRPr="00732F19">
        <w:t>a</w:t>
      </w:r>
      <w:r w:rsidR="005229A1">
        <w:t xml:space="preserve"> </w:t>
      </w:r>
      <w:r w:rsidR="00690995" w:rsidRPr="00732F19">
        <w:t>taxon</w:t>
      </w:r>
      <w:r w:rsidR="005229A1">
        <w:t xml:space="preserve"> </w:t>
      </w:r>
      <w:r w:rsidR="00690995" w:rsidRPr="00732F19">
        <w:t>of</w:t>
      </w:r>
      <w:r w:rsidR="005229A1">
        <w:t xml:space="preserve"> </w:t>
      </w:r>
      <w:r w:rsidR="00690995" w:rsidRPr="00732F19">
        <w:t>flora</w:t>
      </w:r>
      <w:r w:rsidR="005229A1">
        <w:t xml:space="preserve"> </w:t>
      </w:r>
      <w:r w:rsidR="00690995" w:rsidRPr="00732F19">
        <w:t>or</w:t>
      </w:r>
      <w:r w:rsidR="005229A1">
        <w:t xml:space="preserve"> </w:t>
      </w:r>
      <w:r w:rsidR="00690995" w:rsidRPr="00732F19">
        <w:t>fauna,</w:t>
      </w:r>
      <w:r w:rsidR="005229A1">
        <w:t xml:space="preserve"> </w:t>
      </w:r>
      <w:r w:rsidR="00690995" w:rsidRPr="00732F19">
        <w:t>which</w:t>
      </w:r>
      <w:r w:rsidR="005229A1">
        <w:t xml:space="preserve"> </w:t>
      </w:r>
      <w:r w:rsidR="00690995" w:rsidRPr="00732F19">
        <w:t>is</w:t>
      </w:r>
      <w:r w:rsidR="005229A1">
        <w:t xml:space="preserve"> </w:t>
      </w:r>
      <w:r w:rsidR="00690995" w:rsidRPr="00732F19">
        <w:t>listed</w:t>
      </w:r>
      <w:r w:rsidR="005229A1">
        <w:t xml:space="preserve"> </w:t>
      </w:r>
      <w:r w:rsidR="00690995" w:rsidRPr="00732F19">
        <w:t>in</w:t>
      </w:r>
      <w:r w:rsidR="005229A1">
        <w:t xml:space="preserve"> </w:t>
      </w:r>
      <w:r w:rsidR="00690995" w:rsidRPr="00732F19">
        <w:t>the</w:t>
      </w:r>
      <w:r w:rsidR="005229A1">
        <w:t xml:space="preserve"> </w:t>
      </w:r>
      <w:r w:rsidR="00690995" w:rsidRPr="00732F19">
        <w:t>old</w:t>
      </w:r>
      <w:r w:rsidR="005229A1">
        <w:t xml:space="preserve"> </w:t>
      </w:r>
      <w:r w:rsidR="00690995" w:rsidRPr="00732F19">
        <w:t>Threatened</w:t>
      </w:r>
      <w:r w:rsidR="005229A1">
        <w:t xml:space="preserve"> </w:t>
      </w:r>
      <w:r w:rsidR="00690995" w:rsidRPr="00732F19">
        <w:t>List</w:t>
      </w:r>
      <w:r w:rsidR="005229A1">
        <w:t xml:space="preserve"> </w:t>
      </w:r>
      <w:r w:rsidR="00690995" w:rsidRPr="00732F19">
        <w:t>immediately</w:t>
      </w:r>
      <w:r w:rsidR="005229A1">
        <w:t xml:space="preserve"> </w:t>
      </w:r>
      <w:r w:rsidR="00690995" w:rsidRPr="00732F19">
        <w:t>before</w:t>
      </w:r>
      <w:r w:rsidR="005229A1">
        <w:t xml:space="preserve"> </w:t>
      </w:r>
      <w:r w:rsidR="00690995" w:rsidRPr="00732F19">
        <w:t>the</w:t>
      </w:r>
      <w:r w:rsidR="005229A1">
        <w:t xml:space="preserve"> </w:t>
      </w:r>
      <w:r w:rsidR="00690995" w:rsidRPr="00732F19">
        <w:t>commencement</w:t>
      </w:r>
      <w:r w:rsidR="005229A1">
        <w:t xml:space="preserve"> </w:t>
      </w:r>
      <w:r w:rsidR="00690995" w:rsidRPr="00732F19">
        <w:t>day,</w:t>
      </w:r>
      <w:r w:rsidR="005229A1">
        <w:t xml:space="preserve"> </w:t>
      </w:r>
      <w:r w:rsidR="00690995" w:rsidRPr="00732F19">
        <w:t>is</w:t>
      </w:r>
      <w:r w:rsidR="005229A1">
        <w:t xml:space="preserve"> </w:t>
      </w:r>
      <w:r w:rsidR="00690995" w:rsidRPr="00732F19">
        <w:t>no</w:t>
      </w:r>
      <w:r w:rsidR="005229A1">
        <w:t xml:space="preserve"> </w:t>
      </w:r>
      <w:r w:rsidR="00690995" w:rsidRPr="00732F19">
        <w:t>longer</w:t>
      </w:r>
      <w:r w:rsidR="005229A1">
        <w:t xml:space="preserve"> </w:t>
      </w:r>
      <w:r w:rsidR="00690995" w:rsidRPr="00732F19">
        <w:t>eligible</w:t>
      </w:r>
      <w:r w:rsidR="005229A1">
        <w:t xml:space="preserve"> </w:t>
      </w:r>
      <w:r w:rsidR="00690995" w:rsidRPr="00732F19">
        <w:t>to</w:t>
      </w:r>
      <w:r w:rsidR="005229A1">
        <w:t xml:space="preserve"> </w:t>
      </w:r>
      <w:r w:rsidR="00690995" w:rsidRPr="00732F19">
        <w:t>be</w:t>
      </w:r>
      <w:r w:rsidR="005229A1">
        <w:t xml:space="preserve"> </w:t>
      </w:r>
      <w:r w:rsidR="00690995" w:rsidRPr="00732F19">
        <w:t>specified</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r w:rsidR="005229A1">
        <w:t xml:space="preserve"> </w:t>
      </w:r>
      <w:r w:rsidR="00690995" w:rsidRPr="00732F19">
        <w:t>the</w:t>
      </w:r>
      <w:r w:rsidR="005229A1">
        <w:t xml:space="preserve"> </w:t>
      </w:r>
      <w:r w:rsidR="00690995" w:rsidRPr="00732F19">
        <w:t>Minister</w:t>
      </w:r>
      <w:r w:rsidR="005229A1">
        <w:t xml:space="preserve"> </w:t>
      </w:r>
      <w:r w:rsidR="00690995" w:rsidRPr="00732F19">
        <w:t>may</w:t>
      </w:r>
      <w:r w:rsidR="005229A1">
        <w:t xml:space="preserve"> </w:t>
      </w:r>
      <w:r w:rsidR="00690995" w:rsidRPr="00732F19">
        <w:t>recommend</w:t>
      </w:r>
      <w:r w:rsidR="005229A1">
        <w:t xml:space="preserve"> </w:t>
      </w:r>
      <w:r w:rsidR="00690995" w:rsidRPr="00732F19">
        <w:t>that</w:t>
      </w:r>
      <w:r w:rsidR="005229A1">
        <w:t xml:space="preserve"> </w:t>
      </w:r>
      <w:r w:rsidR="00690995" w:rsidRPr="00732F19">
        <w:t>the</w:t>
      </w:r>
      <w:r w:rsidR="005229A1">
        <w:t xml:space="preserve"> </w:t>
      </w:r>
      <w:r w:rsidR="00690995" w:rsidRPr="00732F19">
        <w:t>Governor</w:t>
      </w:r>
      <w:r w:rsidR="005229A1">
        <w:t xml:space="preserve"> </w:t>
      </w:r>
      <w:r w:rsidR="00690995" w:rsidRPr="00732F19">
        <w:t>in</w:t>
      </w:r>
      <w:r w:rsidR="005229A1">
        <w:t xml:space="preserve"> </w:t>
      </w:r>
      <w:r w:rsidR="00690995" w:rsidRPr="00732F19">
        <w:t>Council</w:t>
      </w:r>
      <w:r w:rsidR="005229A1">
        <w:t xml:space="preserve"> </w:t>
      </w:r>
      <w:r w:rsidR="00690995" w:rsidRPr="00732F19">
        <w:t>remove</w:t>
      </w:r>
      <w:r w:rsidR="005229A1">
        <w:t xml:space="preserve"> </w:t>
      </w:r>
      <w:r w:rsidR="00690995" w:rsidRPr="00732F19">
        <w:t>the</w:t>
      </w:r>
      <w:r w:rsidR="005229A1">
        <w:t xml:space="preserve"> </w:t>
      </w:r>
      <w:r w:rsidR="00690995" w:rsidRPr="00732F19">
        <w:t>taxon</w:t>
      </w:r>
      <w:r w:rsidR="005229A1">
        <w:t xml:space="preserve"> </w:t>
      </w:r>
      <w:r w:rsidR="00690995" w:rsidRPr="00732F19">
        <w:t>from</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p>
    <w:p w:rsidR="00690995" w:rsidRPr="00732F19" w:rsidRDefault="007A3BC0" w:rsidP="00120C96">
      <w:pPr>
        <w:pStyle w:val="DraftHeading2"/>
        <w:tabs>
          <w:tab w:val="right" w:pos="1247"/>
        </w:tabs>
        <w:ind w:left="1361" w:hanging="1361"/>
      </w:pPr>
      <w:r>
        <w:tab/>
      </w:r>
      <w:r w:rsidR="00690995" w:rsidRPr="007A3BC0">
        <w:t>(6)</w:t>
      </w:r>
      <w:r w:rsidR="00690995" w:rsidRPr="00732F19">
        <w:tab/>
        <w:t>The</w:t>
      </w:r>
      <w:r w:rsidR="005229A1">
        <w:t xml:space="preserve"> </w:t>
      </w:r>
      <w:r w:rsidR="00690995" w:rsidRPr="00732F19">
        <w:t>Minister</w:t>
      </w:r>
      <w:r w:rsidR="005229A1">
        <w:t xml:space="preserve"> </w:t>
      </w:r>
      <w:r w:rsidR="00690995" w:rsidRPr="00732F19">
        <w:t>must,</w:t>
      </w:r>
      <w:r w:rsidR="005229A1">
        <w:t xml:space="preserve"> </w:t>
      </w:r>
      <w:r w:rsidR="00690995" w:rsidRPr="00732F19">
        <w:t>in</w:t>
      </w:r>
      <w:r w:rsidR="005229A1">
        <w:t xml:space="preserve"> </w:t>
      </w:r>
      <w:r w:rsidR="00690995" w:rsidRPr="00732F19">
        <w:t>deciding</w:t>
      </w:r>
      <w:r w:rsidR="005229A1">
        <w:t xml:space="preserve"> </w:t>
      </w:r>
      <w:r w:rsidR="00690995" w:rsidRPr="00732F19">
        <w:t>whether</w:t>
      </w:r>
      <w:r w:rsidR="005229A1">
        <w:t xml:space="preserve"> </w:t>
      </w:r>
      <w:r w:rsidR="00690995" w:rsidRPr="00732F19">
        <w:t>a</w:t>
      </w:r>
      <w:r w:rsidR="005229A1">
        <w:t xml:space="preserve"> </w:t>
      </w:r>
      <w:r w:rsidR="00690995" w:rsidRPr="00732F19">
        <w:t>taxon</w:t>
      </w:r>
      <w:r w:rsidR="005229A1">
        <w:t xml:space="preserve"> </w:t>
      </w:r>
      <w:r w:rsidR="00690995" w:rsidRPr="00732F19">
        <w:t>of</w:t>
      </w:r>
      <w:r w:rsidR="005229A1">
        <w:t xml:space="preserve"> </w:t>
      </w:r>
      <w:r w:rsidR="00690995" w:rsidRPr="00732F19">
        <w:t>flora</w:t>
      </w:r>
      <w:r w:rsidR="005229A1">
        <w:t xml:space="preserve"> </w:t>
      </w:r>
      <w:r w:rsidR="00690995" w:rsidRPr="00732F19">
        <w:t>or</w:t>
      </w:r>
      <w:r w:rsidR="005229A1">
        <w:t xml:space="preserve"> </w:t>
      </w:r>
      <w:r w:rsidR="00690995" w:rsidRPr="00732F19">
        <w:t>fauna</w:t>
      </w:r>
      <w:r w:rsidR="005229A1">
        <w:t xml:space="preserve"> </w:t>
      </w:r>
      <w:r w:rsidR="00690995" w:rsidRPr="00732F19">
        <w:t>is</w:t>
      </w:r>
      <w:r w:rsidR="005229A1">
        <w:t xml:space="preserve"> </w:t>
      </w:r>
      <w:r w:rsidR="00690995" w:rsidRPr="00732F19">
        <w:t>eligible</w:t>
      </w:r>
      <w:r w:rsidR="005229A1">
        <w:t xml:space="preserve"> </w:t>
      </w:r>
      <w:r w:rsidR="00690995" w:rsidRPr="00732F19">
        <w:t>to</w:t>
      </w:r>
      <w:r w:rsidR="005229A1">
        <w:t xml:space="preserve"> </w:t>
      </w:r>
      <w:r w:rsidR="00690995" w:rsidRPr="00732F19">
        <w:t>be</w:t>
      </w:r>
      <w:r w:rsidR="005229A1">
        <w:t xml:space="preserve"> </w:t>
      </w:r>
      <w:r w:rsidR="00690995" w:rsidRPr="00732F19">
        <w:t>specified</w:t>
      </w:r>
      <w:r w:rsidR="005229A1">
        <w:t xml:space="preserve"> </w:t>
      </w:r>
      <w:r w:rsidR="00690995" w:rsidRPr="00732F19">
        <w:t>in</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r w:rsidR="005229A1">
        <w:t xml:space="preserve"> </w:t>
      </w:r>
      <w:r w:rsidR="00690995" w:rsidRPr="00732F19">
        <w:t>under</w:t>
      </w:r>
      <w:r w:rsidR="005229A1">
        <w:t xml:space="preserve"> </w:t>
      </w:r>
      <w:r w:rsidR="00690995" w:rsidRPr="00732F19">
        <w:t>subsection</w:t>
      </w:r>
      <w:r w:rsidR="005229A1">
        <w:t xml:space="preserve"> </w:t>
      </w:r>
      <w:r w:rsidR="00690995" w:rsidRPr="00732F19">
        <w:t>(2),</w:t>
      </w:r>
      <w:r w:rsidR="005229A1">
        <w:t xml:space="preserve"> </w:t>
      </w:r>
      <w:r w:rsidR="00690995" w:rsidRPr="00732F19">
        <w:t>(3)</w:t>
      </w:r>
      <w:r w:rsidR="005229A1">
        <w:t xml:space="preserve"> </w:t>
      </w:r>
      <w:r w:rsidR="00690995" w:rsidRPr="00732F19">
        <w:t>or</w:t>
      </w:r>
      <w:r w:rsidR="005229A1">
        <w:t xml:space="preserve"> </w:t>
      </w:r>
      <w:r w:rsidR="00690995" w:rsidRPr="00732F19">
        <w:t>(4)</w:t>
      </w:r>
      <w:r w:rsidR="005229A1">
        <w:t xml:space="preserve"> </w:t>
      </w:r>
      <w:r w:rsidR="00690995" w:rsidRPr="00732F19">
        <w:t>or</w:t>
      </w:r>
      <w:r w:rsidR="005229A1">
        <w:t xml:space="preserve"> </w:t>
      </w:r>
      <w:r w:rsidR="00690995" w:rsidRPr="00732F19">
        <w:t>in</w:t>
      </w:r>
      <w:r w:rsidR="005229A1">
        <w:t xml:space="preserve"> </w:t>
      </w:r>
      <w:r w:rsidR="00690995" w:rsidRPr="00732F19">
        <w:t>deciding</w:t>
      </w:r>
      <w:r w:rsidR="005229A1">
        <w:t xml:space="preserve"> </w:t>
      </w:r>
      <w:r w:rsidR="00690995" w:rsidRPr="00732F19">
        <w:t>whether</w:t>
      </w:r>
      <w:r w:rsidR="005229A1">
        <w:t xml:space="preserve"> </w:t>
      </w:r>
      <w:r w:rsidR="00690995" w:rsidRPr="00732F19">
        <w:t>to</w:t>
      </w:r>
      <w:r w:rsidR="005229A1">
        <w:t xml:space="preserve"> </w:t>
      </w:r>
      <w:r w:rsidR="00690995" w:rsidRPr="00732F19">
        <w:t>remove</w:t>
      </w:r>
      <w:r w:rsidR="005229A1">
        <w:t xml:space="preserve"> </w:t>
      </w:r>
      <w:r w:rsidR="00690995" w:rsidRPr="00732F19">
        <w:t>a</w:t>
      </w:r>
      <w:r w:rsidR="005229A1">
        <w:t xml:space="preserve"> </w:t>
      </w:r>
      <w:r w:rsidR="00690995" w:rsidRPr="00732F19">
        <w:t>taxon</w:t>
      </w:r>
      <w:r w:rsidR="005229A1">
        <w:t xml:space="preserve"> </w:t>
      </w:r>
      <w:r w:rsidR="00690995" w:rsidRPr="00732F19">
        <w:t>of</w:t>
      </w:r>
      <w:r w:rsidR="005229A1">
        <w:t xml:space="preserve"> </w:t>
      </w:r>
      <w:r w:rsidR="00690995" w:rsidRPr="00732F19">
        <w:t>flora</w:t>
      </w:r>
      <w:r w:rsidR="005229A1">
        <w:t xml:space="preserve"> </w:t>
      </w:r>
      <w:r w:rsidR="00690995" w:rsidRPr="00732F19">
        <w:t>or</w:t>
      </w:r>
      <w:r w:rsidR="005229A1">
        <w:t xml:space="preserve"> </w:t>
      </w:r>
      <w:r w:rsidR="00690995" w:rsidRPr="00732F19">
        <w:t>fauna</w:t>
      </w:r>
      <w:r w:rsidR="005229A1">
        <w:t xml:space="preserve"> </w:t>
      </w:r>
      <w:r w:rsidR="00690995" w:rsidRPr="00732F19">
        <w:t>from</w:t>
      </w:r>
      <w:r w:rsidR="005229A1">
        <w:t xml:space="preserve"> </w:t>
      </w:r>
      <w:r w:rsidR="00690995" w:rsidRPr="00732F19">
        <w:t>the</w:t>
      </w:r>
      <w:r w:rsidR="005229A1">
        <w:t xml:space="preserve"> </w:t>
      </w:r>
      <w:r w:rsidR="00690995" w:rsidRPr="00732F19">
        <w:t>Threatened</w:t>
      </w:r>
      <w:r w:rsidR="005229A1">
        <w:t xml:space="preserve"> </w:t>
      </w:r>
      <w:r w:rsidR="00690995" w:rsidRPr="00732F19">
        <w:t>List</w:t>
      </w:r>
      <w:r w:rsidR="005229A1">
        <w:t xml:space="preserve"> </w:t>
      </w:r>
      <w:r w:rsidR="00690995" w:rsidRPr="00732F19">
        <w:t>under</w:t>
      </w:r>
      <w:r w:rsidR="005229A1">
        <w:t xml:space="preserve"> </w:t>
      </w:r>
      <w:r w:rsidR="00690995" w:rsidRPr="00732F19">
        <w:t>subsection</w:t>
      </w:r>
      <w:r w:rsidR="005229A1">
        <w:t xml:space="preserve"> </w:t>
      </w:r>
      <w:r w:rsidR="00690995" w:rsidRPr="00732F19">
        <w:t>(5),</w:t>
      </w:r>
      <w:r w:rsidR="005229A1">
        <w:t xml:space="preserve"> </w:t>
      </w:r>
      <w:r w:rsidR="00690995" w:rsidRPr="00732F19">
        <w:t>take</w:t>
      </w:r>
      <w:r w:rsidR="005229A1">
        <w:t xml:space="preserve"> </w:t>
      </w:r>
      <w:r w:rsidR="00690995" w:rsidRPr="00732F19">
        <w:t>into</w:t>
      </w:r>
      <w:r w:rsidR="005229A1">
        <w:t xml:space="preserve"> </w:t>
      </w:r>
      <w:r w:rsidR="00690995" w:rsidRPr="00732F19">
        <w:t>account</w:t>
      </w:r>
      <w:r w:rsidR="005229A1">
        <w:t xml:space="preserve"> </w:t>
      </w:r>
      <w:r w:rsidR="00690995" w:rsidRPr="00732F19">
        <w:t>the</w:t>
      </w:r>
      <w:r w:rsidR="005229A1">
        <w:t xml:space="preserve"> </w:t>
      </w:r>
      <w:r w:rsidR="00690995" w:rsidRPr="00732F19">
        <w:t>relevant</w:t>
      </w:r>
      <w:r w:rsidR="005229A1">
        <w:t xml:space="preserve"> </w:t>
      </w:r>
      <w:r w:rsidR="00690995" w:rsidRPr="00732F19">
        <w:t>eligibility</w:t>
      </w:r>
      <w:r w:rsidR="005229A1">
        <w:t xml:space="preserve"> </w:t>
      </w:r>
      <w:r w:rsidR="00690995" w:rsidRPr="00732F19">
        <w:lastRenderedPageBreak/>
        <w:t>criteria</w:t>
      </w:r>
      <w:r w:rsidR="005229A1">
        <w:t xml:space="preserve"> </w:t>
      </w:r>
      <w:r w:rsidR="00690995" w:rsidRPr="00732F19">
        <w:t>prescribed</w:t>
      </w:r>
      <w:r w:rsidR="005229A1">
        <w:t xml:space="preserve"> </w:t>
      </w:r>
      <w:r w:rsidR="00690995" w:rsidRPr="00732F19">
        <w:t>for</w:t>
      </w:r>
      <w:r w:rsidR="005229A1">
        <w:t xml:space="preserve"> </w:t>
      </w:r>
      <w:r w:rsidR="00690995" w:rsidRPr="00732F19">
        <w:t>the</w:t>
      </w:r>
      <w:r w:rsidR="005229A1">
        <w:t xml:space="preserve"> </w:t>
      </w:r>
      <w:r w:rsidR="00690995" w:rsidRPr="00732F19">
        <w:t>purposes</w:t>
      </w:r>
      <w:r w:rsidR="005229A1">
        <w:t xml:space="preserve"> </w:t>
      </w:r>
      <w:r w:rsidR="00690995" w:rsidRPr="00732F19">
        <w:t>of</w:t>
      </w:r>
      <w:r w:rsidR="005229A1">
        <w:t xml:space="preserve"> </w:t>
      </w:r>
      <w:r w:rsidR="00690995" w:rsidRPr="00732F19">
        <w:t>Division</w:t>
      </w:r>
      <w:r w:rsidR="005229A1">
        <w:t xml:space="preserve"> </w:t>
      </w:r>
      <w:r w:rsidR="00690995" w:rsidRPr="00732F19">
        <w:t>2</w:t>
      </w:r>
      <w:r w:rsidR="005229A1">
        <w:t xml:space="preserve"> </w:t>
      </w:r>
      <w:r w:rsidR="00690995" w:rsidRPr="00732F19">
        <w:t>of</w:t>
      </w:r>
      <w:r w:rsidR="005229A1">
        <w:t xml:space="preserve"> </w:t>
      </w:r>
      <w:r w:rsidR="00690995" w:rsidRPr="00732F19">
        <w:t>Part</w:t>
      </w:r>
      <w:r w:rsidR="005229A1">
        <w:t xml:space="preserve"> </w:t>
      </w:r>
      <w:r w:rsidR="00690995" w:rsidRPr="00732F19">
        <w:t>3.</w:t>
      </w:r>
    </w:p>
    <w:p w:rsidR="00690995" w:rsidRPr="00732F19" w:rsidRDefault="007A3BC0" w:rsidP="00120C96">
      <w:pPr>
        <w:pStyle w:val="DraftHeading2"/>
        <w:tabs>
          <w:tab w:val="right" w:pos="1247"/>
        </w:tabs>
        <w:ind w:left="1361" w:hanging="1361"/>
      </w:pPr>
      <w:r>
        <w:tab/>
      </w:r>
      <w:r w:rsidR="00690995" w:rsidRPr="007A3BC0">
        <w:t>(7)</w:t>
      </w:r>
      <w:r w:rsidR="00690995" w:rsidRPr="00732F19">
        <w:tab/>
        <w:t>The Minister must make a recommendation under subsection (2), (3), (4) or (5) within 12 mon</w:t>
      </w:r>
      <w:r w:rsidR="00ED4401">
        <w:t>ths after the commencement day.</w:t>
      </w:r>
    </w:p>
    <w:p w:rsidR="00690995" w:rsidRPr="00732F19" w:rsidRDefault="007A3BC0" w:rsidP="00120C96">
      <w:pPr>
        <w:pStyle w:val="DraftHeading2"/>
        <w:tabs>
          <w:tab w:val="right" w:pos="1247"/>
        </w:tabs>
        <w:ind w:left="1361" w:hanging="1361"/>
      </w:pPr>
      <w:r>
        <w:tab/>
      </w:r>
      <w:r w:rsidR="00690995" w:rsidRPr="007A3BC0">
        <w:t>(8)</w:t>
      </w:r>
      <w:r w:rsidR="00690995" w:rsidRPr="00732F19">
        <w:tab/>
        <w:t>The Minister may request advice from the Committee on making a recommendation under subsection (7).</w:t>
      </w:r>
    </w:p>
    <w:p w:rsidR="00690995" w:rsidRPr="00732F19" w:rsidRDefault="007A3BC0" w:rsidP="00120C96">
      <w:pPr>
        <w:pStyle w:val="DraftHeading2"/>
        <w:tabs>
          <w:tab w:val="right" w:pos="1247"/>
        </w:tabs>
        <w:ind w:left="1361" w:hanging="1361"/>
      </w:pPr>
      <w:r>
        <w:tab/>
      </w:r>
      <w:r w:rsidR="00690995" w:rsidRPr="007A3BC0">
        <w:t>(9)</w:t>
      </w:r>
      <w:r w:rsidR="00690995" w:rsidRPr="00732F19">
        <w:tab/>
        <w:t>The Committee must provide advice to the Minister within 60 days after a request under subsection (8).</w:t>
      </w:r>
    </w:p>
    <w:p w:rsidR="00690995" w:rsidRPr="00732F19" w:rsidRDefault="007A3BC0" w:rsidP="00120C96">
      <w:pPr>
        <w:pStyle w:val="DraftHeading2"/>
        <w:tabs>
          <w:tab w:val="right" w:pos="1247"/>
        </w:tabs>
        <w:ind w:left="1361" w:hanging="1361"/>
      </w:pPr>
      <w:r>
        <w:tab/>
      </w:r>
      <w:r w:rsidR="00690995" w:rsidRPr="007A3BC0">
        <w:t>(10)</w:t>
      </w:r>
      <w:r w:rsidR="00690995" w:rsidRPr="00732F19">
        <w:tab/>
        <w:t>If the Committee provides advice to the Minister in accordance with subsection (9), the Minister must take into account the advice before making the relevant recommendation under subsection (7).</w:t>
      </w:r>
    </w:p>
    <w:p w:rsidR="00690995" w:rsidRPr="00732F19" w:rsidRDefault="007A3BC0" w:rsidP="00120C96">
      <w:pPr>
        <w:pStyle w:val="DraftHeading2"/>
        <w:tabs>
          <w:tab w:val="right" w:pos="1247"/>
        </w:tabs>
        <w:ind w:left="1361" w:hanging="1361"/>
      </w:pPr>
      <w:r>
        <w:tab/>
      </w:r>
      <w:r w:rsidR="00690995" w:rsidRPr="007A3BC0">
        <w:t>(11)</w:t>
      </w:r>
      <w:r w:rsidR="00690995" w:rsidRPr="00732F19">
        <w:tab/>
        <w:t>Division 3 of Part 3 does not apply in respect of a recommendation to the Governor in Council made by the Minister under this section.</w:t>
      </w:r>
    </w:p>
    <w:p w:rsidR="00690995" w:rsidRPr="00732F19" w:rsidRDefault="007A3BC0" w:rsidP="00120C96">
      <w:pPr>
        <w:pStyle w:val="DraftHeading2"/>
        <w:tabs>
          <w:tab w:val="right" w:pos="1247"/>
        </w:tabs>
        <w:ind w:left="1361" w:hanging="1361"/>
      </w:pPr>
      <w:r>
        <w:tab/>
      </w:r>
      <w:r w:rsidR="00690995" w:rsidRPr="007A3BC0">
        <w:t>(12)</w:t>
      </w:r>
      <w:r w:rsidR="00690995" w:rsidRPr="00732F19">
        <w:tab/>
        <w:t>The Governor in Council may by Order published in the Government Gazette in accordance with a recommendation of the Minister under this section—</w:t>
      </w:r>
    </w:p>
    <w:p w:rsidR="00690995" w:rsidRPr="00732F19" w:rsidRDefault="007A3BC0" w:rsidP="00120C96">
      <w:pPr>
        <w:pStyle w:val="DraftHeading3"/>
        <w:tabs>
          <w:tab w:val="right" w:pos="1757"/>
        </w:tabs>
        <w:ind w:left="1871" w:hanging="1871"/>
      </w:pPr>
      <w:r>
        <w:tab/>
      </w:r>
      <w:r w:rsidR="00690995" w:rsidRPr="007A3BC0">
        <w:t>(a)</w:t>
      </w:r>
      <w:r w:rsidR="00690995" w:rsidRPr="00732F19">
        <w:tab/>
        <w:t>change the extinction risk that applies to a taxon of flora or fauna that is specified in the Threatened List and apply the relevant category of threat to the taxon; or</w:t>
      </w:r>
    </w:p>
    <w:p w:rsidR="00690995" w:rsidRPr="00732F19" w:rsidRDefault="007A3BC0" w:rsidP="00120C96">
      <w:pPr>
        <w:pStyle w:val="DraftHeading3"/>
        <w:tabs>
          <w:tab w:val="right" w:pos="1757"/>
        </w:tabs>
        <w:ind w:left="1871" w:hanging="1871"/>
      </w:pPr>
      <w:r>
        <w:tab/>
      </w:r>
      <w:r w:rsidR="00690995" w:rsidRPr="007A3BC0">
        <w:t>(b)</w:t>
      </w:r>
      <w:r w:rsidR="00690995" w:rsidRPr="00732F19">
        <w:tab/>
        <w:t>specify a taxon of flora or fauna in the Threatened List setting out the relevant extinction risk of the taxon and the relevant category of threat that applies to the taxon; or</w:t>
      </w:r>
    </w:p>
    <w:p w:rsidR="00690995" w:rsidRPr="00732F19" w:rsidRDefault="007A3BC0" w:rsidP="00120C96">
      <w:pPr>
        <w:pStyle w:val="DraftHeading3"/>
        <w:tabs>
          <w:tab w:val="right" w:pos="1757"/>
        </w:tabs>
        <w:ind w:left="1871" w:hanging="1871"/>
      </w:pPr>
      <w:r>
        <w:tab/>
      </w:r>
      <w:r w:rsidR="00690995" w:rsidRPr="007A3BC0">
        <w:t>(c)</w:t>
      </w:r>
      <w:r w:rsidR="00690995" w:rsidRPr="00732F19">
        <w:tab/>
        <w:t>remove a taxon of flora or fauna from the Threatened List.</w:t>
      </w:r>
    </w:p>
    <w:p w:rsidR="00690995" w:rsidRPr="00732F19" w:rsidRDefault="007A3BC0" w:rsidP="00120C96">
      <w:pPr>
        <w:pStyle w:val="DraftHeading2"/>
        <w:tabs>
          <w:tab w:val="right" w:pos="1247"/>
        </w:tabs>
        <w:ind w:left="1361" w:hanging="1361"/>
      </w:pPr>
      <w:r>
        <w:lastRenderedPageBreak/>
        <w:tab/>
      </w:r>
      <w:r w:rsidR="00690995" w:rsidRPr="007A3BC0">
        <w:t>(13)</w:t>
      </w:r>
      <w:r w:rsidR="00690995" w:rsidRPr="00732F19">
        <w:tab/>
        <w:t>An Order made by the Governor in Council under subsection (12)—</w:t>
      </w:r>
    </w:p>
    <w:p w:rsidR="00690995" w:rsidRPr="00732F19" w:rsidRDefault="007A3BC0" w:rsidP="00120C96">
      <w:pPr>
        <w:pStyle w:val="DraftHeading3"/>
        <w:tabs>
          <w:tab w:val="right" w:pos="1757"/>
        </w:tabs>
        <w:ind w:left="1871" w:hanging="1871"/>
      </w:pPr>
      <w:r>
        <w:tab/>
      </w:r>
      <w:r w:rsidR="00690995" w:rsidRPr="007A3BC0">
        <w:t>(a)</w:t>
      </w:r>
      <w:r w:rsidR="00690995" w:rsidRPr="00732F19">
        <w:tab/>
        <w:t>on the recommendation of the Minister under subsection (2), is taken to be an Order made under section 10(5) of this Act; and</w:t>
      </w:r>
    </w:p>
    <w:p w:rsidR="00690995" w:rsidRPr="00732F19" w:rsidRDefault="007A3BC0" w:rsidP="00120C96">
      <w:pPr>
        <w:pStyle w:val="DraftHeading3"/>
        <w:tabs>
          <w:tab w:val="right" w:pos="1757"/>
        </w:tabs>
        <w:ind w:left="1871" w:hanging="1871"/>
      </w:pPr>
      <w:r>
        <w:tab/>
      </w:r>
      <w:r w:rsidR="00690995" w:rsidRPr="007A3BC0">
        <w:t>(b)</w:t>
      </w:r>
      <w:r w:rsidR="00690995" w:rsidRPr="00732F19">
        <w:tab/>
        <w:t>on the recommendation of the Minister under subsection (3) or (4), is</w:t>
      </w:r>
      <w:r w:rsidR="005229A1">
        <w:t xml:space="preserve"> </w:t>
      </w:r>
      <w:r w:rsidR="00690995" w:rsidRPr="00732F19">
        <w:t>taken to be an Order made under section 10(2) of this Act; and</w:t>
      </w:r>
    </w:p>
    <w:p w:rsidR="00690995" w:rsidRPr="00732F19" w:rsidRDefault="007A3BC0" w:rsidP="00120C96">
      <w:pPr>
        <w:pStyle w:val="DraftHeading3"/>
        <w:tabs>
          <w:tab w:val="right" w:pos="1757"/>
        </w:tabs>
        <w:ind w:left="1871" w:hanging="1871"/>
      </w:pPr>
      <w:r>
        <w:tab/>
      </w:r>
      <w:r w:rsidR="00690995" w:rsidRPr="007A3BC0">
        <w:t>(c)</w:t>
      </w:r>
      <w:r w:rsidR="00690995" w:rsidRPr="00732F19">
        <w:tab/>
        <w:t>on the recommendation of the Minister under subsection (5), is taken to be an Order made under section 10(4) of this Act.</w:t>
      </w:r>
    </w:p>
    <w:p w:rsidR="00690995" w:rsidRPr="00732F19" w:rsidRDefault="007A3BC0" w:rsidP="00120C96">
      <w:pPr>
        <w:pStyle w:val="DraftHeading2"/>
        <w:tabs>
          <w:tab w:val="right" w:pos="1247"/>
        </w:tabs>
        <w:ind w:left="1361" w:hanging="1361"/>
      </w:pPr>
      <w:r>
        <w:tab/>
      </w:r>
      <w:r w:rsidR="00690995" w:rsidRPr="007A3BC0">
        <w:t>(14)</w:t>
      </w:r>
      <w:r w:rsidR="00690995" w:rsidRPr="00732F19">
        <w:tab/>
        <w:t>In this section—</w:t>
      </w:r>
    </w:p>
    <w:p w:rsidR="00690995" w:rsidRPr="00732F19" w:rsidRDefault="00690995" w:rsidP="00120C96">
      <w:pPr>
        <w:pStyle w:val="DraftDefinition2"/>
      </w:pPr>
      <w:r w:rsidRPr="00732F19">
        <w:rPr>
          <w:b/>
          <w:i/>
        </w:rPr>
        <w:t>advisory list</w:t>
      </w:r>
      <w:r w:rsidRPr="00732F19">
        <w:t xml:space="preserve"> means any of the following advisory lists kept by the Department—</w:t>
      </w:r>
    </w:p>
    <w:p w:rsidR="00690995" w:rsidRPr="00732F19" w:rsidRDefault="007A3BC0" w:rsidP="00120C96">
      <w:pPr>
        <w:pStyle w:val="DraftHeading4"/>
        <w:tabs>
          <w:tab w:val="right" w:pos="2268"/>
        </w:tabs>
        <w:ind w:left="2381" w:hanging="2381"/>
      </w:pPr>
      <w:r>
        <w:tab/>
      </w:r>
      <w:r w:rsidR="00690995" w:rsidRPr="007A3BC0">
        <w:t>(a)</w:t>
      </w:r>
      <w:r w:rsidR="00690995" w:rsidRPr="00732F19">
        <w:tab/>
        <w:t>Advisory list of rare or threatened plants in Victoria—2014;</w:t>
      </w:r>
    </w:p>
    <w:p w:rsidR="00690995" w:rsidRPr="00732F19" w:rsidRDefault="007A3BC0" w:rsidP="00120C96">
      <w:pPr>
        <w:pStyle w:val="DraftHeading4"/>
        <w:tabs>
          <w:tab w:val="right" w:pos="2268"/>
        </w:tabs>
        <w:ind w:left="2381" w:hanging="2381"/>
      </w:pPr>
      <w:r>
        <w:tab/>
      </w:r>
      <w:r w:rsidR="00690995" w:rsidRPr="007A3BC0">
        <w:t>(b)</w:t>
      </w:r>
      <w:r w:rsidR="00690995" w:rsidRPr="00732F19">
        <w:tab/>
        <w:t>Advisory list of threatened vertebrate fauna in Victoria—2013;</w:t>
      </w:r>
    </w:p>
    <w:p w:rsidR="00690995" w:rsidRPr="00732F19" w:rsidRDefault="007A3BC0" w:rsidP="00120C96">
      <w:pPr>
        <w:pStyle w:val="DraftHeading4"/>
        <w:tabs>
          <w:tab w:val="right" w:pos="2268"/>
        </w:tabs>
        <w:ind w:left="2381" w:hanging="2381"/>
      </w:pPr>
      <w:r>
        <w:tab/>
      </w:r>
      <w:r w:rsidR="00690995" w:rsidRPr="007A3BC0">
        <w:t>(c)</w:t>
      </w:r>
      <w:r w:rsidR="00690995" w:rsidRPr="00732F19">
        <w:tab/>
        <w:t>Advisory list of threatened invertebrate fauna in Victoria—2009;</w:t>
      </w:r>
    </w:p>
    <w:p w:rsidR="00690995" w:rsidRPr="00120C96" w:rsidRDefault="00690995" w:rsidP="00120C96">
      <w:pPr>
        <w:pStyle w:val="NoteDraftSub-sectDef"/>
        <w:tabs>
          <w:tab w:val="right" w:pos="2324"/>
        </w:tabs>
        <w:rPr>
          <w:b/>
        </w:rPr>
      </w:pPr>
      <w:r w:rsidRPr="00120C96">
        <w:rPr>
          <w:b/>
        </w:rPr>
        <w:t>Note</w:t>
      </w:r>
    </w:p>
    <w:p w:rsidR="00690995" w:rsidRPr="00732F19" w:rsidRDefault="00690995" w:rsidP="00120C96">
      <w:pPr>
        <w:pStyle w:val="NoteDraftSub-sectDef"/>
        <w:tabs>
          <w:tab w:val="right" w:pos="2324"/>
        </w:tabs>
      </w:pPr>
      <w:r w:rsidRPr="00732F19">
        <w:t>These advisory lists are located on the Internet site of the Department.</w:t>
      </w:r>
    </w:p>
    <w:p w:rsidR="00690995" w:rsidRPr="00732F19" w:rsidRDefault="00690995" w:rsidP="00120C96">
      <w:pPr>
        <w:pStyle w:val="DraftDefinition2"/>
      </w:pPr>
      <w:r w:rsidRPr="00732F19">
        <w:rPr>
          <w:b/>
          <w:i/>
        </w:rPr>
        <w:t>Federal List</w:t>
      </w:r>
      <w:r w:rsidRPr="00732F19">
        <w:t xml:space="preserve"> means the list of threatened species referred to in section 178 of the</w:t>
      </w:r>
      <w:r w:rsidR="005229A1">
        <w:t xml:space="preserve"> </w:t>
      </w:r>
      <w:r w:rsidRPr="00732F19">
        <w:t>Commonwealth Act.</w:t>
      </w:r>
    </w:p>
    <w:p w:rsidR="006A278E" w:rsidRDefault="006A278E" w:rsidP="0049263F">
      <w:pPr>
        <w:pStyle w:val="SideNote"/>
        <w:framePr w:wrap="around"/>
      </w:pPr>
      <w:r>
        <w:t>S. 76 inserted by No. 28/2019 s. 43.</w:t>
      </w:r>
    </w:p>
    <w:p w:rsidR="00690995" w:rsidRPr="00732F19" w:rsidRDefault="00365C7B" w:rsidP="00120C96">
      <w:pPr>
        <w:pStyle w:val="DraftHeading1"/>
        <w:tabs>
          <w:tab w:val="right" w:pos="680"/>
        </w:tabs>
        <w:ind w:left="850" w:hanging="850"/>
      </w:pPr>
      <w:r>
        <w:rPr>
          <w:lang w:eastAsia="en-AU"/>
        </w:rPr>
        <w:tab/>
      </w:r>
      <w:bookmarkStart w:id="172" w:name="_Toc40859410"/>
      <w:r w:rsidR="00690995" w:rsidRPr="00994C34">
        <w:rPr>
          <w:lang w:eastAsia="en-AU"/>
        </w:rPr>
        <w:t>76</w:t>
      </w:r>
      <w:r w:rsidR="00690995" w:rsidRPr="00732F19">
        <w:rPr>
          <w:lang w:eastAsia="en-AU"/>
        </w:rPr>
        <w:tab/>
      </w:r>
      <w:r w:rsidR="00690995" w:rsidRPr="00732F19">
        <w:t>Listing of communities of flora and fauna</w:t>
      </w:r>
      <w:bookmarkEnd w:id="172"/>
    </w:p>
    <w:p w:rsidR="00690995" w:rsidRPr="00732F19" w:rsidRDefault="00690995" w:rsidP="00120C96">
      <w:pPr>
        <w:pStyle w:val="BodySectionSub"/>
      </w:pPr>
      <w:r w:rsidRPr="00732F19">
        <w:t>On and after the commencement day, a</w:t>
      </w:r>
      <w:r w:rsidR="005229A1">
        <w:t xml:space="preserve"> </w:t>
      </w:r>
      <w:r w:rsidRPr="00732F19">
        <w:t>community of flora or fauna that is specified in the old Threatened List immediately before that day is taken to be specified in the</w:t>
      </w:r>
      <w:r w:rsidR="005229A1">
        <w:t xml:space="preserve"> </w:t>
      </w:r>
      <w:r w:rsidRPr="00732F19">
        <w:t>Threatened List under section 10(1) of this Act.</w:t>
      </w:r>
    </w:p>
    <w:p w:rsidR="006A278E" w:rsidRDefault="006A278E" w:rsidP="0049263F">
      <w:pPr>
        <w:pStyle w:val="SideNote"/>
        <w:framePr w:wrap="around"/>
      </w:pPr>
      <w:r>
        <w:lastRenderedPageBreak/>
        <w:t>S. 77 inserted by No. 28/2019 s. 43.</w:t>
      </w:r>
    </w:p>
    <w:p w:rsidR="00690995" w:rsidRPr="00732F19" w:rsidRDefault="00365C7B" w:rsidP="00120C96">
      <w:pPr>
        <w:pStyle w:val="DraftHeading1"/>
        <w:tabs>
          <w:tab w:val="right" w:pos="680"/>
        </w:tabs>
        <w:ind w:left="850" w:hanging="850"/>
      </w:pPr>
      <w:r>
        <w:tab/>
      </w:r>
      <w:bookmarkStart w:id="173" w:name="_Toc40859411"/>
      <w:r w:rsidR="00690995" w:rsidRPr="00994C34">
        <w:t>77</w:t>
      </w:r>
      <w:r w:rsidR="00690995" w:rsidRPr="00732F19">
        <w:tab/>
        <w:t>Listing of potentially threatening processes</w:t>
      </w:r>
      <w:bookmarkEnd w:id="173"/>
    </w:p>
    <w:p w:rsidR="00690995" w:rsidRPr="00732F19" w:rsidRDefault="00690995" w:rsidP="00120C96">
      <w:pPr>
        <w:pStyle w:val="BodySectionSub"/>
      </w:pPr>
      <w:r w:rsidRPr="00732F19">
        <w:t>On and after the commencement day, a potentially threatening process that is specified in the Processes List immediately before that day is taken to be specified in the Processes List under section 11(1) of this Act.</w:t>
      </w:r>
    </w:p>
    <w:p w:rsidR="006A278E" w:rsidRDefault="006A278E" w:rsidP="0049263F">
      <w:pPr>
        <w:pStyle w:val="SideNote"/>
        <w:framePr w:wrap="around"/>
      </w:pPr>
      <w:r>
        <w:t>S. 78 inserted by No. 28/2019 s. 43.</w:t>
      </w:r>
    </w:p>
    <w:p w:rsidR="00690995" w:rsidRDefault="00365C7B" w:rsidP="00120C96">
      <w:pPr>
        <w:pStyle w:val="DraftHeading1"/>
        <w:tabs>
          <w:tab w:val="right" w:pos="680"/>
        </w:tabs>
        <w:ind w:left="850" w:hanging="850"/>
      </w:pPr>
      <w:r>
        <w:tab/>
      </w:r>
      <w:bookmarkStart w:id="174" w:name="_Toc40859412"/>
      <w:r w:rsidR="00690995" w:rsidRPr="00994C34">
        <w:t>78</w:t>
      </w:r>
      <w:r w:rsidR="00690995" w:rsidRPr="00732F19">
        <w:tab/>
        <w:t>Nominations for listing made before commencement of new Part 3</w:t>
      </w:r>
      <w:bookmarkEnd w:id="174"/>
    </w:p>
    <w:p w:rsidR="00690995" w:rsidRPr="00732F19" w:rsidRDefault="00365C7B" w:rsidP="00120C96">
      <w:pPr>
        <w:pStyle w:val="DraftHeading2"/>
        <w:tabs>
          <w:tab w:val="right" w:pos="1247"/>
        </w:tabs>
        <w:ind w:left="1361" w:hanging="1361"/>
      </w:pPr>
      <w:r>
        <w:tab/>
      </w:r>
      <w:r w:rsidR="00690995" w:rsidRPr="00365C7B">
        <w:t>(1)</w:t>
      </w:r>
      <w:r w:rsidR="00690995" w:rsidRPr="00732F19">
        <w:tab/>
        <w:t>A nomination that was made to the Committee under Part 3 as in force immediately before the commencement day that was under consideration by the Committee under section 13 of that Part immediately before the commencement day is taken—</w:t>
      </w:r>
    </w:p>
    <w:p w:rsidR="00690995" w:rsidRPr="00732F19" w:rsidRDefault="00365C7B" w:rsidP="00120C96">
      <w:pPr>
        <w:pStyle w:val="DraftHeading3"/>
        <w:tabs>
          <w:tab w:val="right" w:pos="1757"/>
        </w:tabs>
        <w:ind w:left="1871" w:hanging="1871"/>
      </w:pPr>
      <w:r>
        <w:tab/>
      </w:r>
      <w:r w:rsidR="00690995" w:rsidRPr="00365C7B">
        <w:t>(a)</w:t>
      </w:r>
      <w:r w:rsidR="00690995" w:rsidRPr="00732F19">
        <w:tab/>
        <w:t>to have been made under Division 3 of Part 3 of this Act as amended by the 2019 Act; and</w:t>
      </w:r>
    </w:p>
    <w:p w:rsidR="00690995" w:rsidRPr="00732F19" w:rsidRDefault="00365C7B" w:rsidP="00120C96">
      <w:pPr>
        <w:pStyle w:val="DraftHeading3"/>
        <w:tabs>
          <w:tab w:val="right" w:pos="1757"/>
        </w:tabs>
        <w:ind w:left="1871" w:hanging="1871"/>
      </w:pPr>
      <w:r>
        <w:tab/>
      </w:r>
      <w:r w:rsidR="00690995" w:rsidRPr="00365C7B">
        <w:t>(b)</w:t>
      </w:r>
      <w:r w:rsidR="00690995" w:rsidRPr="00732F19">
        <w:tab/>
        <w:t xml:space="preserve">to be under consideration of the Committee under section 16B. </w:t>
      </w:r>
    </w:p>
    <w:p w:rsidR="00690995" w:rsidRPr="00732F19" w:rsidRDefault="00365C7B" w:rsidP="00120C96">
      <w:pPr>
        <w:pStyle w:val="DraftHeading2"/>
        <w:tabs>
          <w:tab w:val="right" w:pos="1247"/>
        </w:tabs>
        <w:ind w:left="1361" w:hanging="1361"/>
      </w:pPr>
      <w:r>
        <w:tab/>
      </w:r>
      <w:r w:rsidR="00690995" w:rsidRPr="00365C7B">
        <w:t>(2)</w:t>
      </w:r>
      <w:r w:rsidR="00690995" w:rsidRPr="00732F19">
        <w:tab/>
        <w:t>A nomination that was made to the Committee under Part 3 as in force immediately before the commencement day in respect of which the Committee had accepted the nomination and for which no Order was made under section 10 of that Part immediately before the commencement day is taken—</w:t>
      </w:r>
    </w:p>
    <w:p w:rsidR="00690995" w:rsidRPr="00732F19" w:rsidRDefault="00365C7B" w:rsidP="00120C96">
      <w:pPr>
        <w:pStyle w:val="DraftHeading3"/>
        <w:tabs>
          <w:tab w:val="right" w:pos="1757"/>
        </w:tabs>
        <w:ind w:left="1871" w:hanging="1871"/>
      </w:pPr>
      <w:r>
        <w:tab/>
      </w:r>
      <w:r w:rsidR="00690995" w:rsidRPr="00365C7B">
        <w:t>(a)</w:t>
      </w:r>
      <w:r w:rsidR="00690995" w:rsidRPr="00732F19">
        <w:tab/>
        <w:t>to have been made under Division 3 of Part 3 of this Act as amended by the 2019 Act; and</w:t>
      </w:r>
    </w:p>
    <w:p w:rsidR="00690995" w:rsidRPr="00732F19" w:rsidRDefault="00365C7B" w:rsidP="00120C96">
      <w:pPr>
        <w:pStyle w:val="DraftHeading3"/>
        <w:tabs>
          <w:tab w:val="right" w:pos="1757"/>
        </w:tabs>
        <w:ind w:left="1871" w:hanging="1871"/>
      </w:pPr>
      <w:r>
        <w:tab/>
      </w:r>
      <w:r w:rsidR="00690995" w:rsidRPr="00365C7B">
        <w:t>(b)</w:t>
      </w:r>
      <w:r w:rsidR="00690995" w:rsidRPr="00732F19">
        <w:tab/>
        <w:t xml:space="preserve">to be under assessment by the Committee under section 16C. </w:t>
      </w:r>
    </w:p>
    <w:p w:rsidR="006A278E" w:rsidRDefault="006A278E" w:rsidP="0049263F">
      <w:pPr>
        <w:pStyle w:val="SideNote"/>
        <w:framePr w:wrap="around"/>
      </w:pPr>
      <w:r>
        <w:t>S. 79 inserted by No. 28/2019 s. 43.</w:t>
      </w:r>
    </w:p>
    <w:p w:rsidR="00690995" w:rsidRPr="00732F19" w:rsidRDefault="00365C7B" w:rsidP="00120C96">
      <w:pPr>
        <w:pStyle w:val="DraftHeading1"/>
        <w:tabs>
          <w:tab w:val="right" w:pos="680"/>
        </w:tabs>
        <w:ind w:left="850" w:hanging="850"/>
      </w:pPr>
      <w:r>
        <w:tab/>
      </w:r>
      <w:bookmarkStart w:id="175" w:name="_Toc40859413"/>
      <w:r w:rsidR="00690995" w:rsidRPr="00994C34">
        <w:t>79</w:t>
      </w:r>
      <w:r w:rsidR="00690995" w:rsidRPr="00732F19">
        <w:tab/>
        <w:t>Flora and Fauna Guarantee Strategy</w:t>
      </w:r>
      <w:bookmarkEnd w:id="175"/>
    </w:p>
    <w:p w:rsidR="00690995" w:rsidRPr="00732F19" w:rsidRDefault="00690995" w:rsidP="00120C96">
      <w:pPr>
        <w:pStyle w:val="BodySectionSub"/>
      </w:pPr>
      <w:r w:rsidRPr="00732F19">
        <w:t>On and after the commencement day, a Flora and Fauna Guarantee Strategy prepared under Division 1 of Part 4 as in force immediately before that day is taken to be a Biodiversity Strategy made under this Act.</w:t>
      </w:r>
    </w:p>
    <w:p w:rsidR="006A278E" w:rsidRDefault="006A278E" w:rsidP="0049263F">
      <w:pPr>
        <w:pStyle w:val="SideNote"/>
        <w:framePr w:wrap="around"/>
      </w:pPr>
      <w:r>
        <w:lastRenderedPageBreak/>
        <w:t>S. 80 inserted by No. 28/2019 s. 43.</w:t>
      </w:r>
    </w:p>
    <w:p w:rsidR="00690995" w:rsidRPr="00732F19" w:rsidRDefault="00365C7B" w:rsidP="00120C96">
      <w:pPr>
        <w:pStyle w:val="DraftHeading1"/>
        <w:tabs>
          <w:tab w:val="right" w:pos="680"/>
        </w:tabs>
        <w:ind w:left="850" w:hanging="850"/>
      </w:pPr>
      <w:r>
        <w:tab/>
      </w:r>
      <w:bookmarkStart w:id="176" w:name="_Toc40859414"/>
      <w:r w:rsidR="00690995" w:rsidRPr="00994C34">
        <w:t>80</w:t>
      </w:r>
      <w:r w:rsidR="00690995" w:rsidRPr="00732F19">
        <w:tab/>
        <w:t>Protected flora</w:t>
      </w:r>
      <w:bookmarkEnd w:id="176"/>
    </w:p>
    <w:p w:rsidR="00690995" w:rsidRPr="00732F19" w:rsidRDefault="00690995" w:rsidP="00120C96">
      <w:pPr>
        <w:pStyle w:val="BodySectionSub"/>
      </w:pPr>
      <w:r w:rsidRPr="00732F19">
        <w:t>On and after the commencement day, a taxon of flora declared to be protected immediately before that day is taken to have been declared to be protected under section 46 of this Act.</w:t>
      </w:r>
    </w:p>
    <w:p w:rsidR="006A278E" w:rsidRDefault="006A278E" w:rsidP="0049263F">
      <w:pPr>
        <w:pStyle w:val="SideNote"/>
        <w:framePr w:wrap="around"/>
      </w:pPr>
      <w:r>
        <w:t>S. 81 inserted by No. 28/2019 s. 43.</w:t>
      </w:r>
    </w:p>
    <w:p w:rsidR="00690995" w:rsidRPr="00732F19" w:rsidRDefault="00365C7B" w:rsidP="00120C96">
      <w:pPr>
        <w:pStyle w:val="DraftHeading1"/>
        <w:tabs>
          <w:tab w:val="right" w:pos="680"/>
        </w:tabs>
        <w:ind w:left="850" w:hanging="850"/>
      </w:pPr>
      <w:r>
        <w:tab/>
      </w:r>
      <w:bookmarkStart w:id="177" w:name="_Toc40859415"/>
      <w:r w:rsidR="00690995" w:rsidRPr="00994C34">
        <w:t>81</w:t>
      </w:r>
      <w:r w:rsidR="00690995" w:rsidRPr="00732F19">
        <w:tab/>
        <w:t>Applications for licences and permits</w:t>
      </w:r>
      <w:bookmarkEnd w:id="177"/>
    </w:p>
    <w:p w:rsidR="00690995" w:rsidRPr="00732F19" w:rsidRDefault="00365C7B" w:rsidP="00120C96">
      <w:pPr>
        <w:pStyle w:val="DraftHeading2"/>
        <w:tabs>
          <w:tab w:val="right" w:pos="1247"/>
        </w:tabs>
        <w:ind w:left="1361" w:hanging="1361"/>
      </w:pPr>
      <w:r>
        <w:tab/>
      </w:r>
      <w:r w:rsidR="00690995" w:rsidRPr="00365C7B">
        <w:t>(1)</w:t>
      </w:r>
      <w:r w:rsidR="00690995" w:rsidRPr="00732F19">
        <w:tab/>
        <w:t>On and after the commencement day, an application for a licence under section 48(1) that is in force immediately before that day and in respect of which the Secretary has not made a decision is taken to be an application under section 48(1) of this Act.</w:t>
      </w:r>
    </w:p>
    <w:p w:rsidR="00690995" w:rsidRPr="00732F19" w:rsidRDefault="00365C7B" w:rsidP="00120C96">
      <w:pPr>
        <w:pStyle w:val="DraftHeading2"/>
        <w:tabs>
          <w:tab w:val="right" w:pos="1247"/>
        </w:tabs>
        <w:ind w:left="1361" w:hanging="1361"/>
      </w:pPr>
      <w:r>
        <w:tab/>
      </w:r>
      <w:r w:rsidR="00690995" w:rsidRPr="00365C7B">
        <w:t>(2)</w:t>
      </w:r>
      <w:r w:rsidR="00690995" w:rsidRPr="00732F19">
        <w:tab/>
        <w:t>On and after the commencement day, an application for a permit under section 48(2) that is in force immediately before that day and in respect of which the Secretary has not made a decision is taken to be an application under section 48(2) of this Act.</w:t>
      </w:r>
    </w:p>
    <w:p w:rsidR="00690995" w:rsidRPr="00732F19" w:rsidRDefault="00365C7B" w:rsidP="00120C96">
      <w:pPr>
        <w:pStyle w:val="DraftHeading2"/>
        <w:tabs>
          <w:tab w:val="right" w:pos="1247"/>
        </w:tabs>
        <w:ind w:left="1361" w:hanging="1361"/>
      </w:pPr>
      <w:r>
        <w:tab/>
      </w:r>
      <w:r w:rsidR="00690995" w:rsidRPr="00365C7B">
        <w:t>(3)</w:t>
      </w:r>
      <w:r w:rsidR="00690995" w:rsidRPr="00732F19">
        <w:tab/>
        <w:t>On and after the commencement day, an application for a licence under section 53(1) that is in force immediately before that day and in respect of which the Secretary has not made a decision is taken to be an application under section 53(1) of this Act.</w:t>
      </w:r>
    </w:p>
    <w:p w:rsidR="006A278E" w:rsidRDefault="006A278E" w:rsidP="0049263F">
      <w:pPr>
        <w:pStyle w:val="SideNote"/>
        <w:framePr w:wrap="around"/>
      </w:pPr>
      <w:r>
        <w:t>S. 82 inserted by No. 28/2019 s. 43.</w:t>
      </w:r>
    </w:p>
    <w:p w:rsidR="00690995" w:rsidRPr="00732F19" w:rsidRDefault="00365C7B" w:rsidP="00120C96">
      <w:pPr>
        <w:pStyle w:val="DraftHeading1"/>
        <w:tabs>
          <w:tab w:val="right" w:pos="680"/>
        </w:tabs>
        <w:ind w:left="850" w:hanging="850"/>
      </w:pPr>
      <w:r>
        <w:tab/>
      </w:r>
      <w:bookmarkStart w:id="178" w:name="_Toc40859416"/>
      <w:r w:rsidR="00690995" w:rsidRPr="00994C34">
        <w:t>82</w:t>
      </w:r>
      <w:r w:rsidR="00690995" w:rsidRPr="00732F19">
        <w:tab/>
        <w:t>Licences, permits and authorisations</w:t>
      </w:r>
      <w:bookmarkEnd w:id="178"/>
    </w:p>
    <w:p w:rsidR="00690995" w:rsidRPr="00732F19" w:rsidRDefault="00365C7B" w:rsidP="00120C96">
      <w:pPr>
        <w:pStyle w:val="DraftHeading2"/>
        <w:tabs>
          <w:tab w:val="right" w:pos="1247"/>
        </w:tabs>
        <w:ind w:left="1361" w:hanging="1361"/>
      </w:pPr>
      <w:r>
        <w:tab/>
      </w:r>
      <w:r w:rsidR="00690995" w:rsidRPr="00365C7B">
        <w:t>(1)</w:t>
      </w:r>
      <w:r w:rsidR="00690995" w:rsidRPr="00732F19">
        <w:tab/>
        <w:t>On and after the commencement day, a permit issued under section 40 that was in force immediately before that day is taken to continue in force on the same terms and conditions as if it had been issued under section 35 of this Act.</w:t>
      </w:r>
    </w:p>
    <w:p w:rsidR="00690995" w:rsidRPr="00732F19" w:rsidRDefault="00365C7B" w:rsidP="00120C96">
      <w:pPr>
        <w:pStyle w:val="DraftHeading2"/>
        <w:tabs>
          <w:tab w:val="right" w:pos="1247"/>
        </w:tabs>
        <w:ind w:left="1361" w:hanging="1361"/>
      </w:pPr>
      <w:r>
        <w:tab/>
      </w:r>
      <w:r w:rsidR="00690995" w:rsidRPr="00365C7B">
        <w:t>(2)</w:t>
      </w:r>
      <w:r w:rsidR="00690995" w:rsidRPr="00732F19">
        <w:tab/>
        <w:t>On and after the commencement day, a licence or permit issued under section 48 that was in force immediately before that day is taken to continue in force on the same terms and conditions as if it had been issued under section 48 of this Act.</w:t>
      </w:r>
    </w:p>
    <w:p w:rsidR="00690995" w:rsidRPr="00732F19" w:rsidRDefault="00365C7B" w:rsidP="00120C96">
      <w:pPr>
        <w:pStyle w:val="DraftHeading2"/>
        <w:tabs>
          <w:tab w:val="right" w:pos="1247"/>
        </w:tabs>
        <w:ind w:left="1361" w:hanging="1361"/>
      </w:pPr>
      <w:r>
        <w:lastRenderedPageBreak/>
        <w:tab/>
      </w:r>
      <w:r w:rsidR="00690995" w:rsidRPr="00365C7B">
        <w:t>(3)</w:t>
      </w:r>
      <w:r w:rsidR="00690995" w:rsidRPr="00732F19">
        <w:tab/>
        <w:t>On and after the commencement day, an Order for an authorisation made under section 48 that was in force immediately before that day—</w:t>
      </w:r>
    </w:p>
    <w:p w:rsidR="00690995" w:rsidRPr="00732F19" w:rsidRDefault="00365C7B" w:rsidP="00120C96">
      <w:pPr>
        <w:pStyle w:val="DraftHeading3"/>
        <w:tabs>
          <w:tab w:val="right" w:pos="1757"/>
        </w:tabs>
        <w:ind w:left="1871" w:hanging="1871"/>
      </w:pPr>
      <w:r>
        <w:tab/>
      </w:r>
      <w:r w:rsidR="00690995" w:rsidRPr="00365C7B">
        <w:t>(a)</w:t>
      </w:r>
      <w:r w:rsidR="00690995" w:rsidRPr="00732F19">
        <w:tab/>
        <w:t>is taken to continue in force on the same terms and conditions as if it had been made under section 48A of this Act; and</w:t>
      </w:r>
    </w:p>
    <w:p w:rsidR="00690995" w:rsidRPr="00732F19" w:rsidRDefault="00365C7B" w:rsidP="00120C96">
      <w:pPr>
        <w:pStyle w:val="DraftHeading3"/>
        <w:tabs>
          <w:tab w:val="right" w:pos="1757"/>
        </w:tabs>
        <w:ind w:left="1871" w:hanging="1871"/>
      </w:pPr>
      <w:r>
        <w:tab/>
      </w:r>
      <w:r w:rsidR="00690995" w:rsidRPr="00365C7B">
        <w:t>(b)</w:t>
      </w:r>
      <w:r w:rsidR="00690995" w:rsidRPr="00732F19">
        <w:tab/>
        <w:t>remains in force for 10 years after the commencement day.</w:t>
      </w:r>
    </w:p>
    <w:p w:rsidR="00690995" w:rsidRPr="00732F19" w:rsidRDefault="00365C7B" w:rsidP="00120C96">
      <w:pPr>
        <w:pStyle w:val="DraftHeading2"/>
        <w:tabs>
          <w:tab w:val="right" w:pos="1247"/>
        </w:tabs>
        <w:ind w:left="1361" w:hanging="1361"/>
      </w:pPr>
      <w:r>
        <w:tab/>
      </w:r>
      <w:r w:rsidR="00690995" w:rsidRPr="00365C7B">
        <w:t>(4)</w:t>
      </w:r>
      <w:r w:rsidR="00690995" w:rsidRPr="00732F19">
        <w:tab/>
        <w:t>On and after the commencement day, a licence issued under section 53 that was in force immediately before that day is taken to continue in force on the same terms and conditions as if it had been issued under section 53 of this Act.</w:t>
      </w:r>
    </w:p>
    <w:p w:rsidR="00690995" w:rsidRPr="00732F19" w:rsidRDefault="00365C7B" w:rsidP="00120C96">
      <w:pPr>
        <w:pStyle w:val="DraftHeading2"/>
        <w:tabs>
          <w:tab w:val="right" w:pos="1247"/>
        </w:tabs>
        <w:ind w:left="1361" w:hanging="1361"/>
      </w:pPr>
      <w:r>
        <w:tab/>
      </w:r>
      <w:r w:rsidR="00690995" w:rsidRPr="00365C7B">
        <w:t>(5)</w:t>
      </w:r>
      <w:r w:rsidR="00690995" w:rsidRPr="00732F19">
        <w:tab/>
        <w:t>On and after the commencement day, an Order for an authorisation made under section 53 that was in force immediately before that day—</w:t>
      </w:r>
    </w:p>
    <w:p w:rsidR="00690995" w:rsidRPr="00732F19" w:rsidRDefault="00365C7B" w:rsidP="00120C96">
      <w:pPr>
        <w:pStyle w:val="DraftHeading3"/>
        <w:tabs>
          <w:tab w:val="right" w:pos="1757"/>
        </w:tabs>
        <w:ind w:left="1871" w:hanging="1871"/>
      </w:pPr>
      <w:r>
        <w:tab/>
      </w:r>
      <w:r w:rsidR="00690995" w:rsidRPr="00365C7B">
        <w:t>(a)</w:t>
      </w:r>
      <w:r w:rsidR="00690995" w:rsidRPr="00732F19">
        <w:tab/>
        <w:t>is taken to continue in force on the same terms and conditions as if it had been made under section 53A of this Act; and</w:t>
      </w:r>
    </w:p>
    <w:p w:rsidR="00690995" w:rsidRPr="00690995" w:rsidRDefault="00365C7B" w:rsidP="00ED4401">
      <w:pPr>
        <w:pStyle w:val="DraftHeading3"/>
        <w:tabs>
          <w:tab w:val="right" w:pos="1757"/>
        </w:tabs>
        <w:ind w:left="1871" w:hanging="1871"/>
      </w:pPr>
      <w:r>
        <w:tab/>
      </w:r>
      <w:r w:rsidR="00690995" w:rsidRPr="00365C7B">
        <w:t>(b)</w:t>
      </w:r>
      <w:r w:rsidR="00690995" w:rsidRPr="00732F19">
        <w:tab/>
        <w:t>remains in force for 10 years after the commencement day</w:t>
      </w:r>
      <w:r w:rsidR="00690995">
        <w:t>.</w:t>
      </w:r>
    </w:p>
    <w:p w:rsidR="00B43213" w:rsidRDefault="00B43213">
      <w:pPr>
        <w:suppressLineNumbers w:val="0"/>
        <w:overflowPunct/>
        <w:autoSpaceDE/>
        <w:autoSpaceDN/>
        <w:adjustRightInd/>
        <w:spacing w:before="0"/>
        <w:textAlignment w:val="auto"/>
        <w:rPr>
          <w:b/>
          <w:sz w:val="32"/>
        </w:rPr>
      </w:pPr>
      <w:r>
        <w:rPr>
          <w:caps/>
          <w:sz w:val="32"/>
        </w:rPr>
        <w:br w:type="page"/>
      </w:r>
    </w:p>
    <w:p w:rsidR="002B72AC" w:rsidRPr="00B43213" w:rsidRDefault="002B72AC" w:rsidP="00B43213">
      <w:pPr>
        <w:pStyle w:val="Heading-PART"/>
        <w:rPr>
          <w:caps w:val="0"/>
          <w:sz w:val="32"/>
        </w:rPr>
      </w:pPr>
      <w:bookmarkStart w:id="179" w:name="_Toc40859417"/>
      <w:r w:rsidRPr="00B43213">
        <w:rPr>
          <w:caps w:val="0"/>
          <w:sz w:val="32"/>
        </w:rPr>
        <w:lastRenderedPageBreak/>
        <w:t>S</w:t>
      </w:r>
      <w:r w:rsidR="00B43213">
        <w:rPr>
          <w:caps w:val="0"/>
          <w:sz w:val="32"/>
        </w:rPr>
        <w:t>chedules</w:t>
      </w:r>
      <w:bookmarkEnd w:id="179"/>
    </w:p>
    <w:p w:rsidR="002B72AC" w:rsidRDefault="002B72AC" w:rsidP="0049263F">
      <w:pPr>
        <w:pStyle w:val="SideNote"/>
        <w:framePr w:wrap="around"/>
      </w:pPr>
      <w:r>
        <w:t>Sch. 1 substituted by No. 10/2000 s. 12(1)</w:t>
      </w:r>
      <w:r w:rsidR="00382D52">
        <w:t>, repealed by No. 28/2019 s. 44</w:t>
      </w:r>
      <w:r>
        <w:t>.</w:t>
      </w:r>
    </w:p>
    <w:p w:rsidR="00382D52" w:rsidRDefault="00382D52" w:rsidP="00382D52">
      <w:pPr>
        <w:pStyle w:val="Stars"/>
      </w:pPr>
      <w:r>
        <w:tab/>
        <w:t>*</w:t>
      </w:r>
      <w:r>
        <w:tab/>
        <w:t>*</w:t>
      </w:r>
      <w:r>
        <w:tab/>
        <w:t>*</w:t>
      </w:r>
      <w:r>
        <w:tab/>
        <w:t>*</w:t>
      </w:r>
      <w:r>
        <w:tab/>
        <w:t>*</w:t>
      </w:r>
    </w:p>
    <w:p w:rsidR="00382D52" w:rsidRDefault="00382D52" w:rsidP="00120C96">
      <w:pPr>
        <w:rPr>
          <w:caps/>
        </w:rPr>
      </w:pPr>
    </w:p>
    <w:p w:rsidR="00ED4401" w:rsidRDefault="00ED4401" w:rsidP="00120C96">
      <w:pPr>
        <w:rPr>
          <w:caps/>
        </w:rPr>
      </w:pPr>
    </w:p>
    <w:p w:rsidR="00ED4401" w:rsidRPr="00120C96" w:rsidRDefault="00ED4401" w:rsidP="00120C96">
      <w:pPr>
        <w:rPr>
          <w:caps/>
        </w:rPr>
      </w:pPr>
    </w:p>
    <w:p w:rsidR="002B72AC" w:rsidRPr="008708D1" w:rsidRDefault="002B72AC">
      <w:pPr>
        <w:pStyle w:val="Normal-Schedule"/>
        <w:spacing w:before="0"/>
        <w:rPr>
          <w:sz w:val="24"/>
          <w:szCs w:val="24"/>
        </w:rPr>
      </w:pPr>
      <w:r w:rsidRPr="008708D1">
        <w:rPr>
          <w:sz w:val="24"/>
          <w:szCs w:val="24"/>
        </w:rPr>
        <w:br w:type="page"/>
      </w:r>
    </w:p>
    <w:p w:rsidR="002B72AC" w:rsidRDefault="002B72AC" w:rsidP="0049263F">
      <w:pPr>
        <w:pStyle w:val="SideNote"/>
        <w:framePr w:wrap="around"/>
      </w:pPr>
      <w:r>
        <w:lastRenderedPageBreak/>
        <w:t>Sch. 2 amended by GGs 7.8.91 p. 2210, 14.8.91 p. 2282, 18.12.91 p. 3539, 27.5.92 p. 1258, 30.9.92 p. 2909, 11.2.93 p. 290, 6.5.93 p. 1000, 12.8.93 p. 2272, SG (No. 95) 21.12.93 p. 1, GGs 11.5.95 pp 1153, 1154, 24.8.95 pp 2269, 2270, 21.12.95 p. 3659, 15.8.96 pp 2173, 2174 7.11.96 p. 2909, substituted by No. 10/2000 s. 12(2)</w:t>
      </w:r>
      <w:r w:rsidR="00382D52">
        <w:t>, repealed by No. 28/2019 s. 44</w:t>
      </w:r>
      <w:r>
        <w:t>.</w:t>
      </w:r>
    </w:p>
    <w:p w:rsidR="00382D52" w:rsidRDefault="00382D52" w:rsidP="00382D52">
      <w:pPr>
        <w:pStyle w:val="Stars"/>
      </w:pPr>
      <w:r>
        <w:tab/>
        <w:t>*</w:t>
      </w:r>
      <w:r>
        <w:tab/>
        <w:t>*</w:t>
      </w:r>
      <w:r>
        <w:tab/>
        <w:t>*</w:t>
      </w:r>
      <w:r>
        <w:tab/>
        <w:t>*</w:t>
      </w:r>
      <w:r>
        <w:tab/>
        <w:t>*</w:t>
      </w:r>
    </w:p>
    <w:p w:rsidR="00382D52" w:rsidRDefault="00382D52"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Default="00ED4401" w:rsidP="00120C96">
      <w:pPr>
        <w:rPr>
          <w:caps/>
        </w:rPr>
      </w:pPr>
    </w:p>
    <w:p w:rsidR="00ED4401" w:rsidRPr="00120C96" w:rsidRDefault="00ED4401" w:rsidP="00120C96">
      <w:pPr>
        <w:rPr>
          <w:caps/>
        </w:rPr>
      </w:pPr>
    </w:p>
    <w:p w:rsidR="00B43213" w:rsidRDefault="00B43213">
      <w:pPr>
        <w:suppressLineNumbers w:val="0"/>
        <w:overflowPunct/>
        <w:autoSpaceDE/>
        <w:autoSpaceDN/>
        <w:adjustRightInd/>
        <w:spacing w:before="0"/>
        <w:textAlignment w:val="auto"/>
        <w:rPr>
          <w:b/>
          <w:sz w:val="32"/>
        </w:rPr>
      </w:pPr>
      <w:r>
        <w:rPr>
          <w:caps/>
          <w:sz w:val="32"/>
        </w:rPr>
        <w:br w:type="page"/>
      </w:r>
    </w:p>
    <w:p w:rsidR="00B43213" w:rsidRDefault="00B43213" w:rsidP="0049263F">
      <w:pPr>
        <w:pStyle w:val="SideNote"/>
        <w:framePr w:wrap="around"/>
      </w:pPr>
      <w:r>
        <w:lastRenderedPageBreak/>
        <w:t>Sch. 3 amended by GGs 7.8.91 p. 2211, 18.12.91 p. 3539, 27.5.92 p. 1258, 30.9.92 p. 2909, 6.5.93 p. 1000, 25.8.94 p. 2322, 8.6.95 p. 1391, 15.8.96 p. 2174, 7.11.96 p. 2909, substituted by No. 10/2000 s. 12(3)</w:t>
      </w:r>
      <w:r w:rsidR="00120C96">
        <w:t>, repealed by No. 28/2019 s. 44.</w:t>
      </w:r>
    </w:p>
    <w:p w:rsidR="00382D52" w:rsidRDefault="00382D52" w:rsidP="00382D52">
      <w:pPr>
        <w:pStyle w:val="Stars"/>
      </w:pPr>
      <w:r>
        <w:tab/>
        <w:t>*</w:t>
      </w:r>
      <w:r>
        <w:tab/>
        <w:t>*</w:t>
      </w:r>
      <w:r>
        <w:tab/>
        <w:t>*</w:t>
      </w:r>
      <w:r>
        <w:tab/>
        <w:t>*</w:t>
      </w:r>
      <w:r>
        <w:tab/>
        <w:t>*</w:t>
      </w:r>
    </w:p>
    <w:p w:rsidR="00382D52" w:rsidRPr="00120C96" w:rsidRDefault="00382D52" w:rsidP="00120C96">
      <w:pPr>
        <w:rPr>
          <w:caps/>
        </w:rPr>
      </w:pPr>
    </w:p>
    <w:p w:rsidR="00B43213" w:rsidRPr="003557E5" w:rsidRDefault="00B43213" w:rsidP="003557E5"/>
    <w:p w:rsidR="00120C96" w:rsidRDefault="00120C96" w:rsidP="00120C96"/>
    <w:p w:rsidR="00120C96" w:rsidRDefault="00120C96" w:rsidP="00120C96"/>
    <w:p w:rsidR="00120C96" w:rsidRDefault="00120C96" w:rsidP="00120C96"/>
    <w:p w:rsidR="00120C96" w:rsidRDefault="00120C96" w:rsidP="00120C96"/>
    <w:p w:rsidR="00120C96" w:rsidRDefault="00120C96" w:rsidP="00120C96"/>
    <w:p w:rsidR="00120C96" w:rsidRDefault="00120C96" w:rsidP="00120C96"/>
    <w:p w:rsidR="00120C96" w:rsidRDefault="00120C96" w:rsidP="00120C96"/>
    <w:p w:rsidR="00120C96" w:rsidRDefault="00120C96" w:rsidP="00120C96"/>
    <w:p w:rsidR="003557E5" w:rsidRDefault="003557E5" w:rsidP="00120C96"/>
    <w:p w:rsidR="003557E5" w:rsidRDefault="003557E5" w:rsidP="0049263F">
      <w:pPr>
        <w:pStyle w:val="SideNote"/>
        <w:framePr w:wrap="around"/>
      </w:pPr>
      <w:r>
        <w:t>Sch. 4 repealed by No. 76/1998 s. 9(n).</w:t>
      </w:r>
    </w:p>
    <w:p w:rsidR="00C3516E" w:rsidRDefault="003557E5" w:rsidP="003557E5">
      <w:pPr>
        <w:pStyle w:val="Stars"/>
      </w:pPr>
      <w:r>
        <w:tab/>
        <w:t>*</w:t>
      </w:r>
      <w:r>
        <w:tab/>
        <w:t>*</w:t>
      </w:r>
      <w:r>
        <w:tab/>
        <w:t>*</w:t>
      </w:r>
      <w:r>
        <w:tab/>
        <w:t>*</w:t>
      </w:r>
      <w:r>
        <w:tab/>
        <w:t>*</w:t>
      </w:r>
    </w:p>
    <w:p w:rsidR="003557E5" w:rsidRPr="003557E5" w:rsidRDefault="003557E5" w:rsidP="003557E5"/>
    <w:p w:rsidR="00C3516E" w:rsidRDefault="00C3516E" w:rsidP="00ED4401">
      <w:pPr>
        <w:spacing w:before="0"/>
      </w:pPr>
    </w:p>
    <w:p w:rsidR="002836D4" w:rsidRPr="00E971EC" w:rsidRDefault="002836D4" w:rsidP="002836D4">
      <w:pPr>
        <w:pStyle w:val="Lines"/>
      </w:pPr>
      <w:bookmarkStart w:id="180" w:name="_Toc40859418"/>
      <w:r>
        <w:t>═════════════</w:t>
      </w:r>
      <w:bookmarkEnd w:id="180"/>
    </w:p>
    <w:p w:rsidR="00C3516E" w:rsidRPr="00C3516E" w:rsidRDefault="00C3516E" w:rsidP="00C3516E">
      <w:pPr>
        <w:suppressLineNumbers w:val="0"/>
        <w:overflowPunct/>
        <w:autoSpaceDE/>
        <w:autoSpaceDN/>
        <w:adjustRightInd/>
        <w:spacing w:before="0"/>
        <w:textAlignment w:val="auto"/>
      </w:pPr>
      <w:r>
        <w:br w:type="page"/>
      </w:r>
    </w:p>
    <w:p w:rsidR="002B72AC" w:rsidRPr="00B43213" w:rsidRDefault="002B72AC" w:rsidP="00B43213">
      <w:pPr>
        <w:pStyle w:val="Heading-PART"/>
        <w:rPr>
          <w:caps w:val="0"/>
          <w:sz w:val="32"/>
        </w:rPr>
      </w:pPr>
      <w:bookmarkStart w:id="181" w:name="_Toc40859419"/>
      <w:r w:rsidRPr="00B43213">
        <w:rPr>
          <w:caps w:val="0"/>
          <w:sz w:val="32"/>
        </w:rPr>
        <w:lastRenderedPageBreak/>
        <w:t>E</w:t>
      </w:r>
      <w:r w:rsidR="00B43213">
        <w:rPr>
          <w:caps w:val="0"/>
          <w:sz w:val="32"/>
        </w:rPr>
        <w:t>nd</w:t>
      </w:r>
      <w:r w:rsidRPr="00B43213">
        <w:rPr>
          <w:caps w:val="0"/>
          <w:sz w:val="32"/>
        </w:rPr>
        <w:t>notes</w:t>
      </w:r>
      <w:bookmarkEnd w:id="181"/>
    </w:p>
    <w:p w:rsidR="00B43213" w:rsidRDefault="00B43213" w:rsidP="00B43213">
      <w:pPr>
        <w:pStyle w:val="Heading-ENDNOTES"/>
        <w:ind w:left="0" w:hanging="283"/>
      </w:pPr>
      <w:bookmarkStart w:id="182" w:name="_Toc40859420"/>
      <w:r>
        <w:t>1</w:t>
      </w:r>
      <w:r>
        <w:tab/>
        <w:t>General information</w:t>
      </w:r>
      <w:bookmarkEnd w:id="182"/>
    </w:p>
    <w:p w:rsidR="00B43213" w:rsidRPr="00B43213" w:rsidRDefault="00B43213" w:rsidP="00B43213">
      <w:pPr>
        <w:pStyle w:val="EndnoteText"/>
        <w:rPr>
          <w:color w:val="000000"/>
        </w:rPr>
      </w:pPr>
      <w:r w:rsidRPr="00B43213">
        <w:rPr>
          <w:color w:val="000000"/>
        </w:rPr>
        <w:t xml:space="preserve">See </w:t>
      </w:r>
      <w:hyperlink r:id="rId19" w:tooltip="Link to website." w:history="1">
        <w:r w:rsidRPr="00B43213">
          <w:rPr>
            <w:rStyle w:val="Hyperlink"/>
            <w:color w:val="000000"/>
          </w:rPr>
          <w:t>www.legislation.vic.gov.au</w:t>
        </w:r>
      </w:hyperlink>
      <w:r w:rsidRPr="00B43213">
        <w:rPr>
          <w:color w:val="000000"/>
        </w:rPr>
        <w:t xml:space="preserve"> for Victorian Bills, Acts and current </w:t>
      </w:r>
      <w:r w:rsidR="0049263F">
        <w:rPr>
          <w:color w:val="000000"/>
        </w:rPr>
        <w:t>Version</w:t>
      </w:r>
      <w:r w:rsidRPr="00B43213">
        <w:rPr>
          <w:color w:val="000000"/>
        </w:rPr>
        <w:t>s of legislation and up-to-date legislative information.</w:t>
      </w:r>
    </w:p>
    <w:p w:rsidR="002B72AC" w:rsidRDefault="002B72AC">
      <w:pPr>
        <w:pStyle w:val="EndnoteText"/>
        <w:rPr>
          <w:i/>
        </w:rPr>
      </w:pPr>
      <w:bookmarkStart w:id="183" w:name="sbTitleNotes"/>
      <w:bookmarkEnd w:id="183"/>
      <w:r>
        <w:rPr>
          <w:i/>
        </w:rPr>
        <w:t>Minister's second reading speech—</w:t>
      </w:r>
    </w:p>
    <w:p w:rsidR="002B72AC" w:rsidRDefault="002B72AC">
      <w:pPr>
        <w:pStyle w:val="EndnoteText"/>
        <w:rPr>
          <w:i/>
        </w:rPr>
      </w:pPr>
      <w:r>
        <w:rPr>
          <w:i/>
        </w:rPr>
        <w:t>Legislative Assembly: 24 March 1988</w:t>
      </w:r>
    </w:p>
    <w:p w:rsidR="002B72AC" w:rsidRDefault="002B72AC">
      <w:pPr>
        <w:pStyle w:val="EndnoteText"/>
        <w:rPr>
          <w:i/>
        </w:rPr>
      </w:pPr>
      <w:r>
        <w:rPr>
          <w:i/>
        </w:rPr>
        <w:t>Legislative Council: 21 April 1988</w:t>
      </w:r>
    </w:p>
    <w:p w:rsidR="002B72AC" w:rsidRDefault="002B72AC">
      <w:pPr>
        <w:pStyle w:val="EndnoteText"/>
      </w:pPr>
      <w:r>
        <w:t>The long title for the Bill for this Act was "A Bill to provide for the conservation and management of flora and fauna.".</w:t>
      </w:r>
    </w:p>
    <w:p w:rsidR="002B72AC" w:rsidRDefault="002B72AC">
      <w:pPr>
        <w:pStyle w:val="EndnoteText"/>
      </w:pPr>
      <w:r>
        <w:t xml:space="preserve">The </w:t>
      </w:r>
      <w:r>
        <w:rPr>
          <w:b/>
        </w:rPr>
        <w:t>Flora and Fauna Guarantee Act 1988</w:t>
      </w:r>
      <w:r>
        <w:t xml:space="preserve"> was assented to on 24 May 1988 and came into operation as follows:</w:t>
      </w:r>
    </w:p>
    <w:p w:rsidR="002B72AC" w:rsidRDefault="002B72AC">
      <w:pPr>
        <w:pStyle w:val="EndnoteText"/>
      </w:pPr>
      <w:r>
        <w:t>Sections 1–4, 8, 11, 69 on 24 May 1988</w:t>
      </w:r>
      <w:r w:rsidR="006D673B">
        <w:t>: section 2(1)</w:t>
      </w:r>
      <w:r>
        <w:t>; rest of Act on 25 September 1988: Special Gazette (No. 81) 25 September 1988 page 1.</w:t>
      </w:r>
    </w:p>
    <w:p w:rsidR="00B43213" w:rsidRPr="001C0DCC" w:rsidRDefault="00B43213" w:rsidP="00B43213">
      <w:pPr>
        <w:pStyle w:val="ParaHead"/>
        <w:spacing w:before="240"/>
        <w:jc w:val="center"/>
      </w:pPr>
      <w:r w:rsidRPr="001C0DCC">
        <w:t>INTERPRETATION OF LEGISLATION ACT 1984</w:t>
      </w:r>
      <w:r>
        <w:t xml:space="preserve"> (ILA)</w:t>
      </w:r>
    </w:p>
    <w:p w:rsidR="00B43213" w:rsidRPr="00CD3152" w:rsidRDefault="00B43213" w:rsidP="00B43213">
      <w:pPr>
        <w:pStyle w:val="ParaHead"/>
        <w:keepNext/>
        <w:rPr>
          <w:lang w:val="en-GB"/>
        </w:rPr>
      </w:pPr>
      <w:r w:rsidRPr="00CD3152">
        <w:rPr>
          <w:lang w:val="en-GB"/>
        </w:rPr>
        <w:t>Style changes</w:t>
      </w:r>
    </w:p>
    <w:p w:rsidR="00B43213" w:rsidRPr="00352EDE" w:rsidRDefault="00B43213" w:rsidP="00B43213">
      <w:pPr>
        <w:pStyle w:val="ParaText"/>
      </w:pPr>
      <w:r w:rsidRPr="00352EDE">
        <w:t>Section 54A of the ILA authorises the making of the style changes set out in Schedule 1 to that Act.</w:t>
      </w:r>
    </w:p>
    <w:p w:rsidR="00B43213" w:rsidRPr="00C65CE4" w:rsidRDefault="00B43213" w:rsidP="00B43213">
      <w:pPr>
        <w:pStyle w:val="ParaHead"/>
        <w:keepNext/>
        <w:rPr>
          <w:lang w:val="en-GB"/>
        </w:rPr>
      </w:pPr>
      <w:r w:rsidRPr="00C65CE4">
        <w:rPr>
          <w:lang w:val="en-GB"/>
        </w:rPr>
        <w:t>References to ILA s. 39B</w:t>
      </w:r>
    </w:p>
    <w:p w:rsidR="00B43213" w:rsidRDefault="00B43213" w:rsidP="00B43213">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rsidR="00B43213" w:rsidRPr="00C65CE4" w:rsidRDefault="00B43213" w:rsidP="00B43213">
      <w:pPr>
        <w:pStyle w:val="ParaHead"/>
        <w:keepNext/>
        <w:rPr>
          <w:lang w:val="en-GB"/>
        </w:rPr>
      </w:pPr>
      <w:r w:rsidRPr="00C65CE4">
        <w:rPr>
          <w:lang w:val="en-GB"/>
        </w:rPr>
        <w:t>Interpretation</w:t>
      </w:r>
    </w:p>
    <w:p w:rsidR="00B43213" w:rsidRPr="00CD3152" w:rsidRDefault="00B43213" w:rsidP="00B43213">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rsidR="00B43213" w:rsidRPr="00CD3152" w:rsidRDefault="00B43213" w:rsidP="00B43213">
      <w:pPr>
        <w:pStyle w:val="ParaHead"/>
        <w:keepNext/>
        <w:rPr>
          <w:b w:val="0"/>
          <w:lang w:val="en-GB"/>
        </w:rPr>
      </w:pPr>
      <w:r w:rsidRPr="00CD3152">
        <w:rPr>
          <w:lang w:val="en-GB"/>
        </w:rPr>
        <w:t>•</w:t>
      </w:r>
      <w:r w:rsidRPr="00CD3152">
        <w:rPr>
          <w:lang w:val="en-GB"/>
        </w:rPr>
        <w:tab/>
      </w:r>
      <w:r w:rsidRPr="00352EDE">
        <w:t>Headings</w:t>
      </w:r>
    </w:p>
    <w:p w:rsidR="00B43213" w:rsidRPr="001C0DCC" w:rsidRDefault="00B43213" w:rsidP="00B43213">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rsidR="00B43213" w:rsidRPr="00C65CE4" w:rsidRDefault="00B43213" w:rsidP="00B43213">
      <w:pPr>
        <w:pStyle w:val="ParaHead"/>
        <w:keepNext/>
        <w:rPr>
          <w:lang w:val="en-GB"/>
        </w:rPr>
      </w:pPr>
      <w:r w:rsidRPr="00CD3152">
        <w:rPr>
          <w:lang w:val="en-GB"/>
        </w:rPr>
        <w:lastRenderedPageBreak/>
        <w:t>•</w:t>
      </w:r>
      <w:r w:rsidRPr="00CD3152">
        <w:rPr>
          <w:lang w:val="en-GB"/>
        </w:rPr>
        <w:tab/>
        <w:t xml:space="preserve">Examples, </w:t>
      </w:r>
      <w:r w:rsidRPr="00C65CE4">
        <w:rPr>
          <w:lang w:val="en-GB"/>
        </w:rPr>
        <w:t>diagrams</w:t>
      </w:r>
      <w:r w:rsidRPr="00CD3152">
        <w:rPr>
          <w:lang w:val="en-GB"/>
        </w:rPr>
        <w:t xml:space="preserve"> or notes</w:t>
      </w:r>
    </w:p>
    <w:p w:rsidR="00B43213" w:rsidRPr="001C0DCC" w:rsidRDefault="00B43213" w:rsidP="00B43213">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rsidR="00B43213" w:rsidRPr="00C65CE4" w:rsidRDefault="00B43213" w:rsidP="00B43213">
      <w:pPr>
        <w:pStyle w:val="ParaHead"/>
        <w:keepNext/>
        <w:rPr>
          <w:lang w:val="en-GB"/>
        </w:rPr>
      </w:pPr>
      <w:r w:rsidRPr="00CD3152">
        <w:rPr>
          <w:lang w:val="en-GB"/>
        </w:rPr>
        <w:t>•</w:t>
      </w:r>
      <w:r w:rsidRPr="00CD3152">
        <w:rPr>
          <w:lang w:val="en-GB"/>
        </w:rPr>
        <w:tab/>
      </w:r>
      <w:r w:rsidRPr="00C65CE4">
        <w:rPr>
          <w:lang w:val="en-GB"/>
        </w:rPr>
        <w:t>Punctuation</w:t>
      </w:r>
    </w:p>
    <w:p w:rsidR="00B43213" w:rsidRPr="001C0DCC" w:rsidRDefault="00B43213" w:rsidP="00B43213">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rsidR="00B43213" w:rsidRPr="00C65CE4" w:rsidRDefault="00B43213" w:rsidP="00B43213">
      <w:pPr>
        <w:pStyle w:val="ParaHead"/>
        <w:keepNext/>
        <w:rPr>
          <w:lang w:val="en-GB"/>
        </w:rPr>
      </w:pPr>
      <w:r w:rsidRPr="00CD3152">
        <w:rPr>
          <w:lang w:val="en-GB"/>
        </w:rPr>
        <w:t>•</w:t>
      </w:r>
      <w:r w:rsidRPr="00CD3152">
        <w:rPr>
          <w:lang w:val="en-GB"/>
        </w:rPr>
        <w:tab/>
      </w:r>
      <w:r w:rsidRPr="00C65CE4">
        <w:rPr>
          <w:lang w:val="en-GB"/>
        </w:rPr>
        <w:t>Provision</w:t>
      </w:r>
      <w:r w:rsidRPr="00CD3152">
        <w:rPr>
          <w:lang w:val="en-GB"/>
        </w:rPr>
        <w:t xml:space="preserve"> numbers</w:t>
      </w:r>
    </w:p>
    <w:p w:rsidR="00B43213" w:rsidRPr="001C0DCC" w:rsidRDefault="00B43213" w:rsidP="00B43213">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rsidR="00B43213" w:rsidRPr="00C65CE4" w:rsidRDefault="00B43213" w:rsidP="00B43213">
      <w:pPr>
        <w:pStyle w:val="ParaHead"/>
        <w:keepNext/>
        <w:rPr>
          <w:lang w:val="en-GB"/>
        </w:rPr>
      </w:pPr>
      <w:r w:rsidRPr="00CD3152">
        <w:rPr>
          <w:lang w:val="en-GB"/>
        </w:rPr>
        <w:t>•</w:t>
      </w:r>
      <w:r w:rsidRPr="00CD3152">
        <w:rPr>
          <w:lang w:val="en-GB"/>
        </w:rPr>
        <w:tab/>
        <w:t>Location of "legislative items"</w:t>
      </w:r>
    </w:p>
    <w:p w:rsidR="00B43213" w:rsidRPr="001C0DCC" w:rsidRDefault="00B43213" w:rsidP="00B43213">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rsidR="00B43213" w:rsidRPr="00C65CE4" w:rsidRDefault="00B43213" w:rsidP="00B43213">
      <w:pPr>
        <w:pStyle w:val="ParaHead"/>
        <w:keepNext/>
        <w:rPr>
          <w:lang w:val="en-GB"/>
        </w:rPr>
      </w:pPr>
      <w:r w:rsidRPr="00CD3152">
        <w:rPr>
          <w:lang w:val="en-GB"/>
        </w:rPr>
        <w:t>•</w:t>
      </w:r>
      <w:r w:rsidRPr="00CD3152">
        <w:rPr>
          <w:lang w:val="en-GB"/>
        </w:rPr>
        <w:tab/>
        <w:t xml:space="preserve">Other </w:t>
      </w:r>
      <w:r w:rsidRPr="00C65CE4">
        <w:rPr>
          <w:lang w:val="en-GB"/>
        </w:rPr>
        <w:t>material</w:t>
      </w:r>
    </w:p>
    <w:p w:rsidR="00B43213" w:rsidRDefault="00B43213" w:rsidP="00B43213">
      <w:pPr>
        <w:pStyle w:val="EndnoteText"/>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rsidR="002B72AC" w:rsidRDefault="002B72AC" w:rsidP="00B43213">
      <w:pPr>
        <w:pStyle w:val="Heading-ENDNOTES"/>
        <w:ind w:left="0" w:hanging="283"/>
      </w:pPr>
      <w:r>
        <w:br w:type="page"/>
      </w:r>
      <w:bookmarkStart w:id="184" w:name="_Toc40859421"/>
      <w:r w:rsidR="00B43213">
        <w:lastRenderedPageBreak/>
        <w:t>2</w:t>
      </w:r>
      <w:r w:rsidR="00B43213">
        <w:tab/>
        <w:t>Table of Amendments</w:t>
      </w:r>
      <w:bookmarkEnd w:id="184"/>
    </w:p>
    <w:p w:rsidR="002B72AC" w:rsidRDefault="002B72AC">
      <w:pPr>
        <w:pStyle w:val="EndnoteText"/>
      </w:pPr>
      <w:bookmarkStart w:id="185" w:name="epTableAmend"/>
      <w:bookmarkEnd w:id="185"/>
      <w:r>
        <w:t xml:space="preserve">This </w:t>
      </w:r>
      <w:r w:rsidR="00B43213">
        <w:t>publication</w:t>
      </w:r>
      <w:r>
        <w:t xml:space="preserve"> incorporates amendments made to the </w:t>
      </w:r>
      <w:r>
        <w:rPr>
          <w:b/>
        </w:rPr>
        <w:t>Flora and Fauna Guarantee Act 1988</w:t>
      </w:r>
      <w:r>
        <w:t xml:space="preserve"> by Acts and subordinate instruments.</w:t>
      </w:r>
    </w:p>
    <w:p w:rsidR="002B72AC" w:rsidRDefault="002B72AC">
      <w:pPr>
        <w:pStyle w:val="EndnoteText"/>
      </w:pPr>
      <w:r>
        <w:t>–––––––––––––––––––––––––––––––––––––––––––––––––––––––––––––</w:t>
      </w:r>
    </w:p>
    <w:p w:rsidR="002B72AC" w:rsidRDefault="002B72AC">
      <w:pPr>
        <w:pStyle w:val="EndnoteText"/>
        <w:rPr>
          <w:b/>
          <w:sz w:val="18"/>
        </w:rPr>
      </w:pPr>
      <w:r>
        <w:rPr>
          <w:b/>
          <w:sz w:val="18"/>
        </w:rPr>
        <w:t>Magistrates' Court (Consequential Amendments) Act 1989, No. 57/1989</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14.6.89</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4(1)(a)–(e)(2) on 1.9.89: Government Gazette 30.8.89 p. 2210; rest of Act on 1.9.90: Government Gazette 25.7.90 p. 2217</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All of Act in operation</w:t>
            </w:r>
          </w:p>
        </w:tc>
      </w:tr>
    </w:tbl>
    <w:p w:rsidR="002B72AC" w:rsidRDefault="002B72AC">
      <w:pPr>
        <w:pStyle w:val="EndnoteText"/>
        <w:rPr>
          <w:b/>
          <w:sz w:val="18"/>
        </w:rPr>
      </w:pPr>
      <w:r>
        <w:rPr>
          <w:b/>
          <w:sz w:val="18"/>
        </w:rPr>
        <w:t>Mineral Resources Development Act 1990, No. 92/1990</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18.12.90</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128(Sch. 1 item 11) on 6.11.91: Government Gazette 30.10.91 p. 2970</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rPr>
          <w:b/>
          <w:sz w:val="18"/>
        </w:rPr>
      </w:pPr>
      <w:r>
        <w:rPr>
          <w:b/>
          <w:sz w:val="18"/>
        </w:rPr>
        <w:t>Catchment and Land Protection Act 1994, No. 52/1994</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15.6.94</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97(Sch. 3 items 12.1–12.8) on 15.12.94: s. 2(3)</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rPr>
          <w:b/>
          <w:sz w:val="18"/>
        </w:rPr>
      </w:pPr>
      <w:r>
        <w:rPr>
          <w:b/>
          <w:sz w:val="18"/>
        </w:rPr>
        <w:t>Extractive Industries Development Act 1995, No. 67/1995</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17.10.95</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 xml:space="preserve">S. 58(Sch. 1 item 7) on 1.6.96: Special Gazette (No. 60) 31.5.96 p. 4 </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rPr>
          <w:b/>
          <w:sz w:val="18"/>
        </w:rPr>
      </w:pPr>
      <w:r>
        <w:rPr>
          <w:b/>
          <w:sz w:val="18"/>
        </w:rPr>
        <w:t>Fisheries Act 1995, No. 92/1995</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5.12.95</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161(Sch. 2 item 1) on 1.4.98: Government Gazette 26.2.98 p. 418</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rPr>
          <w:b/>
          <w:sz w:val="18"/>
        </w:rPr>
      </w:pPr>
      <w:r>
        <w:rPr>
          <w:b/>
          <w:sz w:val="18"/>
        </w:rPr>
        <w:t>Environment Conservation Council Act 1997, No. 41/1997</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11.6.97</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28 on 1.7.97: Special Gazette (No. 75) 1.7.97 p. 1</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pPr>
      <w:r>
        <w:rPr>
          <w:b/>
          <w:sz w:val="18"/>
        </w:rPr>
        <w:t>Catchment and Land Protection (Amendment) Act 1998, No. 39/1998</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26.5.98</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14 on 31.1.99: s. 2(3)</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rPr>
          <w:b/>
          <w:sz w:val="18"/>
        </w:rPr>
      </w:pPr>
    </w:p>
    <w:p w:rsidR="002B72AC" w:rsidRDefault="002B72AC">
      <w:pPr>
        <w:pStyle w:val="EndnoteText"/>
        <w:rPr>
          <w:b/>
          <w:sz w:val="18"/>
        </w:rPr>
      </w:pPr>
    </w:p>
    <w:p w:rsidR="002B72AC" w:rsidRDefault="002B72AC">
      <w:pPr>
        <w:pStyle w:val="EndnoteText"/>
        <w:rPr>
          <w:b/>
          <w:sz w:val="18"/>
        </w:rPr>
      </w:pPr>
      <w:r>
        <w:rPr>
          <w:b/>
          <w:sz w:val="18"/>
        </w:rPr>
        <w:t>Public Sector Reform (Miscellaneous Amendments) Act 1998, No. 46/1998</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26.5.98</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7(Sch. 1) on 1.7.98: s. 2(2)</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rPr>
          <w:b/>
          <w:sz w:val="18"/>
        </w:rPr>
      </w:pPr>
      <w:r>
        <w:rPr>
          <w:b/>
          <w:sz w:val="18"/>
        </w:rPr>
        <w:t>Tribunals and Licensing Authorities (Miscellaneous Amendments) Act 1998, No. 52/1998</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pPr>
            <w:r>
              <w:t>2.6.98</w:t>
            </w:r>
          </w:p>
        </w:tc>
      </w:tr>
      <w:tr w:rsidR="002B72AC">
        <w:tc>
          <w:tcPr>
            <w:tcW w:w="1984" w:type="dxa"/>
          </w:tcPr>
          <w:p w:rsidR="002B72AC" w:rsidRDefault="002B72AC">
            <w:pPr>
              <w:pStyle w:val="SRT1Autotext3"/>
            </w:pPr>
            <w:r>
              <w:t>Commencement Date:</w:t>
            </w:r>
          </w:p>
        </w:tc>
        <w:tc>
          <w:tcPr>
            <w:tcW w:w="3969" w:type="dxa"/>
          </w:tcPr>
          <w:p w:rsidR="002B72AC" w:rsidRDefault="002B72AC">
            <w:pPr>
              <w:pStyle w:val="SRT1Autotext1"/>
            </w:pPr>
            <w:r>
              <w:t>S. 311(Sch. 1 item 31) on 1.7.98: Government Gazette 18.6.98 p. 1512</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rPr>
          <w:b/>
          <w:sz w:val="18"/>
        </w:rPr>
      </w:pPr>
      <w:r>
        <w:rPr>
          <w:b/>
          <w:sz w:val="18"/>
        </w:rPr>
        <w:t>Conservation, Forests and Lands (Miscellaneous Amendments) Act 1998, No. 76/1998</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10.11.98</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9 on 15.12.98: s. 2(5)</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pPr>
      <w:r>
        <w:rPr>
          <w:b/>
          <w:sz w:val="18"/>
        </w:rPr>
        <w:t>Transfer of Land (Single Register) Act 1998, No. 85/1998</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17.11.98</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 24(Sch. item 23) on 1.1.99: s. 2(3)</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 xml:space="preserve">This information relates only to the provision/s amending the </w:t>
            </w:r>
            <w:r>
              <w:rPr>
                <w:b/>
              </w:rPr>
              <w:t>Flora and Fauna Guarantee Act 1988</w:t>
            </w:r>
          </w:p>
        </w:tc>
      </w:tr>
    </w:tbl>
    <w:p w:rsidR="002B72AC" w:rsidRDefault="002B72AC">
      <w:pPr>
        <w:pStyle w:val="EndnoteText"/>
      </w:pPr>
      <w:r>
        <w:rPr>
          <w:b/>
          <w:sz w:val="18"/>
        </w:rPr>
        <w:t>Flora and Fauna Guarantee (Amendment) Act 2000, No. 10/2000</w:t>
      </w:r>
    </w:p>
    <w:tbl>
      <w:tblPr>
        <w:tblW w:w="0" w:type="auto"/>
        <w:tblInd w:w="392" w:type="dxa"/>
        <w:tblLayout w:type="fixed"/>
        <w:tblLook w:val="0000" w:firstRow="0" w:lastRow="0" w:firstColumn="0" w:lastColumn="0" w:noHBand="0" w:noVBand="0"/>
      </w:tblPr>
      <w:tblGrid>
        <w:gridCol w:w="1984"/>
        <w:gridCol w:w="3969"/>
      </w:tblGrid>
      <w:tr w:rsidR="002B72AC">
        <w:tc>
          <w:tcPr>
            <w:tcW w:w="1984" w:type="dxa"/>
          </w:tcPr>
          <w:p w:rsidR="002B72AC" w:rsidRDefault="002B72AC">
            <w:pPr>
              <w:pStyle w:val="TOAAutotext"/>
              <w:rPr>
                <w:lang w:val="fr-FR"/>
              </w:rPr>
            </w:pPr>
            <w:r>
              <w:rPr>
                <w:lang w:val="fr-FR"/>
              </w:rPr>
              <w:t>Assent Date:</w:t>
            </w:r>
          </w:p>
        </w:tc>
        <w:tc>
          <w:tcPr>
            <w:tcW w:w="3969" w:type="dxa"/>
          </w:tcPr>
          <w:p w:rsidR="002B72AC" w:rsidRDefault="002B72AC">
            <w:pPr>
              <w:pStyle w:val="SRT1Autotext1"/>
              <w:rPr>
                <w:lang w:val="fr-FR"/>
              </w:rPr>
            </w:pPr>
            <w:r>
              <w:rPr>
                <w:lang w:val="fr-FR"/>
              </w:rPr>
              <w:t>18.4.00</w:t>
            </w:r>
          </w:p>
        </w:tc>
      </w:tr>
      <w:tr w:rsidR="002B72AC">
        <w:tc>
          <w:tcPr>
            <w:tcW w:w="1984" w:type="dxa"/>
          </w:tcPr>
          <w:p w:rsidR="002B72AC" w:rsidRDefault="002B72AC">
            <w:pPr>
              <w:pStyle w:val="SRT1Autotext3"/>
              <w:rPr>
                <w:lang w:val="fr-FR"/>
              </w:rPr>
            </w:pPr>
            <w:r>
              <w:rPr>
                <w:lang w:val="fr-FR"/>
              </w:rPr>
              <w:t>Commencement Date:</w:t>
            </w:r>
          </w:p>
        </w:tc>
        <w:tc>
          <w:tcPr>
            <w:tcW w:w="3969" w:type="dxa"/>
          </w:tcPr>
          <w:p w:rsidR="002B72AC" w:rsidRDefault="002B72AC">
            <w:pPr>
              <w:pStyle w:val="SRT1Autotext1"/>
            </w:pPr>
            <w:r>
              <w:t>Ss 1, 2 on 19.4.00: s. 2(1); rest of Act on 29.6.00: Government Gazette 29.6.00 p. 1455</w:t>
            </w:r>
          </w:p>
        </w:tc>
      </w:tr>
      <w:tr w:rsidR="002B72AC">
        <w:tc>
          <w:tcPr>
            <w:tcW w:w="1984" w:type="dxa"/>
          </w:tcPr>
          <w:p w:rsidR="002B72AC" w:rsidRDefault="002B72A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2B72AC" w:rsidRDefault="002B72AC">
            <w:pPr>
              <w:pStyle w:val="SRT1Autotext1"/>
            </w:pPr>
            <w:r>
              <w:t>All of Act in operation</w:t>
            </w:r>
          </w:p>
        </w:tc>
      </w:tr>
    </w:tbl>
    <w:p w:rsidR="00713EA8" w:rsidRDefault="00713EA8" w:rsidP="00713EA8">
      <w:pPr>
        <w:rPr>
          <w:b/>
          <w:bCs/>
          <w:sz w:val="18"/>
        </w:rPr>
      </w:pPr>
      <w:r>
        <w:rPr>
          <w:b/>
          <w:bCs/>
          <w:sz w:val="18"/>
        </w:rPr>
        <w:t>Planning and Environment (General Amendment) Act 2004, No. 81/2004</w:t>
      </w:r>
    </w:p>
    <w:tbl>
      <w:tblPr>
        <w:tblW w:w="0" w:type="auto"/>
        <w:tblInd w:w="392" w:type="dxa"/>
        <w:tblLayout w:type="fixed"/>
        <w:tblLook w:val="0000" w:firstRow="0" w:lastRow="0" w:firstColumn="0" w:lastColumn="0" w:noHBand="0" w:noVBand="0"/>
      </w:tblPr>
      <w:tblGrid>
        <w:gridCol w:w="1984"/>
        <w:gridCol w:w="3969"/>
      </w:tblGrid>
      <w:tr w:rsidR="00713EA8">
        <w:tc>
          <w:tcPr>
            <w:tcW w:w="1984" w:type="dxa"/>
          </w:tcPr>
          <w:p w:rsidR="00713EA8" w:rsidRDefault="00713EA8" w:rsidP="00713EA8">
            <w:pPr>
              <w:pStyle w:val="TOAAutotext"/>
            </w:pPr>
            <w:r>
              <w:t>Assent Date:</w:t>
            </w:r>
          </w:p>
        </w:tc>
        <w:tc>
          <w:tcPr>
            <w:tcW w:w="3969" w:type="dxa"/>
          </w:tcPr>
          <w:p w:rsidR="00713EA8" w:rsidRDefault="00713EA8" w:rsidP="00713EA8">
            <w:pPr>
              <w:pStyle w:val="SRT1Autotext1"/>
            </w:pPr>
            <w:r>
              <w:t>16.11.04</w:t>
            </w:r>
          </w:p>
        </w:tc>
      </w:tr>
      <w:tr w:rsidR="00713EA8">
        <w:tc>
          <w:tcPr>
            <w:tcW w:w="1984" w:type="dxa"/>
          </w:tcPr>
          <w:p w:rsidR="00713EA8" w:rsidRDefault="00713EA8" w:rsidP="00713EA8">
            <w:pPr>
              <w:pStyle w:val="SRT1Autotext3"/>
            </w:pPr>
            <w:r>
              <w:t>Commencement Date:</w:t>
            </w:r>
          </w:p>
        </w:tc>
        <w:tc>
          <w:tcPr>
            <w:tcW w:w="3969" w:type="dxa"/>
          </w:tcPr>
          <w:p w:rsidR="00713EA8" w:rsidRDefault="00713EA8" w:rsidP="00713EA8">
            <w:pPr>
              <w:pStyle w:val="SRT1Autotext1"/>
            </w:pPr>
            <w:r>
              <w:t>S. 48 on 23.5.05</w:t>
            </w:r>
            <w:r w:rsidR="00734B22">
              <w:t>:</w:t>
            </w:r>
            <w:r>
              <w:t xml:space="preserve"> </w:t>
            </w:r>
            <w:r w:rsidR="00734B22">
              <w:t>Government Gazette 19.5.05 p. 930</w:t>
            </w:r>
          </w:p>
        </w:tc>
      </w:tr>
      <w:tr w:rsidR="00713EA8" w:rsidRPr="00EC4443">
        <w:tc>
          <w:tcPr>
            <w:tcW w:w="1984" w:type="dxa"/>
          </w:tcPr>
          <w:p w:rsidR="00713EA8" w:rsidRPr="00EC4443" w:rsidRDefault="00713EA8" w:rsidP="00713EA8">
            <w:pPr>
              <w:pStyle w:val="SRT1Autotext3"/>
            </w:pPr>
            <w:smartTag w:uri="urn:schemas-microsoft-com:office:smarttags" w:element="place">
              <w:smartTag w:uri="urn:schemas-microsoft-com:office:smarttags" w:element="PlaceName">
                <w:r w:rsidRPr="00EC4443">
                  <w:t>Current</w:t>
                </w:r>
              </w:smartTag>
              <w:r w:rsidRPr="00EC4443">
                <w:t xml:space="preserve"> </w:t>
              </w:r>
              <w:smartTag w:uri="urn:schemas-microsoft-com:office:smarttags" w:element="PlaceType">
                <w:r w:rsidRPr="00EC4443">
                  <w:t>State</w:t>
                </w:r>
              </w:smartTag>
            </w:smartTag>
            <w:r w:rsidRPr="00EC4443">
              <w:t>:</w:t>
            </w:r>
          </w:p>
        </w:tc>
        <w:tc>
          <w:tcPr>
            <w:tcW w:w="3969" w:type="dxa"/>
          </w:tcPr>
          <w:p w:rsidR="00713EA8" w:rsidRPr="00EC4443" w:rsidRDefault="00713EA8" w:rsidP="00713EA8">
            <w:pPr>
              <w:pStyle w:val="SRT1Autotext1"/>
            </w:pPr>
            <w:r w:rsidRPr="00EC4443">
              <w:t xml:space="preserve">This information relates only to the provision/s amending the </w:t>
            </w:r>
            <w:r w:rsidRPr="00EC4443">
              <w:rPr>
                <w:b/>
                <w:bCs/>
              </w:rPr>
              <w:t>Flora and Fauna Guarantee Act 1988</w:t>
            </w:r>
          </w:p>
        </w:tc>
      </w:tr>
    </w:tbl>
    <w:p w:rsidR="009A6C96" w:rsidRPr="000E5AF5" w:rsidRDefault="009A6C96" w:rsidP="000E5AF5">
      <w:pPr>
        <w:rPr>
          <w:b/>
          <w:bCs/>
          <w:sz w:val="18"/>
        </w:rPr>
      </w:pPr>
      <w:r w:rsidRPr="000E5AF5">
        <w:rPr>
          <w:b/>
          <w:bCs/>
          <w:sz w:val="18"/>
        </w:rPr>
        <w:t>Public Administration Act 2004, No. 108/2004</w:t>
      </w:r>
    </w:p>
    <w:tbl>
      <w:tblPr>
        <w:tblW w:w="0" w:type="auto"/>
        <w:tblInd w:w="392" w:type="dxa"/>
        <w:tblLayout w:type="fixed"/>
        <w:tblLook w:val="0000" w:firstRow="0" w:lastRow="0" w:firstColumn="0" w:lastColumn="0" w:noHBand="0" w:noVBand="0"/>
      </w:tblPr>
      <w:tblGrid>
        <w:gridCol w:w="1984"/>
        <w:gridCol w:w="3969"/>
      </w:tblGrid>
      <w:tr w:rsidR="009A6C96">
        <w:tc>
          <w:tcPr>
            <w:tcW w:w="1984" w:type="dxa"/>
          </w:tcPr>
          <w:p w:rsidR="009A6C96" w:rsidRDefault="009A6C96" w:rsidP="009A6C96">
            <w:pPr>
              <w:pStyle w:val="TOAAutotext"/>
            </w:pPr>
            <w:r>
              <w:t>Assent Date:</w:t>
            </w:r>
          </w:p>
        </w:tc>
        <w:tc>
          <w:tcPr>
            <w:tcW w:w="3969" w:type="dxa"/>
          </w:tcPr>
          <w:p w:rsidR="009A6C96" w:rsidRDefault="009A6C96" w:rsidP="009A6C96">
            <w:pPr>
              <w:pStyle w:val="SRT1Autotext1"/>
            </w:pPr>
            <w:r>
              <w:t>21.12.04</w:t>
            </w:r>
          </w:p>
        </w:tc>
      </w:tr>
      <w:tr w:rsidR="009A6C96">
        <w:tc>
          <w:tcPr>
            <w:tcW w:w="1984" w:type="dxa"/>
          </w:tcPr>
          <w:p w:rsidR="009A6C96" w:rsidRDefault="009A6C96" w:rsidP="009A6C96">
            <w:pPr>
              <w:pStyle w:val="SRT1Autotext3"/>
            </w:pPr>
            <w:r>
              <w:t>Commencement Date:</w:t>
            </w:r>
          </w:p>
        </w:tc>
        <w:tc>
          <w:tcPr>
            <w:tcW w:w="3969" w:type="dxa"/>
          </w:tcPr>
          <w:p w:rsidR="009A6C96" w:rsidRDefault="009A6C96" w:rsidP="009A6C96">
            <w:pPr>
              <w:pStyle w:val="SRT1Autotext1"/>
            </w:pPr>
            <w:r>
              <w:t>S. 117(1)(Sch. 3 item</w:t>
            </w:r>
            <w:r w:rsidR="00D536FB">
              <w:t> 80) on 5.4.05</w:t>
            </w:r>
            <w:r w:rsidR="006C682D">
              <w:rPr>
                <w:bCs/>
                <w:iCs/>
              </w:rPr>
              <w:t>: Government Gazette 31.3.05 p. 602</w:t>
            </w:r>
          </w:p>
        </w:tc>
      </w:tr>
      <w:tr w:rsidR="009A6C96" w:rsidRPr="00EC4443">
        <w:tc>
          <w:tcPr>
            <w:tcW w:w="1984" w:type="dxa"/>
          </w:tcPr>
          <w:p w:rsidR="009A6C96" w:rsidRPr="00EC4443" w:rsidRDefault="009A6C96" w:rsidP="009A6C96">
            <w:pPr>
              <w:pStyle w:val="SRT1Autotext3"/>
            </w:pPr>
            <w:smartTag w:uri="urn:schemas-microsoft-com:office:smarttags" w:element="place">
              <w:smartTag w:uri="urn:schemas-microsoft-com:office:smarttags" w:element="PlaceName">
                <w:r w:rsidRPr="00EC4443">
                  <w:t>Current</w:t>
                </w:r>
              </w:smartTag>
              <w:r w:rsidRPr="00EC4443">
                <w:t xml:space="preserve"> </w:t>
              </w:r>
              <w:smartTag w:uri="urn:schemas-microsoft-com:office:smarttags" w:element="PlaceType">
                <w:r w:rsidRPr="00EC4443">
                  <w:t>State</w:t>
                </w:r>
              </w:smartTag>
            </w:smartTag>
            <w:r w:rsidRPr="00EC4443">
              <w:t>:</w:t>
            </w:r>
          </w:p>
        </w:tc>
        <w:tc>
          <w:tcPr>
            <w:tcW w:w="3969" w:type="dxa"/>
          </w:tcPr>
          <w:p w:rsidR="009A6C96" w:rsidRPr="00EC4443" w:rsidRDefault="009A6C96" w:rsidP="009A6C96">
            <w:pPr>
              <w:pStyle w:val="SRT1Autotext1"/>
            </w:pPr>
            <w:r w:rsidRPr="00EC4443">
              <w:t xml:space="preserve">This information relates only to the provision/s amending the </w:t>
            </w:r>
            <w:r w:rsidRPr="00EC4443">
              <w:rPr>
                <w:b/>
                <w:bCs/>
              </w:rPr>
              <w:t>Flora and Fauna Guarantee Act 1988</w:t>
            </w:r>
          </w:p>
        </w:tc>
      </w:tr>
    </w:tbl>
    <w:p w:rsidR="001771FA" w:rsidRPr="000E5AF5" w:rsidRDefault="001771FA" w:rsidP="000E5AF5">
      <w:pPr>
        <w:rPr>
          <w:b/>
          <w:bCs/>
          <w:sz w:val="18"/>
        </w:rPr>
      </w:pPr>
      <w:r w:rsidRPr="000E5AF5">
        <w:rPr>
          <w:b/>
          <w:bCs/>
          <w:sz w:val="18"/>
        </w:rPr>
        <w:t>Mineral Resources Development (Sustainable Development</w:t>
      </w:r>
      <w:r w:rsidR="0078380F" w:rsidRPr="000E5AF5">
        <w:rPr>
          <w:b/>
          <w:bCs/>
          <w:sz w:val="18"/>
        </w:rPr>
        <w:t>)</w:t>
      </w:r>
      <w:r w:rsidRPr="000E5AF5">
        <w:rPr>
          <w:b/>
          <w:bCs/>
          <w:sz w:val="18"/>
        </w:rPr>
        <w:t xml:space="preserve"> Act 2006, No. </w:t>
      </w:r>
      <w:r w:rsidR="000E0AA6" w:rsidRPr="000E5AF5">
        <w:rPr>
          <w:b/>
          <w:bCs/>
          <w:sz w:val="18"/>
        </w:rPr>
        <w:t>63/2006</w:t>
      </w:r>
    </w:p>
    <w:tbl>
      <w:tblPr>
        <w:tblW w:w="0" w:type="auto"/>
        <w:tblInd w:w="392" w:type="dxa"/>
        <w:tblLayout w:type="fixed"/>
        <w:tblLook w:val="0000" w:firstRow="0" w:lastRow="0" w:firstColumn="0" w:lastColumn="0" w:noHBand="0" w:noVBand="0"/>
      </w:tblPr>
      <w:tblGrid>
        <w:gridCol w:w="1984"/>
        <w:gridCol w:w="3969"/>
      </w:tblGrid>
      <w:tr w:rsidR="001771FA">
        <w:tc>
          <w:tcPr>
            <w:tcW w:w="1984" w:type="dxa"/>
          </w:tcPr>
          <w:p w:rsidR="001771FA" w:rsidRDefault="001771FA" w:rsidP="001771FA">
            <w:pPr>
              <w:pStyle w:val="TOAAutotext"/>
            </w:pPr>
            <w:r>
              <w:t>Assent Date:</w:t>
            </w:r>
          </w:p>
        </w:tc>
        <w:tc>
          <w:tcPr>
            <w:tcW w:w="3969" w:type="dxa"/>
          </w:tcPr>
          <w:p w:rsidR="001771FA" w:rsidRDefault="000E0AA6" w:rsidP="001771FA">
            <w:pPr>
              <w:pStyle w:val="SRT1Autotext1"/>
            </w:pPr>
            <w:r>
              <w:t>29.8.06</w:t>
            </w:r>
          </w:p>
        </w:tc>
      </w:tr>
      <w:tr w:rsidR="001771FA">
        <w:tc>
          <w:tcPr>
            <w:tcW w:w="1984" w:type="dxa"/>
          </w:tcPr>
          <w:p w:rsidR="001771FA" w:rsidRDefault="001771FA" w:rsidP="001771FA">
            <w:pPr>
              <w:pStyle w:val="SRT1Autotext3"/>
            </w:pPr>
            <w:r>
              <w:t>Commencement Date:</w:t>
            </w:r>
          </w:p>
        </w:tc>
        <w:tc>
          <w:tcPr>
            <w:tcW w:w="3969" w:type="dxa"/>
          </w:tcPr>
          <w:p w:rsidR="001771FA" w:rsidRDefault="00AD612D" w:rsidP="001771FA">
            <w:pPr>
              <w:pStyle w:val="SRT1Autotext1"/>
            </w:pPr>
            <w:r>
              <w:t>S. 61(Sch.</w:t>
            </w:r>
            <w:r w:rsidR="001771FA">
              <w:t xml:space="preserve"> item 15) on </w:t>
            </w:r>
            <w:r w:rsidR="000E0AA6">
              <w:t>30.8.06</w:t>
            </w:r>
            <w:r w:rsidR="001771FA">
              <w:rPr>
                <w:bCs/>
                <w:iCs/>
              </w:rPr>
              <w:t>: s. 2(1)</w:t>
            </w:r>
          </w:p>
        </w:tc>
      </w:tr>
      <w:tr w:rsidR="001771FA" w:rsidRPr="00EC4443">
        <w:tc>
          <w:tcPr>
            <w:tcW w:w="1984" w:type="dxa"/>
          </w:tcPr>
          <w:p w:rsidR="001771FA" w:rsidRPr="00EC4443" w:rsidRDefault="001771FA" w:rsidP="001771FA">
            <w:pPr>
              <w:pStyle w:val="SRT1Autotext3"/>
            </w:pPr>
            <w:smartTag w:uri="urn:schemas-microsoft-com:office:smarttags" w:element="place">
              <w:smartTag w:uri="urn:schemas-microsoft-com:office:smarttags" w:element="PlaceName">
                <w:r w:rsidRPr="00EC4443">
                  <w:t>Current</w:t>
                </w:r>
              </w:smartTag>
              <w:r w:rsidRPr="00EC4443">
                <w:t xml:space="preserve"> </w:t>
              </w:r>
              <w:smartTag w:uri="urn:schemas-microsoft-com:office:smarttags" w:element="PlaceType">
                <w:r w:rsidRPr="00EC4443">
                  <w:t>State</w:t>
                </w:r>
              </w:smartTag>
            </w:smartTag>
            <w:r w:rsidRPr="00EC4443">
              <w:t>:</w:t>
            </w:r>
          </w:p>
        </w:tc>
        <w:tc>
          <w:tcPr>
            <w:tcW w:w="3969" w:type="dxa"/>
          </w:tcPr>
          <w:p w:rsidR="001771FA" w:rsidRPr="00EC4443" w:rsidRDefault="001771FA" w:rsidP="001771FA">
            <w:pPr>
              <w:pStyle w:val="SRT1Autotext1"/>
            </w:pPr>
            <w:r w:rsidRPr="00EC4443">
              <w:t xml:space="preserve">This information relates only to the provision/s amending the </w:t>
            </w:r>
            <w:r w:rsidRPr="00EC4443">
              <w:rPr>
                <w:b/>
                <w:bCs/>
              </w:rPr>
              <w:t>Flora and Fauna Guarantee Act 1988</w:t>
            </w:r>
          </w:p>
        </w:tc>
      </w:tr>
    </w:tbl>
    <w:p w:rsidR="000B705B" w:rsidRDefault="000B705B" w:rsidP="000B705B">
      <w:pPr>
        <w:pStyle w:val="DraftHeading1"/>
        <w:tabs>
          <w:tab w:val="right" w:pos="737"/>
        </w:tabs>
        <w:rPr>
          <w:bCs/>
          <w:sz w:val="18"/>
          <w:szCs w:val="18"/>
        </w:rPr>
      </w:pPr>
    </w:p>
    <w:p w:rsidR="000B705B" w:rsidRDefault="000B705B" w:rsidP="000B705B">
      <w:pPr>
        <w:pStyle w:val="DraftHeading1"/>
        <w:tabs>
          <w:tab w:val="right" w:pos="737"/>
        </w:tabs>
        <w:rPr>
          <w:bCs/>
          <w:sz w:val="18"/>
          <w:szCs w:val="18"/>
        </w:rPr>
      </w:pPr>
    </w:p>
    <w:p w:rsidR="000B705B" w:rsidRPr="000E5AF5" w:rsidRDefault="000B705B" w:rsidP="000E5AF5">
      <w:pPr>
        <w:rPr>
          <w:b/>
          <w:bCs/>
          <w:sz w:val="18"/>
        </w:rPr>
      </w:pPr>
      <w:r w:rsidRPr="000E5AF5">
        <w:rPr>
          <w:b/>
          <w:bCs/>
          <w:sz w:val="18"/>
        </w:rPr>
        <w:t>Public Sector Acts (Further Workplace Protection and Other Matters) Act 2006, No. </w:t>
      </w:r>
      <w:r w:rsidR="00EB31A2" w:rsidRPr="000E5AF5">
        <w:rPr>
          <w:b/>
          <w:bCs/>
          <w:sz w:val="18"/>
        </w:rPr>
        <w:t>80/2006</w:t>
      </w:r>
    </w:p>
    <w:tbl>
      <w:tblPr>
        <w:tblW w:w="0" w:type="auto"/>
        <w:tblInd w:w="392" w:type="dxa"/>
        <w:tblLayout w:type="fixed"/>
        <w:tblLook w:val="0000" w:firstRow="0" w:lastRow="0" w:firstColumn="0" w:lastColumn="0" w:noHBand="0" w:noVBand="0"/>
      </w:tblPr>
      <w:tblGrid>
        <w:gridCol w:w="1984"/>
        <w:gridCol w:w="3969"/>
      </w:tblGrid>
      <w:tr w:rsidR="000B705B" w:rsidTr="000B705B">
        <w:tc>
          <w:tcPr>
            <w:tcW w:w="1984" w:type="dxa"/>
          </w:tcPr>
          <w:p w:rsidR="000B705B" w:rsidRDefault="000B705B" w:rsidP="000B705B">
            <w:pPr>
              <w:pStyle w:val="TOAAutotext"/>
            </w:pPr>
            <w:r>
              <w:t>Assent Date:</w:t>
            </w:r>
          </w:p>
        </w:tc>
        <w:tc>
          <w:tcPr>
            <w:tcW w:w="3969" w:type="dxa"/>
          </w:tcPr>
          <w:p w:rsidR="000B705B" w:rsidRDefault="00EB31A2" w:rsidP="000B705B">
            <w:pPr>
              <w:pStyle w:val="SRT1Autotext1"/>
            </w:pPr>
            <w:r>
              <w:t>10.10.06</w:t>
            </w:r>
          </w:p>
        </w:tc>
      </w:tr>
      <w:tr w:rsidR="000B705B" w:rsidTr="000B705B">
        <w:tc>
          <w:tcPr>
            <w:tcW w:w="1984" w:type="dxa"/>
          </w:tcPr>
          <w:p w:rsidR="000B705B" w:rsidRDefault="000B705B" w:rsidP="000B705B">
            <w:pPr>
              <w:pStyle w:val="SRT1Autotext3"/>
            </w:pPr>
            <w:r>
              <w:t>Commencement Date:</w:t>
            </w:r>
          </w:p>
        </w:tc>
        <w:tc>
          <w:tcPr>
            <w:tcW w:w="3969" w:type="dxa"/>
          </w:tcPr>
          <w:p w:rsidR="000B705B" w:rsidRDefault="000B705B" w:rsidP="000B705B">
            <w:pPr>
              <w:pStyle w:val="SRT1Autotext1"/>
            </w:pPr>
            <w:r>
              <w:t xml:space="preserve">S. 26(Sch. item 41) on </w:t>
            </w:r>
            <w:r w:rsidR="00EB31A2">
              <w:t>11.10.06</w:t>
            </w:r>
            <w:r>
              <w:rPr>
                <w:bCs/>
                <w:iCs/>
              </w:rPr>
              <w:t>: s. 2(1)</w:t>
            </w:r>
          </w:p>
        </w:tc>
      </w:tr>
      <w:tr w:rsidR="000B705B" w:rsidRPr="00EC4443" w:rsidTr="000B705B">
        <w:tc>
          <w:tcPr>
            <w:tcW w:w="1984" w:type="dxa"/>
          </w:tcPr>
          <w:p w:rsidR="000B705B" w:rsidRPr="00EC4443" w:rsidRDefault="000B705B" w:rsidP="000B705B">
            <w:pPr>
              <w:pStyle w:val="SRT1Autotext3"/>
            </w:pPr>
            <w:smartTag w:uri="urn:schemas-microsoft-com:office:smarttags" w:element="place">
              <w:smartTag w:uri="urn:schemas-microsoft-com:office:smarttags" w:element="PlaceName">
                <w:r w:rsidRPr="00EC4443">
                  <w:t>Current</w:t>
                </w:r>
              </w:smartTag>
              <w:r w:rsidRPr="00EC4443">
                <w:t xml:space="preserve"> </w:t>
              </w:r>
              <w:smartTag w:uri="urn:schemas-microsoft-com:office:smarttags" w:element="PlaceType">
                <w:r w:rsidRPr="00EC4443">
                  <w:t>State</w:t>
                </w:r>
              </w:smartTag>
            </w:smartTag>
            <w:r w:rsidRPr="00EC4443">
              <w:t>:</w:t>
            </w:r>
          </w:p>
        </w:tc>
        <w:tc>
          <w:tcPr>
            <w:tcW w:w="3969" w:type="dxa"/>
          </w:tcPr>
          <w:p w:rsidR="000B705B" w:rsidRPr="00EC4443" w:rsidRDefault="000B705B" w:rsidP="000B705B">
            <w:pPr>
              <w:pStyle w:val="SRT1Autotext1"/>
            </w:pPr>
            <w:r w:rsidRPr="00EC4443">
              <w:t xml:space="preserve">This information relates only to the provision/s amending the </w:t>
            </w:r>
            <w:r w:rsidRPr="00EC4443">
              <w:rPr>
                <w:b/>
                <w:bCs/>
              </w:rPr>
              <w:t>Flora and Fauna Guarantee Act 1988</w:t>
            </w:r>
          </w:p>
        </w:tc>
      </w:tr>
    </w:tbl>
    <w:p w:rsidR="00AA0E0F" w:rsidRPr="002C1B55" w:rsidRDefault="00AA0E0F" w:rsidP="00AA0E0F">
      <w:pPr>
        <w:rPr>
          <w:b/>
          <w:sz w:val="18"/>
          <w:szCs w:val="18"/>
        </w:rPr>
      </w:pPr>
      <w:r w:rsidRPr="002C1B55">
        <w:rPr>
          <w:b/>
          <w:sz w:val="18"/>
          <w:szCs w:val="18"/>
        </w:rPr>
        <w:t>Resources Industry Legislation Amendment Act 2009, Act No. 6/2009</w:t>
      </w:r>
    </w:p>
    <w:tbl>
      <w:tblPr>
        <w:tblW w:w="0" w:type="auto"/>
        <w:tblInd w:w="393" w:type="dxa"/>
        <w:tblLayout w:type="fixed"/>
        <w:tblLook w:val="0000" w:firstRow="0" w:lastRow="0" w:firstColumn="0" w:lastColumn="0" w:noHBand="0" w:noVBand="0"/>
      </w:tblPr>
      <w:tblGrid>
        <w:gridCol w:w="1984"/>
        <w:gridCol w:w="3969"/>
      </w:tblGrid>
      <w:tr w:rsidR="00AA0E0F" w:rsidRPr="002C1B55" w:rsidTr="00A16AE4">
        <w:tc>
          <w:tcPr>
            <w:tcW w:w="1984" w:type="dxa"/>
          </w:tcPr>
          <w:p w:rsidR="00AA0E0F" w:rsidRPr="002C1B55" w:rsidRDefault="00F03554" w:rsidP="00A16AE4">
            <w:pPr>
              <w:pStyle w:val="TOAAutotext"/>
              <w:rPr>
                <w:bCs/>
              </w:rPr>
            </w:pPr>
            <w:r w:rsidRPr="00F03554">
              <w:rPr>
                <w:bCs/>
              </w:rPr>
              <w:t>Assent Date:</w:t>
            </w:r>
          </w:p>
        </w:tc>
        <w:tc>
          <w:tcPr>
            <w:tcW w:w="3969" w:type="dxa"/>
          </w:tcPr>
          <w:p w:rsidR="00AA0E0F" w:rsidRPr="002C1B55" w:rsidRDefault="00F03554" w:rsidP="00A16AE4">
            <w:pPr>
              <w:pStyle w:val="SRT1Autotext1"/>
              <w:rPr>
                <w:bCs/>
              </w:rPr>
            </w:pPr>
            <w:r w:rsidRPr="00F03554">
              <w:rPr>
                <w:bCs/>
              </w:rPr>
              <w:t>3.3.09</w:t>
            </w:r>
          </w:p>
        </w:tc>
      </w:tr>
      <w:tr w:rsidR="00AA0E0F" w:rsidRPr="002C1B55" w:rsidTr="00A16AE4">
        <w:tc>
          <w:tcPr>
            <w:tcW w:w="1984" w:type="dxa"/>
          </w:tcPr>
          <w:p w:rsidR="00AA0E0F" w:rsidRPr="002C1B55" w:rsidRDefault="00F03554" w:rsidP="00A16AE4">
            <w:pPr>
              <w:pStyle w:val="SRT1Autotext3"/>
              <w:rPr>
                <w:bCs/>
              </w:rPr>
            </w:pPr>
            <w:r w:rsidRPr="00F03554">
              <w:rPr>
                <w:bCs/>
              </w:rPr>
              <w:t>Commencement Date:</w:t>
            </w:r>
          </w:p>
        </w:tc>
        <w:tc>
          <w:tcPr>
            <w:tcW w:w="3969" w:type="dxa"/>
          </w:tcPr>
          <w:p w:rsidR="00AA0E0F" w:rsidRPr="002C1B55" w:rsidRDefault="00F03554" w:rsidP="00A16AE4">
            <w:pPr>
              <w:pStyle w:val="SRT1Autotext1"/>
              <w:rPr>
                <w:bCs/>
              </w:rPr>
            </w:pPr>
            <w:r w:rsidRPr="00F03554">
              <w:rPr>
                <w:bCs/>
              </w:rPr>
              <w:t>S. 51 on 1.1.10: s. 2(2)</w:t>
            </w:r>
          </w:p>
        </w:tc>
      </w:tr>
      <w:tr w:rsidR="00AA0E0F" w:rsidRPr="002C1B55" w:rsidTr="00A16AE4">
        <w:tc>
          <w:tcPr>
            <w:tcW w:w="1984" w:type="dxa"/>
          </w:tcPr>
          <w:p w:rsidR="00AA0E0F" w:rsidRPr="002C1B55" w:rsidRDefault="00AA0E0F" w:rsidP="00A16AE4">
            <w:pPr>
              <w:pStyle w:val="SRT1Autotext3"/>
              <w:rPr>
                <w:bCs/>
              </w:rPr>
            </w:pPr>
            <w:smartTag w:uri="urn:schemas-microsoft-com:office:smarttags" w:element="place">
              <w:smartTag w:uri="urn:schemas-microsoft-com:office:smarttags" w:element="PlaceName">
                <w:r w:rsidRPr="002C1B55">
                  <w:rPr>
                    <w:bCs/>
                  </w:rPr>
                  <w:t>Current</w:t>
                </w:r>
              </w:smartTag>
              <w:r w:rsidRPr="002C1B55">
                <w:rPr>
                  <w:bCs/>
                </w:rPr>
                <w:t xml:space="preserve"> </w:t>
              </w:r>
              <w:smartTag w:uri="urn:schemas-microsoft-com:office:smarttags" w:element="PlaceType">
                <w:r w:rsidRPr="002C1B55">
                  <w:rPr>
                    <w:bCs/>
                  </w:rPr>
                  <w:t>State</w:t>
                </w:r>
              </w:smartTag>
            </w:smartTag>
            <w:r w:rsidRPr="002C1B55">
              <w:rPr>
                <w:bCs/>
              </w:rPr>
              <w:t>:</w:t>
            </w:r>
          </w:p>
        </w:tc>
        <w:tc>
          <w:tcPr>
            <w:tcW w:w="3969" w:type="dxa"/>
          </w:tcPr>
          <w:p w:rsidR="00AA0E0F" w:rsidRPr="002C1B55" w:rsidRDefault="00F03554" w:rsidP="00A16AE4">
            <w:pPr>
              <w:pStyle w:val="SRT1Autotext1"/>
              <w:rPr>
                <w:bCs/>
              </w:rPr>
            </w:pPr>
            <w:r w:rsidRPr="00F03554">
              <w:rPr>
                <w:bCs/>
              </w:rPr>
              <w:t xml:space="preserve">This information relates only to the provision/s amending the </w:t>
            </w:r>
            <w:r w:rsidRPr="00F03554">
              <w:rPr>
                <w:b/>
                <w:bCs/>
              </w:rPr>
              <w:t>Flora and Fauna Guarantee Act 1988</w:t>
            </w:r>
          </w:p>
        </w:tc>
      </w:tr>
    </w:tbl>
    <w:p w:rsidR="004F70A5" w:rsidRPr="002C1B55" w:rsidRDefault="004F70A5" w:rsidP="004F70A5">
      <w:pPr>
        <w:rPr>
          <w:b/>
          <w:sz w:val="18"/>
          <w:szCs w:val="18"/>
        </w:rPr>
      </w:pPr>
      <w:r w:rsidRPr="002C1B55">
        <w:rPr>
          <w:b/>
          <w:sz w:val="18"/>
          <w:szCs w:val="18"/>
        </w:rPr>
        <w:t>Traditional Owner Settlement Act 2010, No. </w:t>
      </w:r>
      <w:r w:rsidR="00D468A7" w:rsidRPr="002C1B55">
        <w:rPr>
          <w:b/>
          <w:sz w:val="18"/>
          <w:szCs w:val="18"/>
        </w:rPr>
        <w:t>62/2010</w:t>
      </w:r>
    </w:p>
    <w:tbl>
      <w:tblPr>
        <w:tblW w:w="0" w:type="auto"/>
        <w:tblInd w:w="393" w:type="dxa"/>
        <w:tblLayout w:type="fixed"/>
        <w:tblLook w:val="0000" w:firstRow="0" w:lastRow="0" w:firstColumn="0" w:lastColumn="0" w:noHBand="0" w:noVBand="0"/>
      </w:tblPr>
      <w:tblGrid>
        <w:gridCol w:w="1984"/>
        <w:gridCol w:w="3969"/>
      </w:tblGrid>
      <w:tr w:rsidR="004F70A5" w:rsidRPr="002C1B55" w:rsidTr="00750133">
        <w:tc>
          <w:tcPr>
            <w:tcW w:w="1984" w:type="dxa"/>
          </w:tcPr>
          <w:p w:rsidR="004F70A5" w:rsidRPr="002C1B55" w:rsidRDefault="00F03554" w:rsidP="00750133">
            <w:pPr>
              <w:pStyle w:val="TOAAutotext"/>
              <w:rPr>
                <w:bCs/>
              </w:rPr>
            </w:pPr>
            <w:r w:rsidRPr="00F03554">
              <w:rPr>
                <w:bCs/>
              </w:rPr>
              <w:t>Assent Date:</w:t>
            </w:r>
          </w:p>
        </w:tc>
        <w:tc>
          <w:tcPr>
            <w:tcW w:w="3969" w:type="dxa"/>
          </w:tcPr>
          <w:p w:rsidR="004F70A5" w:rsidRPr="002C1B55" w:rsidRDefault="00F03554" w:rsidP="00750133">
            <w:pPr>
              <w:pStyle w:val="SRT1Autotext1"/>
              <w:rPr>
                <w:bCs/>
              </w:rPr>
            </w:pPr>
            <w:r w:rsidRPr="00F03554">
              <w:rPr>
                <w:bCs/>
              </w:rPr>
              <w:t>21.9.10</w:t>
            </w:r>
          </w:p>
        </w:tc>
      </w:tr>
      <w:tr w:rsidR="004F70A5" w:rsidRPr="002C1B55" w:rsidTr="00750133">
        <w:tc>
          <w:tcPr>
            <w:tcW w:w="1984" w:type="dxa"/>
          </w:tcPr>
          <w:p w:rsidR="004F70A5" w:rsidRPr="002C1B55" w:rsidRDefault="00F03554" w:rsidP="00750133">
            <w:pPr>
              <w:pStyle w:val="SRT1Autotext3"/>
              <w:rPr>
                <w:bCs/>
              </w:rPr>
            </w:pPr>
            <w:r w:rsidRPr="00F03554">
              <w:rPr>
                <w:bCs/>
              </w:rPr>
              <w:t>Commencement Date:</w:t>
            </w:r>
          </w:p>
        </w:tc>
        <w:tc>
          <w:tcPr>
            <w:tcW w:w="3969" w:type="dxa"/>
          </w:tcPr>
          <w:p w:rsidR="004F70A5" w:rsidRPr="002C1B55" w:rsidRDefault="00F03554" w:rsidP="00750133">
            <w:pPr>
              <w:pStyle w:val="SRT1Autotext1"/>
              <w:rPr>
                <w:bCs/>
              </w:rPr>
            </w:pPr>
            <w:r w:rsidRPr="00F03554">
              <w:rPr>
                <w:bCs/>
              </w:rPr>
              <w:t xml:space="preserve">Ss 113, 114 on 23.9.10: </w:t>
            </w:r>
            <w:r w:rsidR="00D468A7" w:rsidRPr="002C1B55">
              <w:rPr>
                <w:color w:val="000000"/>
                <w:szCs w:val="24"/>
                <w:lang w:eastAsia="en-AU"/>
              </w:rPr>
              <w:t>Special Gazette (No. 382) 22.9.10 p. 1</w:t>
            </w:r>
          </w:p>
        </w:tc>
      </w:tr>
      <w:tr w:rsidR="004F70A5" w:rsidRPr="002C1B55" w:rsidTr="00750133">
        <w:tc>
          <w:tcPr>
            <w:tcW w:w="1984" w:type="dxa"/>
          </w:tcPr>
          <w:p w:rsidR="004F70A5" w:rsidRPr="002C1B55" w:rsidRDefault="004F70A5" w:rsidP="00750133">
            <w:pPr>
              <w:pStyle w:val="SRT1Autotext3"/>
              <w:rPr>
                <w:bCs/>
              </w:rPr>
            </w:pPr>
            <w:smartTag w:uri="urn:schemas-microsoft-com:office:smarttags" w:element="place">
              <w:smartTag w:uri="urn:schemas-microsoft-com:office:smarttags" w:element="PlaceName">
                <w:r w:rsidRPr="002C1B55">
                  <w:rPr>
                    <w:bCs/>
                  </w:rPr>
                  <w:t>Current</w:t>
                </w:r>
              </w:smartTag>
              <w:r w:rsidRPr="002C1B55">
                <w:rPr>
                  <w:bCs/>
                </w:rPr>
                <w:t xml:space="preserve"> </w:t>
              </w:r>
              <w:smartTag w:uri="urn:schemas-microsoft-com:office:smarttags" w:element="PlaceType">
                <w:r w:rsidRPr="002C1B55">
                  <w:rPr>
                    <w:bCs/>
                  </w:rPr>
                  <w:t>State</w:t>
                </w:r>
              </w:smartTag>
            </w:smartTag>
            <w:r w:rsidRPr="002C1B55">
              <w:rPr>
                <w:bCs/>
              </w:rPr>
              <w:t>:</w:t>
            </w:r>
          </w:p>
        </w:tc>
        <w:tc>
          <w:tcPr>
            <w:tcW w:w="3969" w:type="dxa"/>
          </w:tcPr>
          <w:p w:rsidR="004F70A5" w:rsidRPr="002C1B55" w:rsidRDefault="00F03554" w:rsidP="00750133">
            <w:pPr>
              <w:pStyle w:val="SRT1Autotext1"/>
              <w:rPr>
                <w:bCs/>
              </w:rPr>
            </w:pPr>
            <w:r w:rsidRPr="00F03554">
              <w:rPr>
                <w:bCs/>
              </w:rPr>
              <w:t xml:space="preserve">This information relates only to the provision/s amending the </w:t>
            </w:r>
            <w:r w:rsidRPr="00F03554">
              <w:rPr>
                <w:b/>
                <w:bCs/>
              </w:rPr>
              <w:t>Flora and Fauna Guarantee Act 1988</w:t>
            </w:r>
          </w:p>
        </w:tc>
      </w:tr>
    </w:tbl>
    <w:p w:rsidR="002C1B55" w:rsidRPr="002C1B55" w:rsidRDefault="002C1B55" w:rsidP="002C1B55">
      <w:pPr>
        <w:rPr>
          <w:b/>
          <w:sz w:val="18"/>
          <w:szCs w:val="18"/>
        </w:rPr>
      </w:pPr>
      <w:r w:rsidRPr="002C1B55">
        <w:rPr>
          <w:b/>
          <w:sz w:val="18"/>
          <w:szCs w:val="18"/>
        </w:rPr>
        <w:t>Subordinate Legislation Amendment Act 2010, No. 78/2010</w:t>
      </w:r>
    </w:p>
    <w:tbl>
      <w:tblPr>
        <w:tblW w:w="0" w:type="auto"/>
        <w:tblInd w:w="393" w:type="dxa"/>
        <w:tblLayout w:type="fixed"/>
        <w:tblLook w:val="0000" w:firstRow="0" w:lastRow="0" w:firstColumn="0" w:lastColumn="0" w:noHBand="0" w:noVBand="0"/>
      </w:tblPr>
      <w:tblGrid>
        <w:gridCol w:w="1984"/>
        <w:gridCol w:w="3969"/>
      </w:tblGrid>
      <w:tr w:rsidR="002C1B55" w:rsidRPr="002C1B55" w:rsidTr="00285533">
        <w:tc>
          <w:tcPr>
            <w:tcW w:w="1984" w:type="dxa"/>
          </w:tcPr>
          <w:p w:rsidR="002C1B55" w:rsidRPr="002C1B55" w:rsidRDefault="00F03554" w:rsidP="00285533">
            <w:pPr>
              <w:pStyle w:val="TOAAutotext"/>
              <w:rPr>
                <w:bCs/>
              </w:rPr>
            </w:pPr>
            <w:r w:rsidRPr="00F03554">
              <w:rPr>
                <w:bCs/>
              </w:rPr>
              <w:t>Assent Date:</w:t>
            </w:r>
          </w:p>
        </w:tc>
        <w:tc>
          <w:tcPr>
            <w:tcW w:w="3969" w:type="dxa"/>
          </w:tcPr>
          <w:p w:rsidR="002C1B55" w:rsidRPr="002C1B55" w:rsidRDefault="00F03554" w:rsidP="00285533">
            <w:pPr>
              <w:pStyle w:val="SRT1Autotext1"/>
              <w:rPr>
                <w:bCs/>
              </w:rPr>
            </w:pPr>
            <w:r w:rsidRPr="00F03554">
              <w:rPr>
                <w:bCs/>
              </w:rPr>
              <w:t>19.10.10</w:t>
            </w:r>
          </w:p>
        </w:tc>
      </w:tr>
      <w:tr w:rsidR="002C1B55" w:rsidRPr="002C1B55" w:rsidTr="00285533">
        <w:tc>
          <w:tcPr>
            <w:tcW w:w="1984" w:type="dxa"/>
          </w:tcPr>
          <w:p w:rsidR="002C1B55" w:rsidRPr="002C1B55" w:rsidRDefault="00F03554" w:rsidP="00285533">
            <w:pPr>
              <w:pStyle w:val="SRT1Autotext3"/>
              <w:rPr>
                <w:bCs/>
              </w:rPr>
            </w:pPr>
            <w:r w:rsidRPr="00F03554">
              <w:rPr>
                <w:bCs/>
              </w:rPr>
              <w:t>Commencement Date:</w:t>
            </w:r>
          </w:p>
        </w:tc>
        <w:tc>
          <w:tcPr>
            <w:tcW w:w="3969" w:type="dxa"/>
          </w:tcPr>
          <w:p w:rsidR="002C1B55" w:rsidRPr="002C1B55" w:rsidRDefault="00F03554" w:rsidP="006D673B">
            <w:pPr>
              <w:pStyle w:val="SRT1Autotext1"/>
              <w:rPr>
                <w:bCs/>
              </w:rPr>
            </w:pPr>
            <w:r w:rsidRPr="00F03554">
              <w:rPr>
                <w:bCs/>
              </w:rPr>
              <w:t>S. 24(Sch. 1 item 14) on 1.1.1</w:t>
            </w:r>
            <w:r w:rsidR="006D673B">
              <w:rPr>
                <w:bCs/>
              </w:rPr>
              <w:t>1</w:t>
            </w:r>
            <w:r w:rsidRPr="00F03554">
              <w:rPr>
                <w:bCs/>
              </w:rPr>
              <w:t xml:space="preserve">: </w:t>
            </w:r>
            <w:r w:rsidR="002C1B55" w:rsidRPr="002C1B55">
              <w:rPr>
                <w:color w:val="000000"/>
                <w:szCs w:val="24"/>
                <w:lang w:eastAsia="en-AU"/>
              </w:rPr>
              <w:t>s. 2(1)</w:t>
            </w:r>
          </w:p>
        </w:tc>
      </w:tr>
      <w:tr w:rsidR="002C1B55" w:rsidRPr="002C1B55" w:rsidTr="00285533">
        <w:tc>
          <w:tcPr>
            <w:tcW w:w="1984" w:type="dxa"/>
          </w:tcPr>
          <w:p w:rsidR="002C1B55" w:rsidRPr="002C1B55" w:rsidRDefault="002C1B55" w:rsidP="00285533">
            <w:pPr>
              <w:pStyle w:val="SRT1Autotext3"/>
              <w:rPr>
                <w:bCs/>
              </w:rPr>
            </w:pPr>
            <w:smartTag w:uri="urn:schemas-microsoft-com:office:smarttags" w:element="place">
              <w:smartTag w:uri="urn:schemas-microsoft-com:office:smarttags" w:element="PlaceName">
                <w:r w:rsidRPr="002C1B55">
                  <w:rPr>
                    <w:bCs/>
                  </w:rPr>
                  <w:t>Current</w:t>
                </w:r>
              </w:smartTag>
              <w:r w:rsidRPr="002C1B55">
                <w:rPr>
                  <w:bCs/>
                </w:rPr>
                <w:t xml:space="preserve"> </w:t>
              </w:r>
              <w:smartTag w:uri="urn:schemas-microsoft-com:office:smarttags" w:element="PlaceType">
                <w:r w:rsidRPr="002C1B55">
                  <w:rPr>
                    <w:bCs/>
                  </w:rPr>
                  <w:t>State</w:t>
                </w:r>
              </w:smartTag>
            </w:smartTag>
            <w:r w:rsidRPr="002C1B55">
              <w:rPr>
                <w:bCs/>
              </w:rPr>
              <w:t>:</w:t>
            </w:r>
          </w:p>
        </w:tc>
        <w:tc>
          <w:tcPr>
            <w:tcW w:w="3969" w:type="dxa"/>
          </w:tcPr>
          <w:p w:rsidR="002C1B55" w:rsidRPr="002C1B55" w:rsidRDefault="00F03554" w:rsidP="00285533">
            <w:pPr>
              <w:pStyle w:val="SRT1Autotext1"/>
              <w:rPr>
                <w:bCs/>
              </w:rPr>
            </w:pPr>
            <w:r w:rsidRPr="00F03554">
              <w:rPr>
                <w:bCs/>
              </w:rPr>
              <w:t xml:space="preserve">This information relates only to the provision/s amending the </w:t>
            </w:r>
            <w:r w:rsidRPr="00F03554">
              <w:rPr>
                <w:b/>
                <w:bCs/>
              </w:rPr>
              <w:t>Flora and Fauna Guarantee Act 1988</w:t>
            </w:r>
          </w:p>
        </w:tc>
      </w:tr>
    </w:tbl>
    <w:p w:rsidR="001A679E" w:rsidRPr="002C1B55" w:rsidRDefault="001A679E" w:rsidP="001A679E">
      <w:pPr>
        <w:rPr>
          <w:b/>
          <w:sz w:val="18"/>
          <w:szCs w:val="18"/>
        </w:rPr>
      </w:pPr>
      <w:r>
        <w:rPr>
          <w:b/>
          <w:sz w:val="18"/>
          <w:szCs w:val="18"/>
        </w:rPr>
        <w:t>Traditional Owner Settlement Amendment Act 2013</w:t>
      </w:r>
      <w:r w:rsidRPr="002C1B55">
        <w:rPr>
          <w:b/>
          <w:sz w:val="18"/>
          <w:szCs w:val="18"/>
        </w:rPr>
        <w:t>, No. </w:t>
      </w:r>
      <w:r>
        <w:rPr>
          <w:b/>
          <w:sz w:val="18"/>
          <w:szCs w:val="18"/>
        </w:rPr>
        <w:t>4</w:t>
      </w:r>
      <w:r w:rsidRPr="002C1B55">
        <w:rPr>
          <w:b/>
          <w:sz w:val="18"/>
          <w:szCs w:val="18"/>
        </w:rPr>
        <w:t>/201</w:t>
      </w:r>
      <w:r>
        <w:rPr>
          <w:b/>
          <w:sz w:val="18"/>
          <w:szCs w:val="18"/>
        </w:rPr>
        <w:t>3</w:t>
      </w:r>
    </w:p>
    <w:tbl>
      <w:tblPr>
        <w:tblW w:w="0" w:type="auto"/>
        <w:tblInd w:w="393" w:type="dxa"/>
        <w:tblLayout w:type="fixed"/>
        <w:tblLook w:val="0000" w:firstRow="0" w:lastRow="0" w:firstColumn="0" w:lastColumn="0" w:noHBand="0" w:noVBand="0"/>
      </w:tblPr>
      <w:tblGrid>
        <w:gridCol w:w="1984"/>
        <w:gridCol w:w="3969"/>
      </w:tblGrid>
      <w:tr w:rsidR="001A679E" w:rsidRPr="002C1B55" w:rsidTr="001A679E">
        <w:tc>
          <w:tcPr>
            <w:tcW w:w="1984" w:type="dxa"/>
          </w:tcPr>
          <w:p w:rsidR="001A679E" w:rsidRPr="002C1B55" w:rsidRDefault="001A679E" w:rsidP="001A679E">
            <w:pPr>
              <w:pStyle w:val="TOAAutotext"/>
              <w:rPr>
                <w:bCs/>
              </w:rPr>
            </w:pPr>
            <w:r w:rsidRPr="00F03554">
              <w:rPr>
                <w:bCs/>
              </w:rPr>
              <w:t>Assent Date:</w:t>
            </w:r>
          </w:p>
        </w:tc>
        <w:tc>
          <w:tcPr>
            <w:tcW w:w="3969" w:type="dxa"/>
          </w:tcPr>
          <w:p w:rsidR="001A679E" w:rsidRPr="002C1B55" w:rsidRDefault="00E04C89" w:rsidP="001A679E">
            <w:pPr>
              <w:pStyle w:val="SRT1Autotext1"/>
              <w:rPr>
                <w:bCs/>
              </w:rPr>
            </w:pPr>
            <w:r>
              <w:rPr>
                <w:bCs/>
              </w:rPr>
              <w:t>19</w:t>
            </w:r>
            <w:r w:rsidR="001A679E">
              <w:rPr>
                <w:bCs/>
              </w:rPr>
              <w:t>.2</w:t>
            </w:r>
            <w:r w:rsidR="001A679E" w:rsidRPr="00F03554">
              <w:rPr>
                <w:bCs/>
              </w:rPr>
              <w:t>.1</w:t>
            </w:r>
            <w:r w:rsidR="001A679E">
              <w:rPr>
                <w:bCs/>
              </w:rPr>
              <w:t>3</w:t>
            </w:r>
          </w:p>
        </w:tc>
      </w:tr>
      <w:tr w:rsidR="001A679E" w:rsidRPr="002C1B55" w:rsidTr="001A679E">
        <w:tc>
          <w:tcPr>
            <w:tcW w:w="1984" w:type="dxa"/>
          </w:tcPr>
          <w:p w:rsidR="001A679E" w:rsidRPr="002C1B55" w:rsidRDefault="001A679E" w:rsidP="001A679E">
            <w:pPr>
              <w:pStyle w:val="SRT1Autotext3"/>
              <w:rPr>
                <w:bCs/>
              </w:rPr>
            </w:pPr>
            <w:r w:rsidRPr="00F03554">
              <w:rPr>
                <w:bCs/>
              </w:rPr>
              <w:t>Commencement Date:</w:t>
            </w:r>
          </w:p>
        </w:tc>
        <w:tc>
          <w:tcPr>
            <w:tcW w:w="3969" w:type="dxa"/>
          </w:tcPr>
          <w:p w:rsidR="001A679E" w:rsidRPr="002C1B55" w:rsidRDefault="001A679E" w:rsidP="001A679E">
            <w:pPr>
              <w:pStyle w:val="SRT1Autotext1"/>
              <w:rPr>
                <w:bCs/>
              </w:rPr>
            </w:pPr>
            <w:r w:rsidRPr="00F03554">
              <w:rPr>
                <w:bCs/>
              </w:rPr>
              <w:t>S. </w:t>
            </w:r>
            <w:r>
              <w:rPr>
                <w:bCs/>
              </w:rPr>
              <w:t>32</w:t>
            </w:r>
            <w:r w:rsidRPr="00F03554">
              <w:rPr>
                <w:bCs/>
              </w:rPr>
              <w:t xml:space="preserve"> on </w:t>
            </w:r>
            <w:r>
              <w:rPr>
                <w:bCs/>
              </w:rPr>
              <w:t>8.3.13</w:t>
            </w:r>
            <w:r w:rsidRPr="00F03554">
              <w:rPr>
                <w:bCs/>
              </w:rPr>
              <w:t>:</w:t>
            </w:r>
            <w:r>
              <w:rPr>
                <w:color w:val="000000"/>
                <w:szCs w:val="24"/>
                <w:lang w:eastAsia="en-AU"/>
              </w:rPr>
              <w:t xml:space="preserve"> </w:t>
            </w:r>
            <w:r w:rsidR="00A360E6">
              <w:t>Special Gazette (No. 70) 5.3.13 p. 1</w:t>
            </w:r>
          </w:p>
        </w:tc>
      </w:tr>
      <w:tr w:rsidR="001A679E" w:rsidRPr="002C1B55" w:rsidTr="001A679E">
        <w:tc>
          <w:tcPr>
            <w:tcW w:w="1984" w:type="dxa"/>
          </w:tcPr>
          <w:p w:rsidR="001A679E" w:rsidRPr="002C1B55" w:rsidRDefault="001A679E" w:rsidP="001A679E">
            <w:pPr>
              <w:pStyle w:val="SRT1Autotext3"/>
              <w:rPr>
                <w:bCs/>
              </w:rPr>
            </w:pPr>
            <w:smartTag w:uri="urn:schemas-microsoft-com:office:smarttags" w:element="place">
              <w:smartTag w:uri="urn:schemas-microsoft-com:office:smarttags" w:element="PlaceName">
                <w:r w:rsidRPr="002C1B55">
                  <w:rPr>
                    <w:bCs/>
                  </w:rPr>
                  <w:t>Current</w:t>
                </w:r>
              </w:smartTag>
              <w:r w:rsidRPr="002C1B55">
                <w:rPr>
                  <w:bCs/>
                </w:rPr>
                <w:t xml:space="preserve"> </w:t>
              </w:r>
              <w:smartTag w:uri="urn:schemas-microsoft-com:office:smarttags" w:element="PlaceType">
                <w:r w:rsidRPr="002C1B55">
                  <w:rPr>
                    <w:bCs/>
                  </w:rPr>
                  <w:t>State</w:t>
                </w:r>
              </w:smartTag>
            </w:smartTag>
            <w:r w:rsidRPr="002C1B55">
              <w:rPr>
                <w:bCs/>
              </w:rPr>
              <w:t>:</w:t>
            </w:r>
          </w:p>
        </w:tc>
        <w:tc>
          <w:tcPr>
            <w:tcW w:w="3969" w:type="dxa"/>
          </w:tcPr>
          <w:p w:rsidR="001A679E" w:rsidRPr="002C1B55" w:rsidRDefault="001A679E" w:rsidP="001A679E">
            <w:pPr>
              <w:pStyle w:val="SRT1Autotext1"/>
              <w:rPr>
                <w:bCs/>
              </w:rPr>
            </w:pPr>
            <w:r w:rsidRPr="00F03554">
              <w:rPr>
                <w:bCs/>
              </w:rPr>
              <w:t xml:space="preserve">This information relates only to the provision/s amending the </w:t>
            </w:r>
            <w:r w:rsidRPr="00F03554">
              <w:rPr>
                <w:b/>
                <w:bCs/>
              </w:rPr>
              <w:t>Flora and Fauna Guarantee Act 1988</w:t>
            </w:r>
          </w:p>
        </w:tc>
      </w:tr>
    </w:tbl>
    <w:p w:rsidR="00C10F73" w:rsidRDefault="00C10F73" w:rsidP="00C10F73">
      <w:pPr>
        <w:tabs>
          <w:tab w:val="left" w:pos="851"/>
          <w:tab w:val="left" w:pos="1871"/>
          <w:tab w:val="left" w:pos="2381"/>
          <w:tab w:val="left" w:pos="2892"/>
          <w:tab w:val="left" w:pos="3402"/>
        </w:tabs>
        <w:rPr>
          <w:b/>
          <w:sz w:val="18"/>
        </w:rPr>
      </w:pPr>
      <w:r>
        <w:rPr>
          <w:b/>
          <w:sz w:val="18"/>
        </w:rPr>
        <w:t xml:space="preserve">Statute Law Revision Act 2013, No. </w:t>
      </w:r>
      <w:r w:rsidR="00705CCB">
        <w:rPr>
          <w:b/>
          <w:sz w:val="18"/>
        </w:rPr>
        <w:t>70/2013</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C10F73" w:rsidRPr="00672A4A" w:rsidTr="00143280">
        <w:tc>
          <w:tcPr>
            <w:tcW w:w="1984" w:type="dxa"/>
            <w:shd w:val="clear" w:color="auto" w:fill="auto"/>
          </w:tcPr>
          <w:p w:rsidR="00C10F73" w:rsidRPr="0041335A" w:rsidRDefault="00C10F73" w:rsidP="00143280">
            <w:pPr>
              <w:pStyle w:val="TOAAutotext"/>
              <w:rPr>
                <w:bCs/>
                <w:lang w:val="fr-FR"/>
              </w:rPr>
            </w:pPr>
            <w:r w:rsidRPr="0041335A">
              <w:rPr>
                <w:bCs/>
                <w:lang w:val="fr-FR"/>
              </w:rPr>
              <w:t>Assent Date:</w:t>
            </w:r>
          </w:p>
        </w:tc>
        <w:tc>
          <w:tcPr>
            <w:tcW w:w="3969" w:type="dxa"/>
            <w:shd w:val="clear" w:color="auto" w:fill="auto"/>
          </w:tcPr>
          <w:p w:rsidR="00C10F73" w:rsidRPr="0041335A" w:rsidRDefault="00705CCB" w:rsidP="00705CCB">
            <w:pPr>
              <w:pStyle w:val="SRT1Autotext1"/>
              <w:rPr>
                <w:bCs/>
                <w:lang w:val="fr-FR"/>
              </w:rPr>
            </w:pPr>
            <w:r>
              <w:rPr>
                <w:bCs/>
                <w:lang w:val="fr-FR"/>
              </w:rPr>
              <w:t>19</w:t>
            </w:r>
            <w:r w:rsidR="00C10F73" w:rsidRPr="0041335A">
              <w:rPr>
                <w:bCs/>
                <w:lang w:val="fr-FR"/>
              </w:rPr>
              <w:t>.</w:t>
            </w:r>
            <w:r>
              <w:rPr>
                <w:bCs/>
                <w:lang w:val="fr-FR"/>
              </w:rPr>
              <w:t>11</w:t>
            </w:r>
            <w:r w:rsidR="00C10F73" w:rsidRPr="0041335A">
              <w:rPr>
                <w:bCs/>
                <w:lang w:val="fr-FR"/>
              </w:rPr>
              <w:t>.13</w:t>
            </w:r>
          </w:p>
        </w:tc>
      </w:tr>
      <w:tr w:rsidR="00C10F73" w:rsidRPr="00672A4A" w:rsidTr="00143280">
        <w:tc>
          <w:tcPr>
            <w:tcW w:w="1984" w:type="dxa"/>
            <w:shd w:val="clear" w:color="auto" w:fill="auto"/>
          </w:tcPr>
          <w:p w:rsidR="00C10F73" w:rsidRPr="0041335A" w:rsidRDefault="00C10F73" w:rsidP="00143280">
            <w:pPr>
              <w:pStyle w:val="TOAAutotext"/>
              <w:rPr>
                <w:bCs/>
                <w:lang w:val="fr-FR"/>
              </w:rPr>
            </w:pPr>
            <w:r w:rsidRPr="0041335A">
              <w:rPr>
                <w:bCs/>
                <w:lang w:val="fr-FR"/>
              </w:rPr>
              <w:t>Commencement Date:</w:t>
            </w:r>
          </w:p>
        </w:tc>
        <w:tc>
          <w:tcPr>
            <w:tcW w:w="3969" w:type="dxa"/>
            <w:shd w:val="clear" w:color="auto" w:fill="auto"/>
          </w:tcPr>
          <w:p w:rsidR="00B17C00" w:rsidRDefault="00C10F73">
            <w:pPr>
              <w:pStyle w:val="SRT1Autotext1"/>
            </w:pPr>
            <w:r>
              <w:t>S. 4(Sch. 2 item 19) on 1.12.13: s. 2(1)</w:t>
            </w:r>
          </w:p>
        </w:tc>
      </w:tr>
      <w:tr w:rsidR="00C10F73" w:rsidRPr="00672A4A" w:rsidTr="00143280">
        <w:tc>
          <w:tcPr>
            <w:tcW w:w="1984" w:type="dxa"/>
            <w:shd w:val="clear" w:color="auto" w:fill="auto"/>
          </w:tcPr>
          <w:p w:rsidR="00C10F73" w:rsidRPr="0041335A" w:rsidRDefault="00C10F73" w:rsidP="00143280">
            <w:pPr>
              <w:pStyle w:val="TOAAutotext"/>
              <w:rPr>
                <w:bCs/>
                <w:lang w:val="fr-FR"/>
              </w:rPr>
            </w:pPr>
            <w:r w:rsidRPr="0041335A">
              <w:rPr>
                <w:bCs/>
                <w:lang w:val="fr-FR"/>
              </w:rPr>
              <w:t>Current State:</w:t>
            </w:r>
          </w:p>
        </w:tc>
        <w:tc>
          <w:tcPr>
            <w:tcW w:w="3969" w:type="dxa"/>
            <w:shd w:val="clear" w:color="auto" w:fill="auto"/>
          </w:tcPr>
          <w:p w:rsidR="00C10F73" w:rsidRPr="00471907" w:rsidRDefault="00C10F73" w:rsidP="00143280">
            <w:pPr>
              <w:pStyle w:val="SRT1Autotext1"/>
            </w:pPr>
            <w:r w:rsidRPr="00471907">
              <w:t xml:space="preserve">This information relates only to the provision/s amending the </w:t>
            </w:r>
            <w:r w:rsidRPr="00F03554">
              <w:rPr>
                <w:b/>
                <w:bCs/>
              </w:rPr>
              <w:t>Flora and Fauna Guarantee Act 1988</w:t>
            </w:r>
          </w:p>
        </w:tc>
      </w:tr>
    </w:tbl>
    <w:p w:rsidR="00EF3ACC" w:rsidRPr="00CA5D98" w:rsidRDefault="00EF3ACC" w:rsidP="00EF3ACC">
      <w:pPr>
        <w:pStyle w:val="EndnoteText"/>
        <w:rPr>
          <w:b/>
          <w:bCs/>
          <w:sz w:val="18"/>
        </w:rPr>
      </w:pPr>
      <w:r w:rsidRPr="00CA5D98">
        <w:rPr>
          <w:b/>
          <w:bCs/>
          <w:sz w:val="18"/>
        </w:rPr>
        <w:t>Traditional Owner Settlement Amendment Act 2016, No. 67/2016</w:t>
      </w:r>
    </w:p>
    <w:tbl>
      <w:tblPr>
        <w:tblW w:w="0" w:type="auto"/>
        <w:tblInd w:w="392" w:type="dxa"/>
        <w:tblLayout w:type="fixed"/>
        <w:tblLook w:val="0000" w:firstRow="0" w:lastRow="0" w:firstColumn="0" w:lastColumn="0" w:noHBand="0" w:noVBand="0"/>
      </w:tblPr>
      <w:tblGrid>
        <w:gridCol w:w="1984"/>
        <w:gridCol w:w="3969"/>
      </w:tblGrid>
      <w:tr w:rsidR="00EF3ACC" w:rsidRPr="00CA5D98" w:rsidTr="00161411">
        <w:tc>
          <w:tcPr>
            <w:tcW w:w="1984" w:type="dxa"/>
          </w:tcPr>
          <w:p w:rsidR="00EF3ACC" w:rsidRPr="00CA5D98" w:rsidRDefault="00EF3ACC" w:rsidP="00161411">
            <w:pPr>
              <w:pStyle w:val="TOAAutotext"/>
            </w:pPr>
            <w:r w:rsidRPr="00CA5D98">
              <w:t>Assent Date:</w:t>
            </w:r>
          </w:p>
        </w:tc>
        <w:tc>
          <w:tcPr>
            <w:tcW w:w="3969" w:type="dxa"/>
          </w:tcPr>
          <w:p w:rsidR="00EF3ACC" w:rsidRPr="00CA5D98" w:rsidRDefault="00EF3ACC" w:rsidP="00161411">
            <w:pPr>
              <w:pStyle w:val="SRT1Autotext1"/>
            </w:pPr>
            <w:r w:rsidRPr="00CA5D98">
              <w:t>15.11.16</w:t>
            </w:r>
          </w:p>
        </w:tc>
      </w:tr>
      <w:tr w:rsidR="00EF3ACC" w:rsidRPr="00CA5D98" w:rsidTr="00161411">
        <w:tc>
          <w:tcPr>
            <w:tcW w:w="1984" w:type="dxa"/>
          </w:tcPr>
          <w:p w:rsidR="00EF3ACC" w:rsidRPr="00CA5D98" w:rsidRDefault="00EF3ACC" w:rsidP="00161411">
            <w:pPr>
              <w:pStyle w:val="SRT1Autotext3"/>
            </w:pPr>
            <w:r w:rsidRPr="00CA5D98">
              <w:t>Commencement Date:</w:t>
            </w:r>
          </w:p>
        </w:tc>
        <w:tc>
          <w:tcPr>
            <w:tcW w:w="3969" w:type="dxa"/>
          </w:tcPr>
          <w:p w:rsidR="00161411" w:rsidRDefault="00EF3ACC">
            <w:pPr>
              <w:pStyle w:val="SRT1Autotext1"/>
            </w:pPr>
            <w:r w:rsidRPr="00CA5D98">
              <w:t xml:space="preserve">S. 30 </w:t>
            </w:r>
            <w:r>
              <w:t>on 1.5.17: s. 2(2)</w:t>
            </w:r>
          </w:p>
        </w:tc>
      </w:tr>
      <w:tr w:rsidR="00EF3ACC" w:rsidRPr="00CA5D98" w:rsidTr="00161411">
        <w:tc>
          <w:tcPr>
            <w:tcW w:w="1984" w:type="dxa"/>
          </w:tcPr>
          <w:p w:rsidR="00EF3ACC" w:rsidRPr="00CA5D98" w:rsidRDefault="00EF3ACC" w:rsidP="00161411">
            <w:pPr>
              <w:pStyle w:val="SRT1Autotext3"/>
            </w:pPr>
            <w:smartTag w:uri="urn:schemas-microsoft-com:office:smarttags" w:element="place">
              <w:smartTag w:uri="urn:schemas-microsoft-com:office:smarttags" w:element="PlaceName">
                <w:r w:rsidRPr="00CA5D98">
                  <w:t>Current</w:t>
                </w:r>
              </w:smartTag>
              <w:r w:rsidRPr="00CA5D98">
                <w:t xml:space="preserve"> </w:t>
              </w:r>
              <w:smartTag w:uri="urn:schemas-microsoft-com:office:smarttags" w:element="PlaceType">
                <w:r w:rsidRPr="00CA5D98">
                  <w:t>State</w:t>
                </w:r>
              </w:smartTag>
            </w:smartTag>
            <w:r w:rsidRPr="00CA5D98">
              <w:t>:</w:t>
            </w:r>
          </w:p>
        </w:tc>
        <w:tc>
          <w:tcPr>
            <w:tcW w:w="3969" w:type="dxa"/>
          </w:tcPr>
          <w:p w:rsidR="00EF3ACC" w:rsidRPr="00CA5D98" w:rsidRDefault="00EF3ACC" w:rsidP="00161411">
            <w:pPr>
              <w:pStyle w:val="SRT1Autotext1"/>
            </w:pPr>
            <w:r w:rsidRPr="00CA5D98">
              <w:t xml:space="preserve">This information relates only to the provision/s amending the </w:t>
            </w:r>
            <w:r w:rsidRPr="00CA5D98">
              <w:rPr>
                <w:b/>
              </w:rPr>
              <w:t>Flora and Fauna Guarantee Act 1988</w:t>
            </w:r>
            <w:r w:rsidRPr="00CA5D98">
              <w:t xml:space="preserve"> </w:t>
            </w:r>
          </w:p>
        </w:tc>
      </w:tr>
    </w:tbl>
    <w:p w:rsidR="008147B7" w:rsidRPr="008147B7" w:rsidRDefault="008147B7" w:rsidP="008147B7">
      <w:pPr>
        <w:tabs>
          <w:tab w:val="left" w:pos="426"/>
        </w:tabs>
        <w:rPr>
          <w:b/>
          <w:bCs/>
          <w:sz w:val="18"/>
        </w:rPr>
      </w:pPr>
      <w:r w:rsidRPr="008147B7">
        <w:rPr>
          <w:b/>
          <w:bCs/>
          <w:sz w:val="18"/>
        </w:rPr>
        <w:t>Victorian Fisheries Authority Act 2016, No. 68/2016</w:t>
      </w:r>
    </w:p>
    <w:tbl>
      <w:tblPr>
        <w:tblW w:w="0" w:type="auto"/>
        <w:tblInd w:w="392" w:type="dxa"/>
        <w:tblLayout w:type="fixed"/>
        <w:tblLook w:val="0000" w:firstRow="0" w:lastRow="0" w:firstColumn="0" w:lastColumn="0" w:noHBand="0" w:noVBand="0"/>
      </w:tblPr>
      <w:tblGrid>
        <w:gridCol w:w="1984"/>
        <w:gridCol w:w="3969"/>
      </w:tblGrid>
      <w:tr w:rsidR="008147B7" w:rsidRPr="008147B7" w:rsidTr="000C4EB0">
        <w:tc>
          <w:tcPr>
            <w:tcW w:w="1984" w:type="dxa"/>
          </w:tcPr>
          <w:p w:rsidR="008147B7" w:rsidRPr="008147B7" w:rsidRDefault="008147B7" w:rsidP="008147B7">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8147B7">
              <w:rPr>
                <w:i/>
                <w:iCs/>
                <w:sz w:val="18"/>
                <w:szCs w:val="18"/>
                <w:lang w:val="en-GB"/>
              </w:rPr>
              <w:t>Assent Date:</w:t>
            </w:r>
          </w:p>
        </w:tc>
        <w:tc>
          <w:tcPr>
            <w:tcW w:w="3969" w:type="dxa"/>
          </w:tcPr>
          <w:p w:rsidR="008147B7" w:rsidRPr="008147B7" w:rsidRDefault="008147B7" w:rsidP="008147B7">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8147B7">
              <w:rPr>
                <w:spacing w:val="-4"/>
                <w:sz w:val="18"/>
                <w:szCs w:val="18"/>
                <w:lang w:val="en-GB"/>
              </w:rPr>
              <w:t>15.11.16</w:t>
            </w:r>
          </w:p>
        </w:tc>
      </w:tr>
      <w:tr w:rsidR="008147B7" w:rsidRPr="008147B7" w:rsidTr="000C4EB0">
        <w:tc>
          <w:tcPr>
            <w:tcW w:w="1984" w:type="dxa"/>
          </w:tcPr>
          <w:p w:rsidR="008147B7" w:rsidRPr="008147B7" w:rsidRDefault="008147B7" w:rsidP="008147B7">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8147B7">
              <w:rPr>
                <w:i/>
                <w:iCs/>
                <w:sz w:val="18"/>
                <w:szCs w:val="18"/>
                <w:lang w:val="en-GB"/>
              </w:rPr>
              <w:t>Commencement Date:</w:t>
            </w:r>
          </w:p>
        </w:tc>
        <w:tc>
          <w:tcPr>
            <w:tcW w:w="3969" w:type="dxa"/>
          </w:tcPr>
          <w:p w:rsidR="00DE5B4B" w:rsidRDefault="008147B7">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8147B7">
              <w:rPr>
                <w:spacing w:val="-4"/>
                <w:sz w:val="18"/>
                <w:szCs w:val="18"/>
                <w:lang w:val="en-GB"/>
              </w:rPr>
              <w:t xml:space="preserve">S. 165 </w:t>
            </w:r>
            <w:r>
              <w:rPr>
                <w:spacing w:val="-4"/>
                <w:sz w:val="18"/>
                <w:szCs w:val="18"/>
                <w:lang w:val="en-GB"/>
              </w:rPr>
              <w:t>on 1.7.17: s. 2(2)</w:t>
            </w:r>
          </w:p>
        </w:tc>
      </w:tr>
      <w:tr w:rsidR="008147B7" w:rsidRPr="008147B7" w:rsidTr="000C4EB0">
        <w:tc>
          <w:tcPr>
            <w:tcW w:w="1984" w:type="dxa"/>
          </w:tcPr>
          <w:p w:rsidR="008147B7" w:rsidRPr="008147B7" w:rsidRDefault="008147B7" w:rsidP="008147B7">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smartTag w:uri="urn:schemas-microsoft-com:office:smarttags" w:element="place">
              <w:smartTag w:uri="urn:schemas-microsoft-com:office:smarttags" w:element="PlaceName">
                <w:r w:rsidRPr="008147B7">
                  <w:rPr>
                    <w:i/>
                    <w:iCs/>
                    <w:sz w:val="18"/>
                    <w:szCs w:val="18"/>
                    <w:lang w:val="en-GB"/>
                  </w:rPr>
                  <w:t>Current</w:t>
                </w:r>
              </w:smartTag>
              <w:r w:rsidRPr="008147B7">
                <w:rPr>
                  <w:i/>
                  <w:iCs/>
                  <w:sz w:val="18"/>
                  <w:szCs w:val="18"/>
                  <w:lang w:val="en-GB"/>
                </w:rPr>
                <w:t xml:space="preserve"> </w:t>
              </w:r>
              <w:smartTag w:uri="urn:schemas-microsoft-com:office:smarttags" w:element="PlaceType">
                <w:r w:rsidRPr="008147B7">
                  <w:rPr>
                    <w:i/>
                    <w:iCs/>
                    <w:sz w:val="18"/>
                    <w:szCs w:val="18"/>
                    <w:lang w:val="en-GB"/>
                  </w:rPr>
                  <w:t>State</w:t>
                </w:r>
              </w:smartTag>
            </w:smartTag>
            <w:r w:rsidRPr="008147B7">
              <w:rPr>
                <w:i/>
                <w:iCs/>
                <w:sz w:val="18"/>
                <w:szCs w:val="18"/>
                <w:lang w:val="en-GB"/>
              </w:rPr>
              <w:t>:</w:t>
            </w:r>
          </w:p>
        </w:tc>
        <w:tc>
          <w:tcPr>
            <w:tcW w:w="3969" w:type="dxa"/>
          </w:tcPr>
          <w:p w:rsidR="008147B7" w:rsidRPr="008147B7" w:rsidRDefault="008147B7" w:rsidP="008147B7">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8147B7">
              <w:rPr>
                <w:spacing w:val="-4"/>
                <w:sz w:val="18"/>
                <w:szCs w:val="18"/>
                <w:lang w:val="en-GB"/>
              </w:rPr>
              <w:t xml:space="preserve">This information relates only to the provision/s amending the </w:t>
            </w:r>
            <w:r w:rsidRPr="008147B7">
              <w:rPr>
                <w:b/>
                <w:spacing w:val="-4"/>
                <w:sz w:val="18"/>
                <w:szCs w:val="18"/>
                <w:lang w:val="en-GB"/>
              </w:rPr>
              <w:t>Flora and Fauna Guarantee Act 1988</w:t>
            </w:r>
            <w:r w:rsidRPr="008147B7">
              <w:rPr>
                <w:spacing w:val="-4"/>
                <w:sz w:val="18"/>
                <w:szCs w:val="18"/>
                <w:lang w:val="en-GB"/>
              </w:rPr>
              <w:t xml:space="preserve"> </w:t>
            </w:r>
          </w:p>
        </w:tc>
      </w:tr>
    </w:tbl>
    <w:p w:rsidR="00E82F69" w:rsidRDefault="00E82F69" w:rsidP="00C7062A">
      <w:pPr>
        <w:pStyle w:val="Normal-Schedule"/>
        <w:ind w:left="1"/>
        <w:rPr>
          <w:b/>
          <w:sz w:val="18"/>
          <w:szCs w:val="18"/>
        </w:rPr>
      </w:pPr>
    </w:p>
    <w:p w:rsidR="00E82F69" w:rsidRDefault="00E82F69" w:rsidP="00C7062A">
      <w:pPr>
        <w:pStyle w:val="Normal-Schedule"/>
        <w:ind w:left="1"/>
        <w:rPr>
          <w:b/>
          <w:sz w:val="18"/>
          <w:szCs w:val="18"/>
        </w:rPr>
      </w:pPr>
    </w:p>
    <w:p w:rsidR="00E82F69" w:rsidRDefault="00E82F69" w:rsidP="00C7062A">
      <w:pPr>
        <w:pStyle w:val="Normal-Schedule"/>
        <w:ind w:left="1"/>
        <w:rPr>
          <w:b/>
          <w:sz w:val="18"/>
          <w:szCs w:val="18"/>
        </w:rPr>
      </w:pPr>
    </w:p>
    <w:p w:rsidR="00E82F69" w:rsidRDefault="00E82F69" w:rsidP="00C7062A">
      <w:pPr>
        <w:pStyle w:val="Normal-Schedule"/>
        <w:ind w:left="1"/>
        <w:rPr>
          <w:b/>
          <w:sz w:val="18"/>
          <w:szCs w:val="18"/>
        </w:rPr>
      </w:pPr>
    </w:p>
    <w:p w:rsidR="00C7062A" w:rsidRPr="00391D3A" w:rsidRDefault="00C7062A" w:rsidP="00C7062A">
      <w:pPr>
        <w:pStyle w:val="Normal-Schedule"/>
        <w:ind w:left="1"/>
        <w:rPr>
          <w:b/>
          <w:sz w:val="18"/>
          <w:szCs w:val="18"/>
        </w:rPr>
      </w:pPr>
      <w:r w:rsidRPr="00391D3A">
        <w:rPr>
          <w:b/>
          <w:sz w:val="18"/>
          <w:szCs w:val="18"/>
        </w:rPr>
        <w:t>Oaths and Affirmations Act 2018, No. 6/2018</w:t>
      </w:r>
    </w:p>
    <w:tbl>
      <w:tblPr>
        <w:tblW w:w="0" w:type="auto"/>
        <w:tblInd w:w="393" w:type="dxa"/>
        <w:tblLayout w:type="fixed"/>
        <w:tblLook w:val="0000" w:firstRow="0" w:lastRow="0" w:firstColumn="0" w:lastColumn="0" w:noHBand="0" w:noVBand="0"/>
      </w:tblPr>
      <w:tblGrid>
        <w:gridCol w:w="1984"/>
        <w:gridCol w:w="3969"/>
      </w:tblGrid>
      <w:tr w:rsidR="00C7062A" w:rsidRPr="00391D3A" w:rsidTr="00997F2F">
        <w:tc>
          <w:tcPr>
            <w:tcW w:w="1984" w:type="dxa"/>
          </w:tcPr>
          <w:p w:rsidR="00C7062A" w:rsidRPr="00391D3A" w:rsidRDefault="00C7062A" w:rsidP="00997F2F">
            <w:pPr>
              <w:pStyle w:val="TOAAutotext"/>
              <w:rPr>
                <w:bCs/>
                <w:lang w:val="fr-FR"/>
              </w:rPr>
            </w:pPr>
            <w:r w:rsidRPr="00391D3A">
              <w:rPr>
                <w:bCs/>
                <w:lang w:val="fr-FR"/>
              </w:rPr>
              <w:t>Assent Date:</w:t>
            </w:r>
          </w:p>
        </w:tc>
        <w:tc>
          <w:tcPr>
            <w:tcW w:w="3969" w:type="dxa"/>
          </w:tcPr>
          <w:p w:rsidR="00C7062A" w:rsidRPr="00391D3A" w:rsidRDefault="00C7062A" w:rsidP="00997F2F">
            <w:pPr>
              <w:pStyle w:val="SRT1Autotext1"/>
              <w:rPr>
                <w:bCs/>
                <w:lang w:val="fr-FR"/>
              </w:rPr>
            </w:pPr>
            <w:r w:rsidRPr="00391D3A">
              <w:rPr>
                <w:bCs/>
                <w:lang w:val="fr-FR"/>
              </w:rPr>
              <w:t>27.2.18</w:t>
            </w:r>
          </w:p>
        </w:tc>
      </w:tr>
      <w:tr w:rsidR="00C7062A" w:rsidRPr="00391D3A" w:rsidTr="00997F2F">
        <w:tc>
          <w:tcPr>
            <w:tcW w:w="1984" w:type="dxa"/>
          </w:tcPr>
          <w:p w:rsidR="00C7062A" w:rsidRPr="00391D3A" w:rsidRDefault="00C7062A" w:rsidP="00997F2F">
            <w:pPr>
              <w:pStyle w:val="SRT1Autotext3"/>
              <w:rPr>
                <w:bCs/>
                <w:lang w:val="fr-FR"/>
              </w:rPr>
            </w:pPr>
            <w:r w:rsidRPr="00391D3A">
              <w:rPr>
                <w:bCs/>
                <w:lang w:val="fr-FR"/>
              </w:rPr>
              <w:t>Commencement Date:</w:t>
            </w:r>
          </w:p>
        </w:tc>
        <w:tc>
          <w:tcPr>
            <w:tcW w:w="3969" w:type="dxa"/>
          </w:tcPr>
          <w:p w:rsidR="00C7062A" w:rsidRPr="00391D3A" w:rsidRDefault="00C7062A" w:rsidP="00997F2F">
            <w:pPr>
              <w:pStyle w:val="SRT1Autotext1"/>
              <w:rPr>
                <w:bCs/>
                <w:lang w:val="fr-FR"/>
              </w:rPr>
            </w:pPr>
            <w:r w:rsidRPr="00391D3A">
              <w:rPr>
                <w:bCs/>
                <w:lang w:val="fr-FR"/>
              </w:rPr>
              <w:t xml:space="preserve">S. 68(Sch. 2 item 57) </w:t>
            </w:r>
            <w:r>
              <w:rPr>
                <w:bCs/>
                <w:lang w:val="fr-FR"/>
              </w:rPr>
              <w:t>on 1.3.19: s. 2(2)</w:t>
            </w:r>
          </w:p>
        </w:tc>
      </w:tr>
      <w:tr w:rsidR="00C7062A" w:rsidRPr="00391D3A" w:rsidTr="00997F2F">
        <w:tc>
          <w:tcPr>
            <w:tcW w:w="1984" w:type="dxa"/>
          </w:tcPr>
          <w:p w:rsidR="00C7062A" w:rsidRPr="00391D3A" w:rsidRDefault="00C7062A" w:rsidP="00997F2F">
            <w:pPr>
              <w:pStyle w:val="SRT1Autotext3"/>
              <w:rPr>
                <w:bCs/>
              </w:rPr>
            </w:pPr>
            <w:r w:rsidRPr="00391D3A">
              <w:rPr>
                <w:bCs/>
              </w:rPr>
              <w:t>Current State:</w:t>
            </w:r>
          </w:p>
        </w:tc>
        <w:tc>
          <w:tcPr>
            <w:tcW w:w="3969" w:type="dxa"/>
          </w:tcPr>
          <w:p w:rsidR="00C7062A" w:rsidRPr="00391D3A" w:rsidRDefault="00C7062A" w:rsidP="00997F2F">
            <w:pPr>
              <w:pStyle w:val="SRT1Autotext1"/>
            </w:pPr>
            <w:r w:rsidRPr="00391D3A">
              <w:t xml:space="preserve">This information relates only to the provision/s amending the </w:t>
            </w:r>
            <w:r w:rsidRPr="00391D3A">
              <w:rPr>
                <w:b/>
              </w:rPr>
              <w:t>Flora and Fauna Guarantee Act 1988</w:t>
            </w:r>
            <w:r w:rsidRPr="00391D3A">
              <w:t xml:space="preserve"> </w:t>
            </w:r>
          </w:p>
        </w:tc>
      </w:tr>
    </w:tbl>
    <w:p w:rsidR="00605EDE" w:rsidRPr="00732F19" w:rsidRDefault="00605EDE" w:rsidP="00605EDE">
      <w:pPr>
        <w:rPr>
          <w:b/>
          <w:bCs/>
          <w:sz w:val="18"/>
          <w:szCs w:val="18"/>
          <w:lang w:val="fr-FR"/>
        </w:rPr>
      </w:pPr>
      <w:r w:rsidRPr="00732F19">
        <w:rPr>
          <w:b/>
          <w:bCs/>
          <w:sz w:val="18"/>
          <w:szCs w:val="18"/>
        </w:rPr>
        <w:t>Flora and Fauna Guarantee Amendment Act 2019</w:t>
      </w:r>
      <w:r w:rsidRPr="00732F19">
        <w:rPr>
          <w:b/>
          <w:bCs/>
          <w:sz w:val="18"/>
          <w:szCs w:val="18"/>
          <w:lang w:val="fr-FR"/>
        </w:rPr>
        <w:t>, No. 28/2019</w:t>
      </w:r>
    </w:p>
    <w:tbl>
      <w:tblPr>
        <w:tblW w:w="0" w:type="auto"/>
        <w:tblInd w:w="392" w:type="dxa"/>
        <w:tblLayout w:type="fixed"/>
        <w:tblLook w:val="0000" w:firstRow="0" w:lastRow="0" w:firstColumn="0" w:lastColumn="0" w:noHBand="0" w:noVBand="0"/>
      </w:tblPr>
      <w:tblGrid>
        <w:gridCol w:w="1984"/>
        <w:gridCol w:w="3969"/>
      </w:tblGrid>
      <w:tr w:rsidR="00605EDE" w:rsidRPr="00732F19" w:rsidTr="00994C34">
        <w:tc>
          <w:tcPr>
            <w:tcW w:w="1984" w:type="dxa"/>
          </w:tcPr>
          <w:p w:rsidR="00605EDE" w:rsidRPr="00732F19" w:rsidRDefault="00605EDE" w:rsidP="00994C34">
            <w:pPr>
              <w:pStyle w:val="TOAAutotext"/>
              <w:rPr>
                <w:lang w:val="fr-FR"/>
              </w:rPr>
            </w:pPr>
            <w:r w:rsidRPr="00732F19">
              <w:rPr>
                <w:lang w:val="fr-FR"/>
              </w:rPr>
              <w:t>Assent Date:</w:t>
            </w:r>
          </w:p>
        </w:tc>
        <w:tc>
          <w:tcPr>
            <w:tcW w:w="3969" w:type="dxa"/>
          </w:tcPr>
          <w:p w:rsidR="00605EDE" w:rsidRPr="00732F19" w:rsidRDefault="00605EDE" w:rsidP="00994C34">
            <w:pPr>
              <w:pStyle w:val="SRT1Autotext1"/>
              <w:rPr>
                <w:lang w:val="fr-FR"/>
              </w:rPr>
            </w:pPr>
            <w:r w:rsidRPr="00732F19">
              <w:rPr>
                <w:lang w:val="fr-FR"/>
              </w:rPr>
              <w:t>10.9.19</w:t>
            </w:r>
          </w:p>
        </w:tc>
      </w:tr>
      <w:tr w:rsidR="00605EDE" w:rsidRPr="00732F19" w:rsidTr="00994C34">
        <w:tc>
          <w:tcPr>
            <w:tcW w:w="1984" w:type="dxa"/>
          </w:tcPr>
          <w:p w:rsidR="00605EDE" w:rsidRPr="00732F19" w:rsidRDefault="00605EDE" w:rsidP="00994C34">
            <w:pPr>
              <w:pStyle w:val="SRT1Autotext3"/>
              <w:rPr>
                <w:lang w:val="fr-FR"/>
              </w:rPr>
            </w:pPr>
            <w:r w:rsidRPr="00732F19">
              <w:rPr>
                <w:lang w:val="fr-FR"/>
              </w:rPr>
              <w:t>Commencement Date:</w:t>
            </w:r>
          </w:p>
        </w:tc>
        <w:tc>
          <w:tcPr>
            <w:tcW w:w="3969" w:type="dxa"/>
          </w:tcPr>
          <w:p w:rsidR="00605EDE" w:rsidRPr="00732F19" w:rsidRDefault="00605EDE" w:rsidP="00994C34">
            <w:pPr>
              <w:pStyle w:val="SRT1Autotext1"/>
              <w:rPr>
                <w:lang w:val="fr-FR"/>
              </w:rPr>
            </w:pPr>
            <w:r w:rsidRPr="00732F19">
              <w:rPr>
                <w:lang w:val="fr-FR"/>
              </w:rPr>
              <w:t xml:space="preserve">Ss 4–44 </w:t>
            </w:r>
            <w:r w:rsidRPr="00605EDE">
              <w:rPr>
                <w:lang w:val="fr-FR"/>
              </w:rPr>
              <w:t>on 1.6.20: s. 2(2)</w:t>
            </w:r>
          </w:p>
        </w:tc>
      </w:tr>
      <w:tr w:rsidR="00605EDE" w:rsidRPr="004A14A7" w:rsidTr="00994C34">
        <w:tc>
          <w:tcPr>
            <w:tcW w:w="1984" w:type="dxa"/>
          </w:tcPr>
          <w:p w:rsidR="00605EDE" w:rsidRPr="00732F19" w:rsidRDefault="00605EDE" w:rsidP="00994C34">
            <w:pPr>
              <w:pStyle w:val="SRT1Autotext3"/>
            </w:pPr>
            <w:smartTag w:uri="urn:schemas-microsoft-com:office:smarttags" w:element="place">
              <w:smartTag w:uri="urn:schemas-microsoft-com:office:smarttags" w:element="PlaceName">
                <w:r w:rsidRPr="00732F19">
                  <w:t>Current</w:t>
                </w:r>
              </w:smartTag>
              <w:r w:rsidRPr="00732F19">
                <w:t xml:space="preserve"> </w:t>
              </w:r>
              <w:smartTag w:uri="urn:schemas-microsoft-com:office:smarttags" w:element="PlaceType">
                <w:r w:rsidRPr="00732F19">
                  <w:t>State</w:t>
                </w:r>
              </w:smartTag>
            </w:smartTag>
            <w:r w:rsidRPr="00732F19">
              <w:t>:</w:t>
            </w:r>
          </w:p>
        </w:tc>
        <w:tc>
          <w:tcPr>
            <w:tcW w:w="3969" w:type="dxa"/>
          </w:tcPr>
          <w:p w:rsidR="00605EDE" w:rsidRPr="00732F19" w:rsidRDefault="00605EDE" w:rsidP="00994C34">
            <w:pPr>
              <w:pStyle w:val="SRT1Autotext1"/>
              <w:rPr>
                <w:lang w:val="fr-FR"/>
              </w:rPr>
            </w:pPr>
            <w:r w:rsidRPr="00732F19">
              <w:rPr>
                <w:lang w:val="fr-FR"/>
              </w:rPr>
              <w:t xml:space="preserve">This information relates only to the provision/s amending the </w:t>
            </w:r>
            <w:r w:rsidRPr="00732F19">
              <w:rPr>
                <w:b/>
                <w:bCs/>
              </w:rPr>
              <w:t>Flora and Fauna Guarantee Act 1988</w:t>
            </w:r>
          </w:p>
        </w:tc>
      </w:tr>
    </w:tbl>
    <w:p w:rsidR="002B72AC" w:rsidRDefault="002B72AC">
      <w:pPr>
        <w:pStyle w:val="EndnoteText"/>
      </w:pPr>
      <w:r>
        <w:t>–––––––––––––––––––––––––––––––––––––––––––––––––––––––––––––</w:t>
      </w:r>
    </w:p>
    <w:p w:rsidR="002B72AC" w:rsidRDefault="002B72AC">
      <w:pPr>
        <w:pStyle w:val="EndnoteText"/>
        <w:tabs>
          <w:tab w:val="left" w:pos="1701"/>
        </w:tabs>
        <w:rPr>
          <w:sz w:val="18"/>
        </w:rPr>
      </w:pPr>
      <w:r>
        <w:rPr>
          <w:sz w:val="18"/>
        </w:rPr>
        <w:t>Government Gazette</w:t>
      </w:r>
      <w:r>
        <w:rPr>
          <w:sz w:val="18"/>
        </w:rPr>
        <w:tab/>
        <w:t>7 August 1991 pages 2210, 2211</w:t>
      </w:r>
    </w:p>
    <w:p w:rsidR="002B72AC" w:rsidRDefault="002B72AC">
      <w:pPr>
        <w:pStyle w:val="EndnoteText"/>
        <w:tabs>
          <w:tab w:val="left" w:pos="1701"/>
        </w:tabs>
        <w:rPr>
          <w:sz w:val="18"/>
        </w:rPr>
      </w:pPr>
      <w:r>
        <w:rPr>
          <w:sz w:val="18"/>
        </w:rPr>
        <w:t>Government Gazette</w:t>
      </w:r>
      <w:r>
        <w:rPr>
          <w:sz w:val="18"/>
        </w:rPr>
        <w:tab/>
        <w:t>14 August 1991 page 2282</w:t>
      </w:r>
    </w:p>
    <w:p w:rsidR="002B72AC" w:rsidRDefault="002B72AC">
      <w:pPr>
        <w:pStyle w:val="EndnoteText"/>
        <w:tabs>
          <w:tab w:val="left" w:pos="1701"/>
        </w:tabs>
        <w:rPr>
          <w:sz w:val="18"/>
        </w:rPr>
      </w:pPr>
      <w:r>
        <w:rPr>
          <w:sz w:val="18"/>
        </w:rPr>
        <w:t xml:space="preserve">Government Gazette </w:t>
      </w:r>
      <w:r>
        <w:rPr>
          <w:sz w:val="18"/>
        </w:rPr>
        <w:tab/>
        <w:t>18 December 1991 page 3539</w:t>
      </w:r>
    </w:p>
    <w:p w:rsidR="002B72AC" w:rsidRDefault="002B72AC">
      <w:pPr>
        <w:pStyle w:val="EndnoteText"/>
        <w:tabs>
          <w:tab w:val="left" w:pos="1701"/>
        </w:tabs>
        <w:rPr>
          <w:sz w:val="18"/>
        </w:rPr>
      </w:pPr>
      <w:r>
        <w:rPr>
          <w:sz w:val="18"/>
        </w:rPr>
        <w:t xml:space="preserve">Government Gazette </w:t>
      </w:r>
      <w:r>
        <w:rPr>
          <w:sz w:val="18"/>
        </w:rPr>
        <w:tab/>
        <w:t>27 May 1992 page 1258</w:t>
      </w:r>
    </w:p>
    <w:p w:rsidR="002B72AC" w:rsidRDefault="002B72AC">
      <w:pPr>
        <w:pStyle w:val="EndnoteText"/>
        <w:tabs>
          <w:tab w:val="left" w:pos="1701"/>
        </w:tabs>
        <w:rPr>
          <w:sz w:val="18"/>
        </w:rPr>
      </w:pPr>
      <w:r>
        <w:rPr>
          <w:sz w:val="18"/>
        </w:rPr>
        <w:t xml:space="preserve">Government Gazette </w:t>
      </w:r>
      <w:r>
        <w:rPr>
          <w:sz w:val="18"/>
        </w:rPr>
        <w:tab/>
        <w:t>30 September 1992 page 2909</w:t>
      </w:r>
    </w:p>
    <w:p w:rsidR="002B72AC" w:rsidRDefault="002B72AC">
      <w:pPr>
        <w:pStyle w:val="EndnoteText"/>
        <w:tabs>
          <w:tab w:val="left" w:pos="1701"/>
        </w:tabs>
        <w:rPr>
          <w:sz w:val="18"/>
        </w:rPr>
      </w:pPr>
      <w:r>
        <w:rPr>
          <w:sz w:val="18"/>
        </w:rPr>
        <w:t xml:space="preserve">Government Gazette </w:t>
      </w:r>
      <w:r>
        <w:rPr>
          <w:sz w:val="18"/>
        </w:rPr>
        <w:tab/>
        <w:t>11 February 1993 pages 289, 290</w:t>
      </w:r>
    </w:p>
    <w:p w:rsidR="002B72AC" w:rsidRDefault="002B72AC">
      <w:pPr>
        <w:pStyle w:val="EndnoteText"/>
        <w:tabs>
          <w:tab w:val="left" w:pos="1701"/>
        </w:tabs>
        <w:rPr>
          <w:sz w:val="18"/>
        </w:rPr>
      </w:pPr>
      <w:r>
        <w:rPr>
          <w:sz w:val="18"/>
        </w:rPr>
        <w:t xml:space="preserve">Government Gazette </w:t>
      </w:r>
      <w:r>
        <w:rPr>
          <w:sz w:val="18"/>
        </w:rPr>
        <w:tab/>
        <w:t>6 May 1993 page 1000</w:t>
      </w:r>
    </w:p>
    <w:p w:rsidR="002B72AC" w:rsidRDefault="002B72AC">
      <w:pPr>
        <w:pStyle w:val="EndnoteText"/>
        <w:tabs>
          <w:tab w:val="left" w:pos="1701"/>
        </w:tabs>
        <w:rPr>
          <w:sz w:val="18"/>
        </w:rPr>
      </w:pPr>
      <w:r>
        <w:rPr>
          <w:sz w:val="18"/>
        </w:rPr>
        <w:t xml:space="preserve">Government Gazette </w:t>
      </w:r>
      <w:r>
        <w:rPr>
          <w:sz w:val="18"/>
        </w:rPr>
        <w:tab/>
        <w:t>12 August 1993 page 2272</w:t>
      </w:r>
    </w:p>
    <w:p w:rsidR="002B72AC" w:rsidRDefault="002B72AC" w:rsidP="009E0135">
      <w:pPr>
        <w:pStyle w:val="EndnoteText"/>
        <w:tabs>
          <w:tab w:val="left" w:pos="1701"/>
        </w:tabs>
        <w:rPr>
          <w:sz w:val="18"/>
        </w:rPr>
      </w:pPr>
      <w:r>
        <w:rPr>
          <w:sz w:val="18"/>
        </w:rPr>
        <w:t xml:space="preserve">Special Gazette </w:t>
      </w:r>
      <w:r>
        <w:rPr>
          <w:sz w:val="18"/>
        </w:rPr>
        <w:br/>
        <w:t xml:space="preserve">    (No. 95)</w:t>
      </w:r>
      <w:r>
        <w:rPr>
          <w:sz w:val="18"/>
        </w:rPr>
        <w:tab/>
        <w:t>21 December 1993 page 1</w:t>
      </w:r>
    </w:p>
    <w:p w:rsidR="002B72AC" w:rsidRDefault="002B72AC">
      <w:pPr>
        <w:pStyle w:val="EndnoteText"/>
        <w:tabs>
          <w:tab w:val="left" w:pos="1701"/>
        </w:tabs>
        <w:rPr>
          <w:sz w:val="18"/>
        </w:rPr>
      </w:pPr>
      <w:r>
        <w:rPr>
          <w:sz w:val="18"/>
        </w:rPr>
        <w:t xml:space="preserve">Government Gazette </w:t>
      </w:r>
      <w:r>
        <w:rPr>
          <w:sz w:val="18"/>
        </w:rPr>
        <w:tab/>
        <w:t>25 August 1994 page 2322</w:t>
      </w:r>
    </w:p>
    <w:p w:rsidR="002B72AC" w:rsidRDefault="002B72AC">
      <w:pPr>
        <w:pStyle w:val="EndnoteText"/>
        <w:tabs>
          <w:tab w:val="left" w:pos="1701"/>
        </w:tabs>
        <w:rPr>
          <w:sz w:val="18"/>
        </w:rPr>
      </w:pPr>
      <w:r>
        <w:rPr>
          <w:sz w:val="18"/>
        </w:rPr>
        <w:t xml:space="preserve">Government Gazette </w:t>
      </w:r>
      <w:r>
        <w:rPr>
          <w:sz w:val="18"/>
        </w:rPr>
        <w:tab/>
        <w:t>11 May 1995 pages 1153, 1154</w:t>
      </w:r>
    </w:p>
    <w:p w:rsidR="002B72AC" w:rsidRDefault="002B72AC">
      <w:pPr>
        <w:pStyle w:val="EndnoteText"/>
        <w:tabs>
          <w:tab w:val="left" w:pos="1701"/>
        </w:tabs>
        <w:rPr>
          <w:sz w:val="18"/>
        </w:rPr>
      </w:pPr>
      <w:r>
        <w:rPr>
          <w:sz w:val="18"/>
        </w:rPr>
        <w:t xml:space="preserve">Government Gazette </w:t>
      </w:r>
      <w:r>
        <w:rPr>
          <w:sz w:val="18"/>
        </w:rPr>
        <w:tab/>
        <w:t>8 June 1995 page 1391</w:t>
      </w:r>
    </w:p>
    <w:p w:rsidR="002B72AC" w:rsidRDefault="002B72AC">
      <w:pPr>
        <w:pStyle w:val="EndnoteText"/>
        <w:tabs>
          <w:tab w:val="left" w:pos="1701"/>
        </w:tabs>
        <w:rPr>
          <w:sz w:val="18"/>
        </w:rPr>
      </w:pPr>
      <w:r>
        <w:rPr>
          <w:sz w:val="18"/>
        </w:rPr>
        <w:t xml:space="preserve">Government Gazette </w:t>
      </w:r>
      <w:r>
        <w:rPr>
          <w:sz w:val="18"/>
        </w:rPr>
        <w:tab/>
        <w:t>24 August 1995 pages 2269, 2270</w:t>
      </w:r>
    </w:p>
    <w:p w:rsidR="002B72AC" w:rsidRDefault="002B72AC">
      <w:pPr>
        <w:pStyle w:val="EndnoteText"/>
        <w:tabs>
          <w:tab w:val="left" w:pos="1701"/>
        </w:tabs>
        <w:rPr>
          <w:sz w:val="18"/>
        </w:rPr>
      </w:pPr>
      <w:r>
        <w:rPr>
          <w:sz w:val="18"/>
        </w:rPr>
        <w:t xml:space="preserve">Government Gazette </w:t>
      </w:r>
      <w:r>
        <w:rPr>
          <w:sz w:val="18"/>
        </w:rPr>
        <w:tab/>
        <w:t>21 December 1995 page 3659</w:t>
      </w:r>
    </w:p>
    <w:p w:rsidR="002B72AC" w:rsidRDefault="002B72AC">
      <w:pPr>
        <w:pStyle w:val="EndnoteText"/>
        <w:tabs>
          <w:tab w:val="left" w:pos="1701"/>
        </w:tabs>
        <w:rPr>
          <w:sz w:val="18"/>
        </w:rPr>
      </w:pPr>
      <w:r>
        <w:rPr>
          <w:sz w:val="18"/>
        </w:rPr>
        <w:t xml:space="preserve">Government Gazette </w:t>
      </w:r>
      <w:r>
        <w:rPr>
          <w:sz w:val="18"/>
        </w:rPr>
        <w:tab/>
        <w:t>15 August 1996 pages 2173, 2174</w:t>
      </w:r>
    </w:p>
    <w:p w:rsidR="002B72AC" w:rsidRDefault="002B72AC">
      <w:pPr>
        <w:pStyle w:val="EndnoteText"/>
        <w:tabs>
          <w:tab w:val="left" w:pos="1701"/>
        </w:tabs>
        <w:rPr>
          <w:sz w:val="18"/>
        </w:rPr>
      </w:pPr>
      <w:r>
        <w:rPr>
          <w:sz w:val="18"/>
        </w:rPr>
        <w:t xml:space="preserve">Government Gazette </w:t>
      </w:r>
      <w:r>
        <w:rPr>
          <w:sz w:val="18"/>
        </w:rPr>
        <w:tab/>
        <w:t>7 November 1996 page 2909</w:t>
      </w:r>
    </w:p>
    <w:p w:rsidR="00E5394C" w:rsidRDefault="00E5394C" w:rsidP="00E5394C">
      <w:pPr>
        <w:pStyle w:val="EndnoteText"/>
      </w:pPr>
      <w:r>
        <w:t>–––––––––––––––––––––––––––––––––––––––––––––––––––––––––––––</w:t>
      </w:r>
    </w:p>
    <w:p w:rsidR="00B43213" w:rsidRDefault="00B43213">
      <w:pPr>
        <w:suppressLineNumbers w:val="0"/>
        <w:overflowPunct/>
        <w:autoSpaceDE/>
        <w:autoSpaceDN/>
        <w:adjustRightInd/>
        <w:spacing w:before="0"/>
        <w:textAlignment w:val="auto"/>
        <w:rPr>
          <w:sz w:val="20"/>
        </w:rPr>
      </w:pPr>
      <w:r>
        <w:br w:type="page"/>
      </w:r>
    </w:p>
    <w:p w:rsidR="00B43213" w:rsidRDefault="00B43213" w:rsidP="00B43213">
      <w:pPr>
        <w:pStyle w:val="Heading-ENDNOTES"/>
        <w:ind w:left="0" w:hanging="283"/>
      </w:pPr>
      <w:bookmarkStart w:id="186" w:name="_Toc40859422"/>
      <w:r>
        <w:t>3</w:t>
      </w:r>
      <w:r>
        <w:tab/>
        <w:t>Amendments Not in Operation</w:t>
      </w:r>
      <w:bookmarkEnd w:id="186"/>
    </w:p>
    <w:p w:rsidR="00120C96" w:rsidRDefault="00120C96" w:rsidP="00E82F69">
      <w:pPr>
        <w:rPr>
          <w:sz w:val="20"/>
        </w:rPr>
      </w:pPr>
      <w:r>
        <w:rPr>
          <w:color w:val="000000"/>
          <w:sz w:val="20"/>
          <w:lang w:eastAsia="en-AU"/>
        </w:rPr>
        <w:t>This version does not contain amendments that are not yet in operation.</w:t>
      </w:r>
    </w:p>
    <w:p w:rsidR="002B72AC" w:rsidRDefault="002B72AC" w:rsidP="00B43213">
      <w:pPr>
        <w:pStyle w:val="Heading-ENDNOTES"/>
        <w:ind w:left="0" w:hanging="283"/>
      </w:pPr>
      <w:r>
        <w:br w:type="page"/>
      </w:r>
      <w:bookmarkStart w:id="187" w:name="_Toc40859423"/>
      <w:r w:rsidR="00B43213">
        <w:t>4</w:t>
      </w:r>
      <w:r w:rsidR="00B43213">
        <w:tab/>
        <w:t>Explanatory details</w:t>
      </w:r>
      <w:bookmarkEnd w:id="187"/>
    </w:p>
    <w:sectPr w:rsidR="002B72AC" w:rsidSect="00F03554">
      <w:headerReference w:type="default" r:id="rId20"/>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35" w:rsidRPr="00813047" w:rsidRDefault="006A6A35" w:rsidP="00813047">
      <w:pPr>
        <w:spacing w:before="0"/>
        <w:rPr>
          <w:sz w:val="4"/>
          <w:szCs w:val="4"/>
        </w:rPr>
      </w:pPr>
    </w:p>
  </w:endnote>
  <w:endnote w:type="continuationSeparator" w:id="0">
    <w:p w:rsidR="006A6A35" w:rsidRPr="00813047" w:rsidRDefault="006A6A35" w:rsidP="00813047">
      <w:pPr>
        <w:spacing w:before="0"/>
        <w:rPr>
          <w:sz w:val="4"/>
          <w:szCs w:val="4"/>
        </w:rPr>
      </w:pPr>
    </w:p>
  </w:endnote>
  <w:endnote w:type="continuationNotice" w:id="1">
    <w:p w:rsidR="006A6A35" w:rsidRPr="00813047" w:rsidRDefault="006A6A35">
      <w:pPr>
        <w:spacing w:before="0"/>
        <w:rPr>
          <w:sz w:val="4"/>
          <w:szCs w:val="4"/>
        </w:rPr>
      </w:pPr>
    </w:p>
  </w:endnote>
  <w:endnote w:id="2">
    <w:p w:rsidR="000C1B64" w:rsidRDefault="000C1B64" w:rsidP="000C1B64">
      <w:pPr>
        <w:pStyle w:val="EndnoteText"/>
      </w:pPr>
      <w:r>
        <w:rPr>
          <w:rStyle w:val="EndnoteReference"/>
        </w:rPr>
        <w:endnoteRef/>
      </w:r>
      <w:r>
        <w:t xml:space="preserve"> S. 10(1): An updated list of taxa and communities of flora and fauna which are threatened is available on the Department's website.</w:t>
      </w:r>
    </w:p>
  </w:endnote>
  <w:endnote w:id="3">
    <w:p w:rsidR="000C1B64" w:rsidRDefault="000C1B64" w:rsidP="000C1B64">
      <w:pPr>
        <w:pStyle w:val="EndnoteText"/>
      </w:pPr>
      <w:r>
        <w:rPr>
          <w:rStyle w:val="EndnoteReference"/>
        </w:rPr>
        <w:endnoteRef/>
      </w:r>
      <w:r>
        <w:t xml:space="preserve"> S. 11(1): An updated list of potentially threatening processes is available on the Department's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3F" w:rsidRDefault="00492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5" w:rsidRDefault="006A6A35">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49263F">
      <w:rPr>
        <w:noProof/>
      </w:rPr>
      <w:t>vi</w:t>
    </w:r>
    <w:r>
      <w:rPr>
        <w:noProof/>
      </w:rPr>
      <w:fldChar w:fldCharType="end"/>
    </w:r>
  </w:p>
  <w:p w:rsidR="006A6A35" w:rsidRDefault="006A6A35">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6A6A35" w:rsidRPr="0049263F" w:rsidRDefault="0049263F" w:rsidP="0049263F">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5" w:rsidRDefault="006A6A35">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49263F">
      <w:rPr>
        <w:noProof/>
      </w:rPr>
      <w:t>i</w:t>
    </w:r>
    <w:r>
      <w:rPr>
        <w:noProof/>
      </w:rPr>
      <w:fldChar w:fldCharType="end"/>
    </w:r>
  </w:p>
  <w:p w:rsidR="006A6A35" w:rsidRDefault="006A6A35">
    <w:pPr>
      <w:framePr w:w="6237" w:h="340" w:hSpace="181" w:wrap="around" w:vAnchor="page" w:hAnchor="margin" w:xAlign="center" w:y="14521" w:anchorLock="1"/>
      <w:tabs>
        <w:tab w:val="right" w:pos="6237"/>
      </w:tabs>
      <w:spacing w:before="60"/>
      <w:rPr>
        <w:sz w:val="16"/>
      </w:rPr>
    </w:pPr>
    <w:bookmarkStart w:id="6" w:name="tpDraftingInfo"/>
  </w:p>
  <w:bookmarkEnd w:id="6"/>
  <w:p w:rsidR="006A6A35" w:rsidRPr="0049263F" w:rsidRDefault="0049263F" w:rsidP="0049263F">
    <w:pPr>
      <w:pStyle w:val="Footer"/>
      <w:pBdr>
        <w:top w:val="single" w:sz="6" w:space="0" w:color="auto"/>
      </w:pBdr>
      <w:spacing w:before="0"/>
      <w:jc w:val="center"/>
      <w:rPr>
        <w:sz w:val="14"/>
      </w:rPr>
    </w:pPr>
    <w:r>
      <w:rPr>
        <w:noProof/>
        <w:sz w:val="14"/>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5" w:rsidRDefault="006A6A35">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FA6924">
      <w:rPr>
        <w:noProof/>
      </w:rPr>
      <w:t>1</w:t>
    </w:r>
    <w:r>
      <w:rPr>
        <w:noProof/>
      </w:rPr>
      <w:fldChar w:fldCharType="end"/>
    </w:r>
  </w:p>
  <w:p w:rsidR="006A6A35" w:rsidRDefault="006A6A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5" w:rsidRDefault="006A6A35">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49263F">
      <w:rPr>
        <w:noProof/>
      </w:rPr>
      <w:t>1</w:t>
    </w:r>
    <w:r>
      <w:rPr>
        <w:noProof/>
      </w:rPr>
      <w:fldChar w:fldCharType="end"/>
    </w:r>
  </w:p>
  <w:p w:rsidR="006A6A35" w:rsidRDefault="0049263F" w:rsidP="00FA6924">
    <w:pPr>
      <w:framePr w:w="6237" w:h="340" w:hSpace="181" w:wrap="around" w:vAnchor="page" w:hAnchor="margin" w:xAlign="center" w:y="14522"/>
      <w:tabs>
        <w:tab w:val="right" w:pos="6237"/>
      </w:tabs>
      <w:spacing w:before="0"/>
    </w:pPr>
    <w:bookmarkStart w:id="13" w:name="cpDraftInfo"/>
    <w:r>
      <w:t xml:space="preserve"> </w:t>
    </w:r>
  </w:p>
  <w:bookmarkEnd w:id="13"/>
  <w:p w:rsidR="006A6A35" w:rsidRPr="0049263F" w:rsidRDefault="0049263F" w:rsidP="0049263F">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35" w:rsidRDefault="006A6A35">
      <w:r>
        <w:separator/>
      </w:r>
    </w:p>
  </w:footnote>
  <w:footnote w:type="continuationSeparator" w:id="0">
    <w:p w:rsidR="006A6A35" w:rsidRDefault="006A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3F" w:rsidRDefault="00492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3F" w:rsidRDefault="00492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3F" w:rsidRDefault="004926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5" w:rsidRDefault="006A6A35">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rsidR="006A6A35" w:rsidRDefault="006A6A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5" w:rsidRDefault="006A6A35">
    <w:pPr>
      <w:framePr w:w="6826" w:hSpace="181" w:wrap="around" w:vAnchor="page" w:hAnchor="page" w:x="2516" w:y="2660" w:anchorLock="1"/>
      <w:pBdr>
        <w:bottom w:val="single" w:sz="6" w:space="6" w:color="auto"/>
      </w:pBdr>
      <w:tabs>
        <w:tab w:val="right" w:pos="6237"/>
      </w:tabs>
      <w:spacing w:before="0"/>
      <w:rPr>
        <w:i/>
        <w:sz w:val="20"/>
      </w:rPr>
    </w:pPr>
  </w:p>
  <w:p w:rsidR="006A6A35" w:rsidRDefault="006A6A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88" w:name="sbActNo"/>
  <w:p w:rsidR="006A6A35" w:rsidRPr="00FA6924" w:rsidRDefault="00FA6924" w:rsidP="00FA6924">
    <w:pPr>
      <w:pStyle w:val="ActTitleFrame"/>
      <w:framePr w:w="6236" w:h="595" w:hRule="exact" w:wrap="notBeside" w:y="2382"/>
      <w:pBdr>
        <w:bottom w:val="single" w:sz="4" w:space="1" w:color="auto"/>
      </w:pBdr>
      <w:rPr>
        <w:i w:val="0"/>
        <w:sz w:val="20"/>
      </w:rPr>
    </w:pPr>
    <w:r w:rsidRPr="00FA6924">
      <w:rPr>
        <w:i w:val="0"/>
        <w:sz w:val="20"/>
      </w:rPr>
      <w:fldChar w:fldCharType="begin"/>
    </w:r>
    <w:r w:rsidRPr="00FA6924">
      <w:rPr>
        <w:i w:val="0"/>
        <w:sz w:val="20"/>
      </w:rPr>
      <w:instrText xml:space="preserve"> STYLEREF  "Heading - PART" </w:instrText>
    </w:r>
    <w:r w:rsidRPr="00FA6924">
      <w:rPr>
        <w:i w:val="0"/>
        <w:sz w:val="20"/>
      </w:rPr>
      <w:fldChar w:fldCharType="separate"/>
    </w:r>
    <w:r w:rsidR="0049263F">
      <w:rPr>
        <w:i w:val="0"/>
        <w:noProof/>
        <w:sz w:val="20"/>
      </w:rPr>
      <w:t>Part 1—Preliminary</w:t>
    </w:r>
    <w:r w:rsidRPr="00FA6924">
      <w:rPr>
        <w:i w:val="0"/>
        <w:sz w:val="20"/>
      </w:rPr>
      <w:fldChar w:fldCharType="end"/>
    </w:r>
  </w:p>
  <w:p w:rsidR="00FA6924" w:rsidRDefault="00FA6924" w:rsidP="00FA6924">
    <w:pPr>
      <w:framePr w:w="6236" w:h="1196" w:hRule="exact" w:hSpace="181" w:wrap="around" w:vAnchor="page" w:hAnchor="margin" w:xAlign="center" w:y="1192" w:anchorLock="1"/>
      <w:spacing w:before="0"/>
      <w:jc w:val="center"/>
      <w:rPr>
        <w:sz w:val="20"/>
      </w:rPr>
    </w:pPr>
    <w:bookmarkStart w:id="189" w:name="sbActTitle"/>
    <w:bookmarkEnd w:id="188"/>
  </w:p>
  <w:p w:rsidR="00FA6924" w:rsidRDefault="00FA6924" w:rsidP="00FA6924">
    <w:pPr>
      <w:framePr w:w="6236" w:h="1196" w:hRule="exact" w:hSpace="181" w:wrap="around" w:vAnchor="page" w:hAnchor="margin" w:xAlign="center" w:y="1192" w:anchorLock="1"/>
      <w:spacing w:before="0"/>
      <w:jc w:val="center"/>
      <w:rPr>
        <w:sz w:val="20"/>
      </w:rPr>
    </w:pPr>
  </w:p>
  <w:p w:rsidR="00FA6924" w:rsidRDefault="00FA6924" w:rsidP="00FA6924">
    <w:pPr>
      <w:framePr w:w="6236" w:h="1196" w:hRule="exact" w:hSpace="181" w:wrap="around" w:vAnchor="page" w:hAnchor="margin" w:xAlign="center" w:y="1192" w:anchorLock="1"/>
      <w:spacing w:before="0"/>
      <w:jc w:val="center"/>
      <w:rPr>
        <w:sz w:val="20"/>
      </w:rPr>
    </w:pPr>
  </w:p>
  <w:p w:rsidR="006A6A35" w:rsidRPr="00FA6924" w:rsidRDefault="00FA6924" w:rsidP="00FA6924">
    <w:pPr>
      <w:framePr w:w="6236" w:h="1196" w:hRule="exact" w:hSpace="181" w:wrap="around" w:vAnchor="page" w:hAnchor="margin" w:xAlign="center" w:y="1192" w:anchorLock="1"/>
      <w:spacing w:before="0"/>
      <w:jc w:val="center"/>
      <w:rPr>
        <w:sz w:val="20"/>
      </w:rPr>
    </w:pPr>
    <w:r>
      <w:rPr>
        <w:sz w:val="20"/>
      </w:rPr>
      <w:t>Flora and Fauna Guarantee Act 1988</w:t>
    </w:r>
    <w:r>
      <w:rPr>
        <w:sz w:val="20"/>
      </w:rPr>
      <w:br/>
      <w:t>No. 47 of 1988</w:t>
    </w:r>
  </w:p>
  <w:bookmarkEnd w:id="189"/>
  <w:p w:rsidR="006A6A35" w:rsidRDefault="006A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37D08"/>
    <w:multiLevelType w:val="singleLevel"/>
    <w:tmpl w:val="78D85CEA"/>
    <w:lvl w:ilvl="0">
      <w:start w:val="1"/>
      <w:numFmt w:val="none"/>
      <w:lvlText w:val="Draft Note : "/>
      <w:legacy w:legacy="1" w:legacySpace="0" w:legacyIndent="1247"/>
      <w:lvlJc w:val="left"/>
      <w:pPr>
        <w:ind w:left="1247" w:hanging="1247"/>
      </w:pPr>
      <w:rPr>
        <w:rFonts w:ascii="Times New Roman" w:hAnsi="Times New Roman" w:cs="Times New Roman" w:hint="default"/>
        <w:b w:val="0"/>
        <w:i/>
        <w:sz w:val="24"/>
      </w:rPr>
    </w:lvl>
  </w:abstractNum>
  <w:abstractNum w:abstractNumId="11">
    <w:nsid w:val="05D01E67"/>
    <w:multiLevelType w:val="singleLevel"/>
    <w:tmpl w:val="36CA61CC"/>
    <w:lvl w:ilvl="0">
      <w:start w:val="1"/>
      <w:numFmt w:val="none"/>
      <w:lvlText w:val="Penalty:"/>
      <w:legacy w:legacy="1" w:legacySpace="113" w:legacyIndent="1021"/>
      <w:lvlJc w:val="left"/>
      <w:pPr>
        <w:ind w:left="2382" w:hanging="1021"/>
      </w:pPr>
    </w:lvl>
  </w:abstractNum>
  <w:abstractNum w:abstractNumId="12">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0715A9"/>
    <w:multiLevelType w:val="singleLevel"/>
    <w:tmpl w:val="36CA61CC"/>
    <w:lvl w:ilvl="0">
      <w:start w:val="1"/>
      <w:numFmt w:val="none"/>
      <w:lvlText w:val="Penalty:"/>
      <w:legacy w:legacy="1" w:legacySpace="113" w:legacyIndent="1021"/>
      <w:lvlJc w:val="left"/>
      <w:pPr>
        <w:ind w:left="2382" w:hanging="1021"/>
      </w:pPr>
    </w:lvl>
  </w:abstractNum>
  <w:abstractNum w:abstractNumId="14">
    <w:nsid w:val="19BE4AFD"/>
    <w:multiLevelType w:val="singleLevel"/>
    <w:tmpl w:val="36CA61CC"/>
    <w:lvl w:ilvl="0">
      <w:start w:val="1"/>
      <w:numFmt w:val="none"/>
      <w:lvlText w:val="Penalty:"/>
      <w:legacy w:legacy="1" w:legacySpace="113" w:legacyIndent="1021"/>
      <w:lvlJc w:val="left"/>
      <w:pPr>
        <w:ind w:left="2382" w:hanging="1021"/>
      </w:pPr>
    </w:lvl>
  </w:abstractNum>
  <w:abstractNum w:abstractNumId="15">
    <w:nsid w:val="1F8435A8"/>
    <w:multiLevelType w:val="singleLevel"/>
    <w:tmpl w:val="42F05396"/>
    <w:lvl w:ilvl="0">
      <w:start w:val="1"/>
      <w:numFmt w:val="none"/>
      <w:lvlText w:val="2."/>
      <w:legacy w:legacy="1" w:legacySpace="0" w:legacyIndent="283"/>
      <w:lvlJc w:val="left"/>
      <w:rPr>
        <w:rFonts w:ascii="Times New Roman" w:hAnsi="Times New Roman" w:hint="default"/>
        <w:b/>
        <w:i w:val="0"/>
        <w:sz w:val="20"/>
      </w:rPr>
    </w:lvl>
  </w:abstractNum>
  <w:abstractNum w:abstractNumId="16">
    <w:nsid w:val="232C0D72"/>
    <w:multiLevelType w:val="singleLevel"/>
    <w:tmpl w:val="DFC08914"/>
    <w:lvl w:ilvl="0">
      <w:start w:val="1"/>
      <w:numFmt w:val="none"/>
      <w:lvlText w:val="1."/>
      <w:legacy w:legacy="1" w:legacySpace="0" w:legacyIndent="283"/>
      <w:lvlJc w:val="left"/>
      <w:rPr>
        <w:rFonts w:ascii="Times New Roman" w:hAnsi="Times New Roman" w:hint="default"/>
        <w:b/>
        <w:i w:val="0"/>
        <w:sz w:val="20"/>
      </w:rPr>
    </w:lvl>
  </w:abstractNum>
  <w:abstractNum w:abstractNumId="17">
    <w:nsid w:val="24CE19A3"/>
    <w:multiLevelType w:val="singleLevel"/>
    <w:tmpl w:val="36CA61CC"/>
    <w:lvl w:ilvl="0">
      <w:start w:val="1"/>
      <w:numFmt w:val="none"/>
      <w:lvlText w:val="Penalty:"/>
      <w:legacy w:legacy="1" w:legacySpace="113" w:legacyIndent="1021"/>
      <w:lvlJc w:val="left"/>
      <w:pPr>
        <w:ind w:left="2382" w:hanging="1021"/>
      </w:pPr>
    </w:lvl>
  </w:abstractNum>
  <w:abstractNum w:abstractNumId="18">
    <w:nsid w:val="29A0181A"/>
    <w:multiLevelType w:val="singleLevel"/>
    <w:tmpl w:val="36CA61CC"/>
    <w:lvl w:ilvl="0">
      <w:start w:val="1"/>
      <w:numFmt w:val="none"/>
      <w:lvlText w:val="Penalty:"/>
      <w:legacy w:legacy="1" w:legacySpace="113" w:legacyIndent="1021"/>
      <w:lvlJc w:val="left"/>
      <w:pPr>
        <w:ind w:left="2382" w:hanging="1021"/>
      </w:pPr>
    </w:lvl>
  </w:abstractNum>
  <w:abstractNum w:abstractNumId="19">
    <w:nsid w:val="42ED3752"/>
    <w:multiLevelType w:val="singleLevel"/>
    <w:tmpl w:val="36CA61CC"/>
    <w:lvl w:ilvl="0">
      <w:start w:val="1"/>
      <w:numFmt w:val="none"/>
      <w:lvlText w:val="Penalty:"/>
      <w:legacy w:legacy="1" w:legacySpace="113" w:legacyIndent="1021"/>
      <w:lvlJc w:val="left"/>
      <w:pPr>
        <w:ind w:left="2382" w:hanging="1021"/>
      </w:pPr>
    </w:lvl>
  </w:abstractNum>
  <w:abstractNum w:abstractNumId="20">
    <w:nsid w:val="4351442D"/>
    <w:multiLevelType w:val="singleLevel"/>
    <w:tmpl w:val="36CA61CC"/>
    <w:lvl w:ilvl="0">
      <w:start w:val="1"/>
      <w:numFmt w:val="none"/>
      <w:lvlText w:val="Penalty:"/>
      <w:legacy w:legacy="1" w:legacySpace="113" w:legacyIndent="1021"/>
      <w:lvlJc w:val="left"/>
      <w:pPr>
        <w:ind w:left="2382" w:hanging="1021"/>
      </w:pPr>
    </w:lvl>
  </w:abstractNum>
  <w:abstractNum w:abstractNumId="21">
    <w:nsid w:val="4444382F"/>
    <w:multiLevelType w:val="singleLevel"/>
    <w:tmpl w:val="36CA61CC"/>
    <w:lvl w:ilvl="0">
      <w:start w:val="1"/>
      <w:numFmt w:val="none"/>
      <w:lvlText w:val="Penalty:"/>
      <w:legacy w:legacy="1" w:legacySpace="113" w:legacyIndent="1021"/>
      <w:lvlJc w:val="left"/>
      <w:pPr>
        <w:ind w:left="2382" w:hanging="1021"/>
      </w:pPr>
    </w:lvl>
  </w:abstractNum>
  <w:abstractNum w:abstractNumId="22">
    <w:nsid w:val="6B1C562F"/>
    <w:multiLevelType w:val="singleLevel"/>
    <w:tmpl w:val="36CA61CC"/>
    <w:lvl w:ilvl="0">
      <w:start w:val="1"/>
      <w:numFmt w:val="none"/>
      <w:lvlText w:val="Penalty:"/>
      <w:legacy w:legacy="1" w:legacySpace="113" w:legacyIndent="1021"/>
      <w:lvlJc w:val="left"/>
      <w:pPr>
        <w:ind w:left="2382" w:hanging="1021"/>
      </w:pPr>
    </w:lvl>
  </w:abstractNum>
  <w:abstractNum w:abstractNumId="23">
    <w:nsid w:val="71D83F2D"/>
    <w:multiLevelType w:val="singleLevel"/>
    <w:tmpl w:val="36CA61CC"/>
    <w:lvl w:ilvl="0">
      <w:start w:val="1"/>
      <w:numFmt w:val="none"/>
      <w:lvlText w:val="Penalty:"/>
      <w:legacy w:legacy="1" w:legacySpace="113" w:legacyIndent="1021"/>
      <w:lvlJc w:val="left"/>
      <w:pPr>
        <w:ind w:left="2382" w:hanging="1021"/>
      </w:pPr>
    </w:lvl>
  </w:abstractNum>
  <w:abstractNum w:abstractNumId="24">
    <w:nsid w:val="7E1D6A4F"/>
    <w:multiLevelType w:val="singleLevel"/>
    <w:tmpl w:val="45C2954C"/>
    <w:lvl w:ilvl="0">
      <w:start w:val="1"/>
      <w:numFmt w:val="none"/>
      <w:lvlText w:val="3."/>
      <w:legacy w:legacy="1" w:legacySpace="0" w:legacyIndent="283"/>
      <w:lvlJc w:val="left"/>
      <w:rPr>
        <w:rFonts w:ascii="Times New Roman" w:hAnsi="Times New Roman" w:hint="default"/>
        <w:b/>
        <w:i w:val="0"/>
        <w:sz w:val="20"/>
      </w:rPr>
    </w:lvl>
  </w:abstractNum>
  <w:abstractNum w:abstractNumId="25">
    <w:nsid w:val="7F302B25"/>
    <w:multiLevelType w:val="singleLevel"/>
    <w:tmpl w:val="BD6A3AAE"/>
    <w:lvl w:ilvl="0">
      <w:start w:val="1"/>
      <w:numFmt w:val="none"/>
      <w:lvlText w:val=" (5)"/>
      <w:legacy w:legacy="1" w:legacySpace="113" w:legacyIndent="1361"/>
      <w:lvlJc w:val="right"/>
      <w:pPr>
        <w:ind w:left="1361" w:hanging="1361"/>
      </w:pPr>
      <w:rPr>
        <w:rFonts w:ascii="Tms Rmn" w:hAnsi="Tms Rm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1"/>
  </w:num>
  <w:num w:numId="14">
    <w:abstractNumId w:val="14"/>
  </w:num>
  <w:num w:numId="15">
    <w:abstractNumId w:val="17"/>
  </w:num>
  <w:num w:numId="16">
    <w:abstractNumId w:val="23"/>
  </w:num>
  <w:num w:numId="17">
    <w:abstractNumId w:val="20"/>
  </w:num>
  <w:num w:numId="18">
    <w:abstractNumId w:val="13"/>
  </w:num>
  <w:num w:numId="19">
    <w:abstractNumId w:val="18"/>
  </w:num>
  <w:num w:numId="20">
    <w:abstractNumId w:val="11"/>
  </w:num>
  <w:num w:numId="21">
    <w:abstractNumId w:val="22"/>
  </w:num>
  <w:num w:numId="22">
    <w:abstractNumId w:val="19"/>
  </w:num>
  <w:num w:numId="23">
    <w:abstractNumId w:val="16"/>
  </w:num>
  <w:num w:numId="24">
    <w:abstractNumId w:val="15"/>
  </w:num>
  <w:num w:numId="25">
    <w:abstractNumId w:val="24"/>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docVars>
    <w:docVar w:name="DocDir" w:val="K:\Authorised\Acts"/>
    <w:docVar w:name="epTableAmend" w:val="Yes"/>
    <w:docVar w:name="InOutside" w:val="O"/>
    <w:docVar w:name="Outside" w:val="O"/>
    <w:docVar w:name="vActNo" w:val="47/1988"/>
    <w:docVar w:name="vActTitle" w:val="Flora and Fauna Guarantee Act 1988"/>
    <w:docVar w:name="vAuth" w:val="1"/>
    <w:docVar w:name="vDocumentType" w:val=".ACT"/>
    <w:docVar w:name="vDraftMode" w:val=" "/>
    <w:docVar w:name="vDraftVersion" w:val="88-47AA.046"/>
    <w:docVar w:name="vFileName" w:val="88-47AA.046"/>
    <w:docVar w:name="vFileVersion" w:val="R"/>
    <w:docVar w:name="vFinalisePrevVer" w:val="False"/>
    <w:docVar w:name="vIncAmendments" w:val="1"/>
    <w:docVar w:name="vIsBrandNewVersion" w:val="No"/>
    <w:docVar w:name="vIsNewDocument" w:val="False"/>
    <w:docVar w:name="vIsVersion" w:val="Yes"/>
    <w:docVar w:name="vLenSectionNumber" w:val="3"/>
    <w:docVar w:name="vPrevAuth" w:val="2"/>
    <w:docVar w:name="vPrevFileName" w:val="88-47AA.046"/>
    <w:docVar w:name="vSuffix" w:val=" "/>
    <w:docVar w:name="vTOP" w:val="Yes"/>
    <w:docVar w:name="vTRIMDocType" w:val="Act Version"/>
    <w:docVar w:name="vTRIMFileName" w:val="88-47AA.046"/>
    <w:docVar w:name="vTRIMRecordNumber" w:val="D20/15922"/>
    <w:docVar w:name="vVerILDNum" w:val="5596"/>
    <w:docVar w:name="vVersionDate" w:val="1/6/2020"/>
    <w:docVar w:name="vVersionNo" w:val="046"/>
    <w:docVar w:name="vYear" w:val="88"/>
  </w:docVars>
  <w:rsids>
    <w:rsidRoot w:val="002B72AC"/>
    <w:rsid w:val="000018F2"/>
    <w:rsid w:val="00002336"/>
    <w:rsid w:val="00005D86"/>
    <w:rsid w:val="000105DB"/>
    <w:rsid w:val="000147A1"/>
    <w:rsid w:val="000178AE"/>
    <w:rsid w:val="000256DC"/>
    <w:rsid w:val="000274F1"/>
    <w:rsid w:val="00035769"/>
    <w:rsid w:val="00036036"/>
    <w:rsid w:val="000568AB"/>
    <w:rsid w:val="00060A12"/>
    <w:rsid w:val="00060C59"/>
    <w:rsid w:val="00061B4E"/>
    <w:rsid w:val="000620ED"/>
    <w:rsid w:val="000639C6"/>
    <w:rsid w:val="00064323"/>
    <w:rsid w:val="00070635"/>
    <w:rsid w:val="00074A27"/>
    <w:rsid w:val="000764D6"/>
    <w:rsid w:val="00077EAF"/>
    <w:rsid w:val="000943EC"/>
    <w:rsid w:val="000A4D85"/>
    <w:rsid w:val="000B24C6"/>
    <w:rsid w:val="000B705B"/>
    <w:rsid w:val="000C124F"/>
    <w:rsid w:val="000C1B64"/>
    <w:rsid w:val="000C338E"/>
    <w:rsid w:val="000C4EB0"/>
    <w:rsid w:val="000C641B"/>
    <w:rsid w:val="000C75B6"/>
    <w:rsid w:val="000C7F97"/>
    <w:rsid w:val="000D368B"/>
    <w:rsid w:val="000E0418"/>
    <w:rsid w:val="000E0AA6"/>
    <w:rsid w:val="000E1B30"/>
    <w:rsid w:val="000E435C"/>
    <w:rsid w:val="000E51E2"/>
    <w:rsid w:val="000E5AF5"/>
    <w:rsid w:val="000F5100"/>
    <w:rsid w:val="000F63E5"/>
    <w:rsid w:val="00107622"/>
    <w:rsid w:val="00116B17"/>
    <w:rsid w:val="00116C74"/>
    <w:rsid w:val="00120C96"/>
    <w:rsid w:val="001216BA"/>
    <w:rsid w:val="001306BF"/>
    <w:rsid w:val="00130D89"/>
    <w:rsid w:val="00142320"/>
    <w:rsid w:val="00143280"/>
    <w:rsid w:val="00145877"/>
    <w:rsid w:val="001609D4"/>
    <w:rsid w:val="00161411"/>
    <w:rsid w:val="00166CFF"/>
    <w:rsid w:val="00171CC5"/>
    <w:rsid w:val="00173196"/>
    <w:rsid w:val="00176AD9"/>
    <w:rsid w:val="001771FA"/>
    <w:rsid w:val="001A148E"/>
    <w:rsid w:val="001A679E"/>
    <w:rsid w:val="001A7216"/>
    <w:rsid w:val="001B0D54"/>
    <w:rsid w:val="001B6B62"/>
    <w:rsid w:val="001C0739"/>
    <w:rsid w:val="001C6BE7"/>
    <w:rsid w:val="001D2E8A"/>
    <w:rsid w:val="001D40C5"/>
    <w:rsid w:val="001D575A"/>
    <w:rsid w:val="001E0E82"/>
    <w:rsid w:val="001E1955"/>
    <w:rsid w:val="001E64ED"/>
    <w:rsid w:val="001E6EC9"/>
    <w:rsid w:val="001F266A"/>
    <w:rsid w:val="002036F4"/>
    <w:rsid w:val="00205DB5"/>
    <w:rsid w:val="002116CE"/>
    <w:rsid w:val="0021573F"/>
    <w:rsid w:val="00223A8E"/>
    <w:rsid w:val="002445B5"/>
    <w:rsid w:val="00246C3B"/>
    <w:rsid w:val="0025308B"/>
    <w:rsid w:val="002541EA"/>
    <w:rsid w:val="00263DC2"/>
    <w:rsid w:val="00270571"/>
    <w:rsid w:val="00275D1B"/>
    <w:rsid w:val="002836D4"/>
    <w:rsid w:val="00285533"/>
    <w:rsid w:val="00290933"/>
    <w:rsid w:val="00294C16"/>
    <w:rsid w:val="002A352A"/>
    <w:rsid w:val="002A4B3A"/>
    <w:rsid w:val="002A74C6"/>
    <w:rsid w:val="002B72AC"/>
    <w:rsid w:val="002C17E5"/>
    <w:rsid w:val="002C1B55"/>
    <w:rsid w:val="002C4773"/>
    <w:rsid w:val="002C675F"/>
    <w:rsid w:val="002E014E"/>
    <w:rsid w:val="002E543D"/>
    <w:rsid w:val="002F2C2C"/>
    <w:rsid w:val="00305238"/>
    <w:rsid w:val="003125AD"/>
    <w:rsid w:val="003175D0"/>
    <w:rsid w:val="00335852"/>
    <w:rsid w:val="003379BF"/>
    <w:rsid w:val="00343FC0"/>
    <w:rsid w:val="003462EE"/>
    <w:rsid w:val="00346417"/>
    <w:rsid w:val="003557E5"/>
    <w:rsid w:val="003631DA"/>
    <w:rsid w:val="00364530"/>
    <w:rsid w:val="00365C7B"/>
    <w:rsid w:val="00367F43"/>
    <w:rsid w:val="0037064D"/>
    <w:rsid w:val="00372504"/>
    <w:rsid w:val="00375C5F"/>
    <w:rsid w:val="00382D52"/>
    <w:rsid w:val="003850AA"/>
    <w:rsid w:val="00386E9E"/>
    <w:rsid w:val="0039200D"/>
    <w:rsid w:val="00393EF2"/>
    <w:rsid w:val="00396A6D"/>
    <w:rsid w:val="003A418F"/>
    <w:rsid w:val="003A5666"/>
    <w:rsid w:val="003B1044"/>
    <w:rsid w:val="003C0362"/>
    <w:rsid w:val="003D5F8E"/>
    <w:rsid w:val="003E39B1"/>
    <w:rsid w:val="003E48B5"/>
    <w:rsid w:val="003E5595"/>
    <w:rsid w:val="003E61E8"/>
    <w:rsid w:val="003F64CB"/>
    <w:rsid w:val="003F7095"/>
    <w:rsid w:val="00407CF3"/>
    <w:rsid w:val="0043162B"/>
    <w:rsid w:val="004445E2"/>
    <w:rsid w:val="00445E56"/>
    <w:rsid w:val="0044626F"/>
    <w:rsid w:val="00446822"/>
    <w:rsid w:val="00451C30"/>
    <w:rsid w:val="00456D78"/>
    <w:rsid w:val="00462975"/>
    <w:rsid w:val="00463895"/>
    <w:rsid w:val="00465801"/>
    <w:rsid w:val="004677B1"/>
    <w:rsid w:val="00470E25"/>
    <w:rsid w:val="004714A1"/>
    <w:rsid w:val="00473EA7"/>
    <w:rsid w:val="004845F3"/>
    <w:rsid w:val="00485589"/>
    <w:rsid w:val="0049263F"/>
    <w:rsid w:val="0049469C"/>
    <w:rsid w:val="00494DB2"/>
    <w:rsid w:val="00496965"/>
    <w:rsid w:val="004B425A"/>
    <w:rsid w:val="004C554D"/>
    <w:rsid w:val="004C6061"/>
    <w:rsid w:val="004D5385"/>
    <w:rsid w:val="004E42E0"/>
    <w:rsid w:val="004E7957"/>
    <w:rsid w:val="004F6C54"/>
    <w:rsid w:val="004F70A5"/>
    <w:rsid w:val="00504789"/>
    <w:rsid w:val="00505408"/>
    <w:rsid w:val="005151D4"/>
    <w:rsid w:val="00517DE6"/>
    <w:rsid w:val="005229A1"/>
    <w:rsid w:val="005268E7"/>
    <w:rsid w:val="0053232C"/>
    <w:rsid w:val="00536EA0"/>
    <w:rsid w:val="0053705C"/>
    <w:rsid w:val="00543011"/>
    <w:rsid w:val="00546C9D"/>
    <w:rsid w:val="00546F4C"/>
    <w:rsid w:val="00547531"/>
    <w:rsid w:val="005521CE"/>
    <w:rsid w:val="00555E16"/>
    <w:rsid w:val="00562530"/>
    <w:rsid w:val="005668D2"/>
    <w:rsid w:val="005676A7"/>
    <w:rsid w:val="005B432A"/>
    <w:rsid w:val="005B7C34"/>
    <w:rsid w:val="005D4381"/>
    <w:rsid w:val="005D4CC2"/>
    <w:rsid w:val="005E3D7B"/>
    <w:rsid w:val="005E5A09"/>
    <w:rsid w:val="005F4D9C"/>
    <w:rsid w:val="00603EFA"/>
    <w:rsid w:val="00605EDE"/>
    <w:rsid w:val="00607E89"/>
    <w:rsid w:val="006147F3"/>
    <w:rsid w:val="0061539F"/>
    <w:rsid w:val="00621988"/>
    <w:rsid w:val="006261EE"/>
    <w:rsid w:val="00630573"/>
    <w:rsid w:val="00634461"/>
    <w:rsid w:val="0063682B"/>
    <w:rsid w:val="00636950"/>
    <w:rsid w:val="0064350F"/>
    <w:rsid w:val="00643E87"/>
    <w:rsid w:val="00646770"/>
    <w:rsid w:val="0065056C"/>
    <w:rsid w:val="00652414"/>
    <w:rsid w:val="00656246"/>
    <w:rsid w:val="006624BE"/>
    <w:rsid w:val="00663733"/>
    <w:rsid w:val="00663F22"/>
    <w:rsid w:val="006703DA"/>
    <w:rsid w:val="0067383C"/>
    <w:rsid w:val="00690995"/>
    <w:rsid w:val="006915CF"/>
    <w:rsid w:val="0069329C"/>
    <w:rsid w:val="00696C6A"/>
    <w:rsid w:val="006A182B"/>
    <w:rsid w:val="006A278E"/>
    <w:rsid w:val="006A5080"/>
    <w:rsid w:val="006A6A35"/>
    <w:rsid w:val="006C4876"/>
    <w:rsid w:val="006C682D"/>
    <w:rsid w:val="006D5601"/>
    <w:rsid w:val="006D673B"/>
    <w:rsid w:val="006D7080"/>
    <w:rsid w:val="006D72CF"/>
    <w:rsid w:val="006E4A6E"/>
    <w:rsid w:val="006E5984"/>
    <w:rsid w:val="006E7077"/>
    <w:rsid w:val="006F639A"/>
    <w:rsid w:val="006F7CC3"/>
    <w:rsid w:val="0070194B"/>
    <w:rsid w:val="00705CCB"/>
    <w:rsid w:val="00711D8E"/>
    <w:rsid w:val="00713EA8"/>
    <w:rsid w:val="00714E91"/>
    <w:rsid w:val="00725BB3"/>
    <w:rsid w:val="00734AAD"/>
    <w:rsid w:val="00734B22"/>
    <w:rsid w:val="00741C18"/>
    <w:rsid w:val="007422D6"/>
    <w:rsid w:val="00744D14"/>
    <w:rsid w:val="00750133"/>
    <w:rsid w:val="0075340D"/>
    <w:rsid w:val="007544CC"/>
    <w:rsid w:val="0075738C"/>
    <w:rsid w:val="00760CC7"/>
    <w:rsid w:val="007811BD"/>
    <w:rsid w:val="0078380F"/>
    <w:rsid w:val="0078791A"/>
    <w:rsid w:val="00793543"/>
    <w:rsid w:val="007A216E"/>
    <w:rsid w:val="007A3BC0"/>
    <w:rsid w:val="007A78B9"/>
    <w:rsid w:val="007B1285"/>
    <w:rsid w:val="007B4E9D"/>
    <w:rsid w:val="007C1DB6"/>
    <w:rsid w:val="007C58FD"/>
    <w:rsid w:val="007D4352"/>
    <w:rsid w:val="007E5E13"/>
    <w:rsid w:val="007F3F85"/>
    <w:rsid w:val="007F4341"/>
    <w:rsid w:val="007F6DF2"/>
    <w:rsid w:val="008047B9"/>
    <w:rsid w:val="00805693"/>
    <w:rsid w:val="00813047"/>
    <w:rsid w:val="008147B7"/>
    <w:rsid w:val="00822198"/>
    <w:rsid w:val="008234A5"/>
    <w:rsid w:val="0083124B"/>
    <w:rsid w:val="008339F7"/>
    <w:rsid w:val="00833EAE"/>
    <w:rsid w:val="008439F0"/>
    <w:rsid w:val="00847A42"/>
    <w:rsid w:val="008543ED"/>
    <w:rsid w:val="00863103"/>
    <w:rsid w:val="008708D1"/>
    <w:rsid w:val="008754C8"/>
    <w:rsid w:val="0088604B"/>
    <w:rsid w:val="008925C1"/>
    <w:rsid w:val="008A0A61"/>
    <w:rsid w:val="008A1AEC"/>
    <w:rsid w:val="008A4DA0"/>
    <w:rsid w:val="008A76D2"/>
    <w:rsid w:val="008B134A"/>
    <w:rsid w:val="008B238B"/>
    <w:rsid w:val="008C044B"/>
    <w:rsid w:val="008C175C"/>
    <w:rsid w:val="008D22EB"/>
    <w:rsid w:val="008D6724"/>
    <w:rsid w:val="008D6CA5"/>
    <w:rsid w:val="008E0552"/>
    <w:rsid w:val="008F661F"/>
    <w:rsid w:val="008F6C31"/>
    <w:rsid w:val="00901608"/>
    <w:rsid w:val="00905425"/>
    <w:rsid w:val="009136BE"/>
    <w:rsid w:val="0091437D"/>
    <w:rsid w:val="00915823"/>
    <w:rsid w:val="0092079C"/>
    <w:rsid w:val="0092501B"/>
    <w:rsid w:val="009374C3"/>
    <w:rsid w:val="00950752"/>
    <w:rsid w:val="00955268"/>
    <w:rsid w:val="00967EDC"/>
    <w:rsid w:val="00973C72"/>
    <w:rsid w:val="009768F8"/>
    <w:rsid w:val="00994C34"/>
    <w:rsid w:val="0099585C"/>
    <w:rsid w:val="00996491"/>
    <w:rsid w:val="00997F2F"/>
    <w:rsid w:val="009A2A50"/>
    <w:rsid w:val="009A625B"/>
    <w:rsid w:val="009A6C96"/>
    <w:rsid w:val="009B0EF4"/>
    <w:rsid w:val="009B706A"/>
    <w:rsid w:val="009B798B"/>
    <w:rsid w:val="009C26B6"/>
    <w:rsid w:val="009C3185"/>
    <w:rsid w:val="009C6436"/>
    <w:rsid w:val="009D40EC"/>
    <w:rsid w:val="009D4929"/>
    <w:rsid w:val="009D6549"/>
    <w:rsid w:val="009E0135"/>
    <w:rsid w:val="009E3872"/>
    <w:rsid w:val="009E4CF8"/>
    <w:rsid w:val="009E52FB"/>
    <w:rsid w:val="009F01A1"/>
    <w:rsid w:val="009F3950"/>
    <w:rsid w:val="009F472C"/>
    <w:rsid w:val="009F5541"/>
    <w:rsid w:val="009F73F8"/>
    <w:rsid w:val="00A02634"/>
    <w:rsid w:val="00A0275D"/>
    <w:rsid w:val="00A061B2"/>
    <w:rsid w:val="00A06CB2"/>
    <w:rsid w:val="00A11980"/>
    <w:rsid w:val="00A12FFF"/>
    <w:rsid w:val="00A16A98"/>
    <w:rsid w:val="00A16AE4"/>
    <w:rsid w:val="00A2421F"/>
    <w:rsid w:val="00A26253"/>
    <w:rsid w:val="00A32BC1"/>
    <w:rsid w:val="00A32DC1"/>
    <w:rsid w:val="00A360E6"/>
    <w:rsid w:val="00A42959"/>
    <w:rsid w:val="00A451BB"/>
    <w:rsid w:val="00A464C9"/>
    <w:rsid w:val="00A52819"/>
    <w:rsid w:val="00A81054"/>
    <w:rsid w:val="00A946E6"/>
    <w:rsid w:val="00A94B18"/>
    <w:rsid w:val="00AA0E0F"/>
    <w:rsid w:val="00AA6E39"/>
    <w:rsid w:val="00AB3B27"/>
    <w:rsid w:val="00AB5212"/>
    <w:rsid w:val="00AC3A26"/>
    <w:rsid w:val="00AC5698"/>
    <w:rsid w:val="00AD56DD"/>
    <w:rsid w:val="00AD612D"/>
    <w:rsid w:val="00AD7B3A"/>
    <w:rsid w:val="00AF3C00"/>
    <w:rsid w:val="00B046A7"/>
    <w:rsid w:val="00B0726D"/>
    <w:rsid w:val="00B1179D"/>
    <w:rsid w:val="00B174E9"/>
    <w:rsid w:val="00B17C00"/>
    <w:rsid w:val="00B2041C"/>
    <w:rsid w:val="00B20C30"/>
    <w:rsid w:val="00B21008"/>
    <w:rsid w:val="00B21263"/>
    <w:rsid w:val="00B31A32"/>
    <w:rsid w:val="00B354CD"/>
    <w:rsid w:val="00B43213"/>
    <w:rsid w:val="00B43F92"/>
    <w:rsid w:val="00B45112"/>
    <w:rsid w:val="00B46772"/>
    <w:rsid w:val="00B5250C"/>
    <w:rsid w:val="00B53B3B"/>
    <w:rsid w:val="00B737B3"/>
    <w:rsid w:val="00B76708"/>
    <w:rsid w:val="00B806DE"/>
    <w:rsid w:val="00B95512"/>
    <w:rsid w:val="00BA4074"/>
    <w:rsid w:val="00BA5760"/>
    <w:rsid w:val="00BA6235"/>
    <w:rsid w:val="00BB31EB"/>
    <w:rsid w:val="00BB4061"/>
    <w:rsid w:val="00BD33B5"/>
    <w:rsid w:val="00BD4B30"/>
    <w:rsid w:val="00BD4F44"/>
    <w:rsid w:val="00BE018A"/>
    <w:rsid w:val="00BE45C7"/>
    <w:rsid w:val="00C0588E"/>
    <w:rsid w:val="00C10F73"/>
    <w:rsid w:val="00C11712"/>
    <w:rsid w:val="00C162B1"/>
    <w:rsid w:val="00C25AB3"/>
    <w:rsid w:val="00C3516E"/>
    <w:rsid w:val="00C43DD1"/>
    <w:rsid w:val="00C67CD6"/>
    <w:rsid w:val="00C7062A"/>
    <w:rsid w:val="00C71558"/>
    <w:rsid w:val="00C71F27"/>
    <w:rsid w:val="00C74424"/>
    <w:rsid w:val="00C758FB"/>
    <w:rsid w:val="00C7705E"/>
    <w:rsid w:val="00C900E3"/>
    <w:rsid w:val="00C92583"/>
    <w:rsid w:val="00CA0046"/>
    <w:rsid w:val="00CA1C91"/>
    <w:rsid w:val="00CA2BF8"/>
    <w:rsid w:val="00CA36DE"/>
    <w:rsid w:val="00CA7783"/>
    <w:rsid w:val="00CB5BF4"/>
    <w:rsid w:val="00CC031D"/>
    <w:rsid w:val="00CC7A9B"/>
    <w:rsid w:val="00CE3EED"/>
    <w:rsid w:val="00CF2759"/>
    <w:rsid w:val="00D06E3D"/>
    <w:rsid w:val="00D421B7"/>
    <w:rsid w:val="00D468A7"/>
    <w:rsid w:val="00D536FB"/>
    <w:rsid w:val="00D56E40"/>
    <w:rsid w:val="00D62E14"/>
    <w:rsid w:val="00D67B8B"/>
    <w:rsid w:val="00D93595"/>
    <w:rsid w:val="00DA2203"/>
    <w:rsid w:val="00DA7B3A"/>
    <w:rsid w:val="00DB1D00"/>
    <w:rsid w:val="00DB6BCB"/>
    <w:rsid w:val="00DC42A9"/>
    <w:rsid w:val="00DC63C8"/>
    <w:rsid w:val="00DD5005"/>
    <w:rsid w:val="00DD7F0E"/>
    <w:rsid w:val="00DE3BF3"/>
    <w:rsid w:val="00DE5B4B"/>
    <w:rsid w:val="00DF0291"/>
    <w:rsid w:val="00E00216"/>
    <w:rsid w:val="00E02D55"/>
    <w:rsid w:val="00E03673"/>
    <w:rsid w:val="00E04AB2"/>
    <w:rsid w:val="00E04C89"/>
    <w:rsid w:val="00E27170"/>
    <w:rsid w:val="00E340F6"/>
    <w:rsid w:val="00E34D24"/>
    <w:rsid w:val="00E37C9F"/>
    <w:rsid w:val="00E44A59"/>
    <w:rsid w:val="00E45097"/>
    <w:rsid w:val="00E5394C"/>
    <w:rsid w:val="00E729FF"/>
    <w:rsid w:val="00E75941"/>
    <w:rsid w:val="00E82F69"/>
    <w:rsid w:val="00E84704"/>
    <w:rsid w:val="00E86DA7"/>
    <w:rsid w:val="00E87E4E"/>
    <w:rsid w:val="00E947F9"/>
    <w:rsid w:val="00EA06E3"/>
    <w:rsid w:val="00EA12CF"/>
    <w:rsid w:val="00EA1962"/>
    <w:rsid w:val="00EA5156"/>
    <w:rsid w:val="00EB04EB"/>
    <w:rsid w:val="00EB189E"/>
    <w:rsid w:val="00EB31A2"/>
    <w:rsid w:val="00EB3F3C"/>
    <w:rsid w:val="00EB6D58"/>
    <w:rsid w:val="00EB770F"/>
    <w:rsid w:val="00EC43FA"/>
    <w:rsid w:val="00ED092C"/>
    <w:rsid w:val="00ED0C3E"/>
    <w:rsid w:val="00ED28BC"/>
    <w:rsid w:val="00ED4401"/>
    <w:rsid w:val="00ED4F09"/>
    <w:rsid w:val="00ED6693"/>
    <w:rsid w:val="00ED7188"/>
    <w:rsid w:val="00EE1A25"/>
    <w:rsid w:val="00EE34D4"/>
    <w:rsid w:val="00EE37CC"/>
    <w:rsid w:val="00EF3ACC"/>
    <w:rsid w:val="00EF57E3"/>
    <w:rsid w:val="00EF7C7B"/>
    <w:rsid w:val="00F03554"/>
    <w:rsid w:val="00F0553F"/>
    <w:rsid w:val="00F147D8"/>
    <w:rsid w:val="00F237FC"/>
    <w:rsid w:val="00F27BCE"/>
    <w:rsid w:val="00F30C5F"/>
    <w:rsid w:val="00F36100"/>
    <w:rsid w:val="00F44FDF"/>
    <w:rsid w:val="00F530AA"/>
    <w:rsid w:val="00F536F1"/>
    <w:rsid w:val="00F5595F"/>
    <w:rsid w:val="00F56A81"/>
    <w:rsid w:val="00F75257"/>
    <w:rsid w:val="00F75800"/>
    <w:rsid w:val="00F87E10"/>
    <w:rsid w:val="00F91C3B"/>
    <w:rsid w:val="00F93ACD"/>
    <w:rsid w:val="00F967EE"/>
    <w:rsid w:val="00FA0A3F"/>
    <w:rsid w:val="00FA4C18"/>
    <w:rsid w:val="00FA6924"/>
    <w:rsid w:val="00FB190D"/>
    <w:rsid w:val="00FC0761"/>
    <w:rsid w:val="00FC1579"/>
    <w:rsid w:val="00FC1FF5"/>
    <w:rsid w:val="00FC2297"/>
    <w:rsid w:val="00FC6998"/>
    <w:rsid w:val="00FD24EE"/>
    <w:rsid w:val="00FD6D1A"/>
    <w:rsid w:val="00FE1504"/>
    <w:rsid w:val="00FE77B5"/>
    <w:rsid w:val="00FF29E2"/>
    <w:rsid w:val="00FF5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554"/>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03554"/>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F03554"/>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F03554"/>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F03554"/>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F03554"/>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F03554"/>
    <w:pPr>
      <w:spacing w:before="240" w:after="60"/>
      <w:ind w:left="10064" w:hanging="708"/>
      <w:outlineLvl w:val="5"/>
    </w:pPr>
    <w:rPr>
      <w:rFonts w:ascii="Arial" w:hAnsi="Arial"/>
      <w:i/>
      <w:sz w:val="22"/>
    </w:rPr>
  </w:style>
  <w:style w:type="paragraph" w:styleId="Heading7">
    <w:name w:val="heading 7"/>
    <w:basedOn w:val="Normal"/>
    <w:next w:val="Normal"/>
    <w:qFormat/>
    <w:rsid w:val="00F03554"/>
    <w:pPr>
      <w:spacing w:before="240" w:after="60"/>
      <w:ind w:left="10772" w:hanging="708"/>
      <w:outlineLvl w:val="6"/>
    </w:pPr>
    <w:rPr>
      <w:rFonts w:ascii="Arial" w:hAnsi="Arial"/>
    </w:rPr>
  </w:style>
  <w:style w:type="paragraph" w:styleId="Heading8">
    <w:name w:val="heading 8"/>
    <w:basedOn w:val="Normal"/>
    <w:next w:val="Normal"/>
    <w:qFormat/>
    <w:rsid w:val="00F03554"/>
    <w:pPr>
      <w:spacing w:before="240" w:after="60"/>
      <w:ind w:left="11480" w:hanging="708"/>
      <w:outlineLvl w:val="7"/>
    </w:pPr>
    <w:rPr>
      <w:rFonts w:ascii="Arial" w:hAnsi="Arial"/>
      <w:i/>
    </w:rPr>
  </w:style>
  <w:style w:type="paragraph" w:styleId="Heading9">
    <w:name w:val="heading 9"/>
    <w:basedOn w:val="Normal"/>
    <w:next w:val="Normal"/>
    <w:qFormat/>
    <w:rsid w:val="00F03554"/>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03554"/>
    <w:pPr>
      <w:ind w:left="1871"/>
    </w:pPr>
  </w:style>
  <w:style w:type="paragraph" w:customStyle="1" w:styleId="Normal-Draft">
    <w:name w:val="Normal - Draft"/>
    <w:rsid w:val="00F035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03554"/>
    <w:pPr>
      <w:ind w:left="2381"/>
    </w:pPr>
  </w:style>
  <w:style w:type="paragraph" w:customStyle="1" w:styleId="AmendBody3">
    <w:name w:val="Amend. Body 3"/>
    <w:basedOn w:val="Normal-Draft"/>
    <w:next w:val="Normal"/>
    <w:rsid w:val="00F03554"/>
    <w:pPr>
      <w:ind w:left="2892"/>
    </w:pPr>
  </w:style>
  <w:style w:type="paragraph" w:customStyle="1" w:styleId="AmendBody4">
    <w:name w:val="Amend. Body 4"/>
    <w:basedOn w:val="Normal-Draft"/>
    <w:next w:val="Normal"/>
    <w:rsid w:val="00F03554"/>
    <w:pPr>
      <w:ind w:left="3402"/>
    </w:pPr>
  </w:style>
  <w:style w:type="paragraph" w:styleId="Header">
    <w:name w:val="header"/>
    <w:aliases w:val="cnvHeader"/>
    <w:basedOn w:val="Normal"/>
    <w:rsid w:val="00F03554"/>
    <w:pPr>
      <w:tabs>
        <w:tab w:val="center" w:pos="4153"/>
        <w:tab w:val="right" w:pos="8306"/>
      </w:tabs>
    </w:pPr>
  </w:style>
  <w:style w:type="paragraph" w:styleId="Footer">
    <w:name w:val="footer"/>
    <w:aliases w:val="cnvFooter"/>
    <w:basedOn w:val="Normal"/>
    <w:rsid w:val="00F03554"/>
    <w:pPr>
      <w:tabs>
        <w:tab w:val="center" w:pos="4153"/>
        <w:tab w:val="right" w:pos="8306"/>
      </w:tabs>
    </w:pPr>
  </w:style>
  <w:style w:type="paragraph" w:customStyle="1" w:styleId="AmendBody5">
    <w:name w:val="Amend. Body 5"/>
    <w:basedOn w:val="Normal-Draft"/>
    <w:next w:val="Normal"/>
    <w:rsid w:val="00F03554"/>
    <w:pPr>
      <w:ind w:left="3912"/>
    </w:pPr>
  </w:style>
  <w:style w:type="paragraph" w:customStyle="1" w:styleId="AmendHeading-DIVISION">
    <w:name w:val="Amend. Heading - DIVISION"/>
    <w:basedOn w:val="Normal-Draft"/>
    <w:next w:val="Normal"/>
    <w:rsid w:val="00F03554"/>
    <w:pPr>
      <w:spacing w:before="240" w:after="120"/>
      <w:ind w:left="1361"/>
      <w:jc w:val="center"/>
    </w:pPr>
    <w:rPr>
      <w:b/>
    </w:rPr>
  </w:style>
  <w:style w:type="paragraph" w:customStyle="1" w:styleId="AmendHeading-PART">
    <w:name w:val="Amend. Heading - PART"/>
    <w:basedOn w:val="Normal-Draft"/>
    <w:next w:val="Normal"/>
    <w:rsid w:val="00F03554"/>
    <w:pPr>
      <w:spacing w:before="240" w:after="120"/>
      <w:ind w:left="1361"/>
      <w:jc w:val="center"/>
    </w:pPr>
    <w:rPr>
      <w:b/>
      <w:caps/>
      <w:sz w:val="22"/>
    </w:rPr>
  </w:style>
  <w:style w:type="paragraph" w:customStyle="1" w:styleId="AmendHeading-SCHEDULE">
    <w:name w:val="Amend. Heading - SCHEDULE"/>
    <w:basedOn w:val="Normal-Draft"/>
    <w:next w:val="Normal"/>
    <w:rsid w:val="00F03554"/>
    <w:pPr>
      <w:spacing w:before="240" w:after="120"/>
      <w:ind w:left="1361"/>
      <w:jc w:val="center"/>
    </w:pPr>
    <w:rPr>
      <w:caps/>
      <w:sz w:val="22"/>
    </w:rPr>
  </w:style>
  <w:style w:type="paragraph" w:customStyle="1" w:styleId="AmendHeading1">
    <w:name w:val="Amend. Heading 1"/>
    <w:basedOn w:val="Normal"/>
    <w:next w:val="Normal"/>
    <w:link w:val="AmendHeading1Char"/>
    <w:rsid w:val="00F03554"/>
    <w:pPr>
      <w:suppressLineNumbers w:val="0"/>
    </w:pPr>
  </w:style>
  <w:style w:type="paragraph" w:customStyle="1" w:styleId="AmendHeading2">
    <w:name w:val="Amend. Heading 2"/>
    <w:basedOn w:val="Normal"/>
    <w:next w:val="Normal"/>
    <w:rsid w:val="00F03554"/>
    <w:pPr>
      <w:suppressLineNumbers w:val="0"/>
    </w:pPr>
  </w:style>
  <w:style w:type="paragraph" w:customStyle="1" w:styleId="AmendHeading3">
    <w:name w:val="Amend. Heading 3"/>
    <w:basedOn w:val="Normal"/>
    <w:next w:val="Normal"/>
    <w:rsid w:val="00F03554"/>
    <w:pPr>
      <w:suppressLineNumbers w:val="0"/>
    </w:pPr>
  </w:style>
  <w:style w:type="paragraph" w:customStyle="1" w:styleId="AmendHeading4">
    <w:name w:val="Amend. Heading 4"/>
    <w:basedOn w:val="Normal"/>
    <w:next w:val="Normal"/>
    <w:rsid w:val="00F03554"/>
    <w:pPr>
      <w:suppressLineNumbers w:val="0"/>
    </w:pPr>
  </w:style>
  <w:style w:type="paragraph" w:customStyle="1" w:styleId="AmendHeading5">
    <w:name w:val="Amend. Heading 5"/>
    <w:basedOn w:val="Normal"/>
    <w:next w:val="Normal"/>
    <w:rsid w:val="00F03554"/>
    <w:pPr>
      <w:suppressLineNumbers w:val="0"/>
    </w:pPr>
  </w:style>
  <w:style w:type="paragraph" w:customStyle="1" w:styleId="BodyParagraph">
    <w:name w:val="Body Paragraph"/>
    <w:next w:val="Normal"/>
    <w:rsid w:val="00F0355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0355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0355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0355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F03554"/>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F0355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F03554"/>
    <w:pPr>
      <w:suppressLineNumbers w:val="0"/>
      <w:outlineLvl w:val="2"/>
    </w:pPr>
    <w:rPr>
      <w:b/>
    </w:rPr>
  </w:style>
  <w:style w:type="paragraph" w:customStyle="1" w:styleId="DraftHeading2">
    <w:name w:val="Draft Heading 2"/>
    <w:basedOn w:val="Normal"/>
    <w:next w:val="Normal"/>
    <w:link w:val="DraftHeading2Char"/>
    <w:rsid w:val="00F03554"/>
    <w:pPr>
      <w:suppressLineNumbers w:val="0"/>
    </w:pPr>
  </w:style>
  <w:style w:type="paragraph" w:customStyle="1" w:styleId="DraftHeading3">
    <w:name w:val="Draft Heading 3"/>
    <w:basedOn w:val="Normal"/>
    <w:next w:val="Normal"/>
    <w:rsid w:val="00F03554"/>
    <w:pPr>
      <w:suppressLineNumbers w:val="0"/>
    </w:pPr>
  </w:style>
  <w:style w:type="paragraph" w:customStyle="1" w:styleId="DraftHeading4">
    <w:name w:val="Draft Heading 4"/>
    <w:basedOn w:val="Normal"/>
    <w:next w:val="Normal"/>
    <w:rsid w:val="00F03554"/>
    <w:pPr>
      <w:suppressLineNumbers w:val="0"/>
    </w:pPr>
  </w:style>
  <w:style w:type="paragraph" w:customStyle="1" w:styleId="DraftHeading5">
    <w:name w:val="Draft Heading 5"/>
    <w:basedOn w:val="Normal"/>
    <w:next w:val="Normal"/>
    <w:rsid w:val="00F03554"/>
    <w:pPr>
      <w:suppressLineNumbers w:val="0"/>
    </w:pPr>
  </w:style>
  <w:style w:type="paragraph" w:customStyle="1" w:styleId="ActTitleFrame">
    <w:name w:val="ActTitleFrame"/>
    <w:basedOn w:val="Normal"/>
    <w:rsid w:val="00F03554"/>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F03554"/>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link w:val="Heading-PARTChar"/>
    <w:rsid w:val="00F03554"/>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F03554"/>
    <w:rPr>
      <w:caps w:val="0"/>
    </w:rPr>
  </w:style>
  <w:style w:type="paragraph" w:customStyle="1" w:styleId="Heading1-Manual">
    <w:name w:val="Heading 1 - Manual"/>
    <w:next w:val="Normal"/>
    <w:rsid w:val="00F0355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03554"/>
    <w:rPr>
      <w:rFonts w:ascii="Monotype Corsiva" w:hAnsi="Monotype Corsiva"/>
      <w:i/>
      <w:sz w:val="24"/>
    </w:rPr>
  </w:style>
  <w:style w:type="paragraph" w:customStyle="1" w:styleId="Normal-Schedule">
    <w:name w:val="Normal - Schedule"/>
    <w:rsid w:val="00F0355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F035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0355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0355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03554"/>
  </w:style>
  <w:style w:type="paragraph" w:customStyle="1" w:styleId="Penalty">
    <w:name w:val="Penalty"/>
    <w:next w:val="Normal"/>
    <w:rsid w:val="00F03554"/>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F03554"/>
    <w:rPr>
      <w:sz w:val="20"/>
    </w:rPr>
  </w:style>
  <w:style w:type="paragraph" w:customStyle="1" w:styleId="Schedule-PART">
    <w:name w:val="Schedule - PART"/>
    <w:basedOn w:val="Heading-PART"/>
    <w:next w:val="Normal"/>
    <w:rsid w:val="00F03554"/>
    <w:rPr>
      <w:sz w:val="18"/>
    </w:rPr>
  </w:style>
  <w:style w:type="paragraph" w:customStyle="1" w:styleId="ScheduleAutoHeading1">
    <w:name w:val="Schedule Auto Heading 1"/>
    <w:basedOn w:val="Normal-Schedule"/>
    <w:next w:val="Normal"/>
    <w:rsid w:val="00F03554"/>
    <w:rPr>
      <w:b/>
      <w:i/>
    </w:rPr>
  </w:style>
  <w:style w:type="paragraph" w:customStyle="1" w:styleId="ScheduleAutoHeading2">
    <w:name w:val="Schedule Auto Heading 2"/>
    <w:basedOn w:val="Normal-Schedule"/>
    <w:next w:val="Normal"/>
    <w:rsid w:val="00F03554"/>
  </w:style>
  <w:style w:type="paragraph" w:customStyle="1" w:styleId="ScheduleAutoHeading3">
    <w:name w:val="Schedule Auto Heading 3"/>
    <w:basedOn w:val="Normal-Schedule"/>
    <w:next w:val="Normal"/>
    <w:rsid w:val="00F03554"/>
  </w:style>
  <w:style w:type="paragraph" w:customStyle="1" w:styleId="ScheduleAutoHeading4">
    <w:name w:val="Schedule Auto Heading 4"/>
    <w:basedOn w:val="Normal-Schedule"/>
    <w:next w:val="Normal"/>
    <w:rsid w:val="00F03554"/>
  </w:style>
  <w:style w:type="paragraph" w:customStyle="1" w:styleId="ScheduleAutoHeading5">
    <w:name w:val="Schedule Auto Heading 5"/>
    <w:basedOn w:val="Normal-Schedule"/>
    <w:next w:val="Normal"/>
    <w:rsid w:val="00F03554"/>
  </w:style>
  <w:style w:type="paragraph" w:customStyle="1" w:styleId="ScheduleDefinition">
    <w:name w:val="Schedule Definition"/>
    <w:basedOn w:val="Normal"/>
    <w:next w:val="Normal"/>
    <w:rsid w:val="00F03554"/>
    <w:pPr>
      <w:suppressLineNumbers w:val="0"/>
      <w:ind w:left="1871" w:hanging="510"/>
    </w:pPr>
    <w:rPr>
      <w:sz w:val="20"/>
    </w:rPr>
  </w:style>
  <w:style w:type="paragraph" w:customStyle="1" w:styleId="ScheduleHeading1">
    <w:name w:val="Schedule Heading 1"/>
    <w:basedOn w:val="Normal"/>
    <w:next w:val="Normal"/>
    <w:rsid w:val="00F03554"/>
    <w:pPr>
      <w:suppressLineNumbers w:val="0"/>
    </w:pPr>
    <w:rPr>
      <w:b/>
      <w:i/>
      <w:sz w:val="20"/>
    </w:rPr>
  </w:style>
  <w:style w:type="paragraph" w:customStyle="1" w:styleId="ScheduleHeading2">
    <w:name w:val="Schedule Heading 2"/>
    <w:basedOn w:val="Normal"/>
    <w:next w:val="Normal"/>
    <w:rsid w:val="00F03554"/>
    <w:pPr>
      <w:suppressLineNumbers w:val="0"/>
    </w:pPr>
    <w:rPr>
      <w:sz w:val="20"/>
    </w:rPr>
  </w:style>
  <w:style w:type="paragraph" w:customStyle="1" w:styleId="ScheduleHeading3">
    <w:name w:val="Schedule Heading 3"/>
    <w:basedOn w:val="Normal"/>
    <w:next w:val="Normal"/>
    <w:rsid w:val="00F03554"/>
    <w:pPr>
      <w:suppressLineNumbers w:val="0"/>
    </w:pPr>
    <w:rPr>
      <w:sz w:val="20"/>
    </w:rPr>
  </w:style>
  <w:style w:type="paragraph" w:customStyle="1" w:styleId="ScheduleHeading4">
    <w:name w:val="Schedule Heading 4"/>
    <w:basedOn w:val="Normal"/>
    <w:next w:val="Normal"/>
    <w:rsid w:val="00F03554"/>
    <w:pPr>
      <w:suppressLineNumbers w:val="0"/>
    </w:pPr>
    <w:rPr>
      <w:sz w:val="20"/>
    </w:rPr>
  </w:style>
  <w:style w:type="paragraph" w:customStyle="1" w:styleId="ScheduleHeading5">
    <w:name w:val="Schedule Heading 5"/>
    <w:basedOn w:val="Normal"/>
    <w:next w:val="Normal"/>
    <w:rsid w:val="00F03554"/>
    <w:pPr>
      <w:suppressLineNumbers w:val="0"/>
    </w:pPr>
    <w:rPr>
      <w:sz w:val="20"/>
    </w:rPr>
  </w:style>
  <w:style w:type="paragraph" w:customStyle="1" w:styleId="ScheduleHeadingAuto">
    <w:name w:val="Schedule Heading Auto"/>
    <w:basedOn w:val="Normal-Schedule"/>
    <w:next w:val="Normal"/>
    <w:rsid w:val="00F03554"/>
  </w:style>
  <w:style w:type="paragraph" w:customStyle="1" w:styleId="ScheduleParagraph">
    <w:name w:val="Schedule Paragraph"/>
    <w:basedOn w:val="Normal"/>
    <w:next w:val="Normal"/>
    <w:rsid w:val="00F03554"/>
    <w:pPr>
      <w:suppressLineNumbers w:val="0"/>
      <w:ind w:left="1871"/>
    </w:pPr>
    <w:rPr>
      <w:sz w:val="20"/>
    </w:rPr>
  </w:style>
  <w:style w:type="paragraph" w:customStyle="1" w:styleId="ScheduleParagraphSub">
    <w:name w:val="Schedule Paragraph (Sub)"/>
    <w:basedOn w:val="Normal"/>
    <w:next w:val="Normal"/>
    <w:rsid w:val="00F03554"/>
    <w:pPr>
      <w:suppressLineNumbers w:val="0"/>
      <w:ind w:left="2381"/>
    </w:pPr>
    <w:rPr>
      <w:sz w:val="20"/>
    </w:rPr>
  </w:style>
  <w:style w:type="paragraph" w:customStyle="1" w:styleId="ScheduleParagraphSub-Sub">
    <w:name w:val="Schedule Paragraph (Sub-Sub)"/>
    <w:basedOn w:val="Normal"/>
    <w:next w:val="Normal"/>
    <w:rsid w:val="00F03554"/>
    <w:pPr>
      <w:suppressLineNumbers w:val="0"/>
      <w:ind w:left="2892"/>
    </w:pPr>
    <w:rPr>
      <w:sz w:val="20"/>
    </w:rPr>
  </w:style>
  <w:style w:type="paragraph" w:customStyle="1" w:styleId="SchedulePenalty">
    <w:name w:val="Schedule Penalty"/>
    <w:basedOn w:val="Penalty"/>
    <w:next w:val="Normal"/>
    <w:rsid w:val="00F03554"/>
    <w:rPr>
      <w:sz w:val="20"/>
    </w:rPr>
  </w:style>
  <w:style w:type="paragraph" w:customStyle="1" w:styleId="ScheduleSection">
    <w:name w:val="Schedule Section"/>
    <w:basedOn w:val="Normal"/>
    <w:next w:val="Normal"/>
    <w:rsid w:val="00F03554"/>
    <w:pPr>
      <w:suppressLineNumbers w:val="0"/>
      <w:ind w:left="851"/>
    </w:pPr>
    <w:rPr>
      <w:sz w:val="20"/>
    </w:rPr>
  </w:style>
  <w:style w:type="paragraph" w:customStyle="1" w:styleId="ScheduleSectionSub">
    <w:name w:val="Schedule Section (Sub)"/>
    <w:basedOn w:val="Normal"/>
    <w:next w:val="Normal"/>
    <w:rsid w:val="00F03554"/>
    <w:pPr>
      <w:suppressLineNumbers w:val="0"/>
      <w:ind w:left="1361"/>
    </w:pPr>
    <w:rPr>
      <w:sz w:val="20"/>
    </w:rPr>
  </w:style>
  <w:style w:type="paragraph" w:customStyle="1" w:styleId="ShoulderReference">
    <w:name w:val="Shoulder Reference"/>
    <w:next w:val="Normal"/>
    <w:rsid w:val="007A78B9"/>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7A78B9"/>
    <w:pPr>
      <w:framePr w:w="964" w:h="340" w:hSpace="181" w:vSpace="181" w:wrap="around" w:vAnchor="text" w:hAnchor="page" w:xAlign="outside" w:y="1"/>
    </w:pPr>
    <w:rPr>
      <w:rFonts w:ascii="Arial" w:hAnsi="Arial"/>
      <w:b/>
      <w:spacing w:val="-10"/>
      <w:sz w:val="16"/>
    </w:rPr>
  </w:style>
  <w:style w:type="paragraph" w:styleId="TOC1">
    <w:name w:val="toc 1"/>
    <w:next w:val="Normal"/>
    <w:autoRedefine/>
    <w:uiPriority w:val="39"/>
    <w:rsid w:val="002836D4"/>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2836D4"/>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F03554"/>
    <w:pPr>
      <w:tabs>
        <w:tab w:val="right" w:pos="6236"/>
      </w:tabs>
      <w:overflowPunct w:val="0"/>
      <w:autoSpaceDE w:val="0"/>
      <w:autoSpaceDN w:val="0"/>
      <w:adjustRightInd w:val="0"/>
      <w:ind w:left="680" w:right="510" w:hanging="510"/>
      <w:textAlignment w:val="baseline"/>
    </w:pPr>
    <w:rPr>
      <w:lang w:val="en-GB" w:eastAsia="en-US"/>
    </w:rPr>
  </w:style>
  <w:style w:type="paragraph" w:styleId="TOC4">
    <w:name w:val="toc 4"/>
    <w:next w:val="Normal"/>
    <w:autoRedefine/>
    <w:uiPriority w:val="39"/>
    <w:rsid w:val="00F03554"/>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F03554"/>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F03554"/>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F03554"/>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F03554"/>
    <w:pPr>
      <w:ind w:right="0"/>
    </w:pPr>
    <w:rPr>
      <w:b w:val="0"/>
      <w:caps/>
    </w:rPr>
  </w:style>
  <w:style w:type="paragraph" w:styleId="TOC9">
    <w:name w:val="toc 9"/>
    <w:basedOn w:val="Normal"/>
    <w:next w:val="Normal"/>
    <w:uiPriority w:val="39"/>
    <w:rsid w:val="00F03554"/>
    <w:pPr>
      <w:tabs>
        <w:tab w:val="right" w:pos="6237"/>
      </w:tabs>
      <w:spacing w:before="0"/>
      <w:ind w:left="1922" w:right="284"/>
    </w:pPr>
    <w:rPr>
      <w:sz w:val="20"/>
    </w:rPr>
  </w:style>
  <w:style w:type="paragraph" w:customStyle="1" w:styleId="AmendHeading1s">
    <w:name w:val="Amend. Heading 1s"/>
    <w:basedOn w:val="Normal"/>
    <w:next w:val="Normal"/>
    <w:rsid w:val="00F03554"/>
    <w:pPr>
      <w:suppressLineNumbers w:val="0"/>
    </w:pPr>
    <w:rPr>
      <w:b/>
      <w:i/>
    </w:rPr>
  </w:style>
  <w:style w:type="paragraph" w:styleId="EndnoteText">
    <w:name w:val="endnote text"/>
    <w:basedOn w:val="Normal"/>
    <w:link w:val="EndnoteTextChar"/>
    <w:semiHidden/>
    <w:rsid w:val="00F03554"/>
    <w:pPr>
      <w:tabs>
        <w:tab w:val="left" w:pos="426"/>
      </w:tabs>
    </w:pPr>
    <w:rPr>
      <w:sz w:val="20"/>
    </w:rPr>
  </w:style>
  <w:style w:type="paragraph" w:customStyle="1" w:styleId="AmendHeading6">
    <w:name w:val="Amend. Heading 6"/>
    <w:basedOn w:val="Normal"/>
    <w:next w:val="Normal"/>
    <w:rsid w:val="00F03554"/>
    <w:pPr>
      <w:suppressLineNumbers w:val="0"/>
    </w:pPr>
  </w:style>
  <w:style w:type="character" w:styleId="EndnoteReference">
    <w:name w:val="endnote reference"/>
    <w:basedOn w:val="DefaultParagraphFont"/>
    <w:semiHidden/>
    <w:rsid w:val="00F03554"/>
    <w:rPr>
      <w:vertAlign w:val="superscript"/>
    </w:rPr>
  </w:style>
  <w:style w:type="paragraph" w:customStyle="1" w:styleId="Stars">
    <w:name w:val="Stars"/>
    <w:basedOn w:val="BodySection"/>
    <w:next w:val="Normal"/>
    <w:rsid w:val="00F03554"/>
    <w:pPr>
      <w:tabs>
        <w:tab w:val="right" w:pos="1418"/>
        <w:tab w:val="right" w:pos="2552"/>
        <w:tab w:val="right" w:pos="3686"/>
        <w:tab w:val="right" w:pos="4820"/>
        <w:tab w:val="right" w:pos="5954"/>
      </w:tabs>
      <w:ind w:left="851"/>
    </w:pPr>
  </w:style>
  <w:style w:type="paragraph" w:customStyle="1" w:styleId="DraftingNotes">
    <w:name w:val="Drafting Notes"/>
    <w:next w:val="Normal"/>
    <w:rsid w:val="00F0355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F0355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0355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qFormat/>
    <w:rsid w:val="00F03554"/>
    <w:pPr>
      <w:spacing w:after="120"/>
      <w:jc w:val="center"/>
      <w:outlineLvl w:val="6"/>
    </w:pPr>
  </w:style>
  <w:style w:type="paragraph" w:customStyle="1" w:styleId="ScheduleFormNo">
    <w:name w:val="Schedule Form No."/>
    <w:basedOn w:val="ScheduleNo"/>
    <w:next w:val="Normal"/>
    <w:rsid w:val="00F03554"/>
  </w:style>
  <w:style w:type="paragraph" w:customStyle="1" w:styleId="ScheduleNo">
    <w:name w:val="Schedule No."/>
    <w:basedOn w:val="Heading-PART"/>
    <w:next w:val="Normal"/>
    <w:link w:val="ScheduleNoChar"/>
    <w:rsid w:val="00F03554"/>
    <w:pPr>
      <w:outlineLvl w:val="1"/>
    </w:pPr>
    <w:rPr>
      <w:sz w:val="20"/>
    </w:rPr>
  </w:style>
  <w:style w:type="paragraph" w:customStyle="1" w:styleId="ScheduleTitle">
    <w:name w:val="Schedule Title"/>
    <w:basedOn w:val="Heading-DIVISION"/>
    <w:next w:val="Normal"/>
    <w:rsid w:val="00F03554"/>
    <w:rPr>
      <w:caps/>
      <w:sz w:val="20"/>
    </w:rPr>
  </w:style>
  <w:style w:type="paragraph" w:customStyle="1" w:styleId="Heading-ENDNOTES">
    <w:name w:val="Heading - ENDNOTES"/>
    <w:basedOn w:val="EndnoteText"/>
    <w:next w:val="EndnoteText"/>
    <w:rsid w:val="00F03554"/>
    <w:pPr>
      <w:tabs>
        <w:tab w:val="clear" w:pos="426"/>
        <w:tab w:val="left" w:pos="284"/>
      </w:tabs>
      <w:ind w:left="-284"/>
      <w:outlineLvl w:val="4"/>
    </w:pPr>
    <w:rPr>
      <w:b/>
      <w:sz w:val="22"/>
      <w:lang w:val="en-GB"/>
    </w:rPr>
  </w:style>
  <w:style w:type="paragraph" w:customStyle="1" w:styleId="ActTitleTable1">
    <w:name w:val="Act Title (Table 1)"/>
    <w:next w:val="Normal"/>
    <w:rsid w:val="00F03554"/>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F03554"/>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F03554"/>
    <w:pPr>
      <w:ind w:left="284"/>
    </w:pPr>
  </w:style>
  <w:style w:type="paragraph" w:customStyle="1" w:styleId="DefinitionSchedule">
    <w:name w:val="Definition (Schedule)"/>
    <w:basedOn w:val="Defintion"/>
    <w:next w:val="Normal"/>
    <w:rsid w:val="00F03554"/>
    <w:pPr>
      <w:spacing w:before="0"/>
    </w:pPr>
    <w:rPr>
      <w:sz w:val="20"/>
    </w:rPr>
  </w:style>
  <w:style w:type="paragraph" w:customStyle="1" w:styleId="DraftTest">
    <w:name w:val="Draft Test"/>
    <w:basedOn w:val="Normal"/>
    <w:next w:val="Normal"/>
    <w:rsid w:val="00F0355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F035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F03554"/>
    <w:rPr>
      <w:sz w:val="20"/>
    </w:rPr>
  </w:style>
  <w:style w:type="paragraph" w:customStyle="1" w:styleId="ByAuthority">
    <w:name w:val="ByAuthority"/>
    <w:basedOn w:val="Normal-Draft"/>
    <w:next w:val="Normal-Draft"/>
    <w:rsid w:val="00F03554"/>
    <w:pPr>
      <w:jc w:val="center"/>
    </w:pPr>
    <w:rPr>
      <w:sz w:val="22"/>
    </w:rPr>
  </w:style>
  <w:style w:type="paragraph" w:styleId="Caption">
    <w:name w:val="caption"/>
    <w:basedOn w:val="Normal"/>
    <w:next w:val="Normal"/>
    <w:qFormat/>
    <w:rsid w:val="00F03554"/>
    <w:pPr>
      <w:spacing w:after="120"/>
    </w:pPr>
    <w:rPr>
      <w:b/>
    </w:rPr>
  </w:style>
  <w:style w:type="paragraph" w:customStyle="1" w:styleId="SRT1Autotext1">
    <w:name w:val="SR T1 Autotext1"/>
    <w:basedOn w:val="Normal"/>
    <w:rsid w:val="00F03554"/>
    <w:pPr>
      <w:keepNext/>
      <w:spacing w:before="0"/>
    </w:pPr>
    <w:rPr>
      <w:spacing w:val="-4"/>
      <w:sz w:val="18"/>
    </w:rPr>
  </w:style>
  <w:style w:type="paragraph" w:customStyle="1" w:styleId="Reprint-AutoText">
    <w:name w:val="Reprint - AutoText"/>
    <w:basedOn w:val="Normal"/>
    <w:rsid w:val="00F03554"/>
    <w:pPr>
      <w:spacing w:before="0"/>
    </w:pPr>
  </w:style>
  <w:style w:type="paragraph" w:customStyle="1" w:styleId="SRT1Autotext3">
    <w:name w:val="SR T1 Autotext3"/>
    <w:basedOn w:val="Normal"/>
    <w:rsid w:val="00F03554"/>
    <w:pPr>
      <w:keepNext/>
      <w:spacing w:before="0"/>
    </w:pPr>
    <w:rPr>
      <w:i/>
      <w:sz w:val="18"/>
    </w:rPr>
  </w:style>
  <w:style w:type="paragraph" w:customStyle="1" w:styleId="TOAAutotext">
    <w:name w:val="TOA Autotext"/>
    <w:basedOn w:val="SRT1Autotext3"/>
    <w:rsid w:val="00F03554"/>
  </w:style>
  <w:style w:type="paragraph" w:customStyle="1" w:styleId="ReprintIndexLine1">
    <w:name w:val="Reprint Index Line1"/>
    <w:basedOn w:val="ReprintIndexLine"/>
    <w:rsid w:val="00F03554"/>
  </w:style>
  <w:style w:type="paragraph" w:customStyle="1" w:styleId="ReprintIndexLine">
    <w:name w:val="Reprint Index Line"/>
    <w:basedOn w:val="Normal"/>
    <w:rsid w:val="00F03554"/>
    <w:pPr>
      <w:tabs>
        <w:tab w:val="left" w:pos="4678"/>
      </w:tabs>
      <w:spacing w:before="0" w:line="156" w:lineRule="auto"/>
    </w:pPr>
    <w:rPr>
      <w:i/>
      <w:sz w:val="20"/>
    </w:rPr>
  </w:style>
  <w:style w:type="paragraph" w:customStyle="1" w:styleId="ReprintIndexHeading">
    <w:name w:val="Reprint Index Heading"/>
    <w:basedOn w:val="Normal"/>
    <w:next w:val="Normal"/>
    <w:rsid w:val="00F03554"/>
    <w:pPr>
      <w:spacing w:before="240" w:line="192" w:lineRule="auto"/>
      <w:jc w:val="center"/>
    </w:pPr>
    <w:rPr>
      <w:b/>
    </w:rPr>
  </w:style>
  <w:style w:type="paragraph" w:customStyle="1" w:styleId="ReprintIndexSubject">
    <w:name w:val="Reprint Index Subject"/>
    <w:basedOn w:val="Normal"/>
    <w:next w:val="ReprintIndexsubtopic"/>
    <w:rsid w:val="00F03554"/>
    <w:pPr>
      <w:ind w:left="4678" w:hanging="4678"/>
    </w:pPr>
    <w:rPr>
      <w:b/>
      <w:sz w:val="20"/>
    </w:rPr>
  </w:style>
  <w:style w:type="paragraph" w:customStyle="1" w:styleId="ReprintIndexsubtopic">
    <w:name w:val="Reprint Index subtopic"/>
    <w:basedOn w:val="ReprintIndexSubject"/>
    <w:rsid w:val="00F03554"/>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F03554"/>
  </w:style>
  <w:style w:type="paragraph" w:customStyle="1" w:styleId="n">
    <w:name w:val="n"/>
    <w:basedOn w:val="Heading-ENDNOTES"/>
    <w:rsid w:val="00F03554"/>
    <w:pPr>
      <w:ind w:left="0" w:hanging="284"/>
    </w:pPr>
  </w:style>
  <w:style w:type="paragraph" w:styleId="TOAHeading">
    <w:name w:val="toa heading"/>
    <w:basedOn w:val="Normal"/>
    <w:next w:val="Normal"/>
    <w:semiHidden/>
    <w:rsid w:val="00F03554"/>
    <w:rPr>
      <w:rFonts w:ascii="Arial" w:hAnsi="Arial"/>
      <w:b/>
    </w:rPr>
  </w:style>
  <w:style w:type="paragraph" w:customStyle="1" w:styleId="AmendDefinition1">
    <w:name w:val="Amend Definition 1"/>
    <w:next w:val="Normal"/>
    <w:rsid w:val="00F0355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0355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0355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0355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0355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03554"/>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F0355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03554"/>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0355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0355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0355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0355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0355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0355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0355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F03554"/>
    <w:pPr>
      <w:ind w:left="1872"/>
    </w:pPr>
  </w:style>
  <w:style w:type="paragraph" w:customStyle="1" w:styleId="DraftPenalty2">
    <w:name w:val="Draft Penalty 2"/>
    <w:basedOn w:val="Penalty"/>
    <w:next w:val="Normal"/>
    <w:rsid w:val="00F03554"/>
  </w:style>
  <w:style w:type="paragraph" w:customStyle="1" w:styleId="DraftPenalty3">
    <w:name w:val="Draft Penalty 3"/>
    <w:basedOn w:val="Penalty"/>
    <w:next w:val="Normal"/>
    <w:rsid w:val="00F03554"/>
    <w:pPr>
      <w:ind w:left="2892"/>
    </w:pPr>
  </w:style>
  <w:style w:type="paragraph" w:customStyle="1" w:styleId="DraftPenalty4">
    <w:name w:val="Draft Penalty 4"/>
    <w:basedOn w:val="Penalty"/>
    <w:next w:val="Normal"/>
    <w:rsid w:val="00F03554"/>
    <w:pPr>
      <w:ind w:left="3402"/>
    </w:pPr>
  </w:style>
  <w:style w:type="paragraph" w:customStyle="1" w:styleId="DraftPenalty5">
    <w:name w:val="Draft Penalty 5"/>
    <w:basedOn w:val="Penalty"/>
    <w:next w:val="Normal"/>
    <w:rsid w:val="00F03554"/>
    <w:pPr>
      <w:ind w:left="3913"/>
    </w:pPr>
  </w:style>
  <w:style w:type="paragraph" w:customStyle="1" w:styleId="ScheduleDefinition1">
    <w:name w:val="Schedule Definition 1"/>
    <w:next w:val="Normal"/>
    <w:rsid w:val="00F0355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0355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0355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0355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0355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F03554"/>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F03554"/>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F0355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F0355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F0355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F03554"/>
    <w:pPr>
      <w:jc w:val="center"/>
    </w:pPr>
    <w:rPr>
      <w:b/>
      <w:sz w:val="28"/>
    </w:rPr>
  </w:style>
  <w:style w:type="paragraph" w:styleId="BlockText">
    <w:name w:val="Block Text"/>
    <w:basedOn w:val="Normal"/>
    <w:rsid w:val="00F03554"/>
    <w:pPr>
      <w:spacing w:after="120"/>
      <w:ind w:left="1440" w:right="1440"/>
    </w:pPr>
  </w:style>
  <w:style w:type="paragraph" w:styleId="BodyTextIndent">
    <w:name w:val="Body Text Indent"/>
    <w:basedOn w:val="Normal"/>
    <w:rsid w:val="00F03554"/>
    <w:pPr>
      <w:ind w:left="840" w:hanging="480"/>
    </w:pPr>
  </w:style>
  <w:style w:type="paragraph" w:styleId="DocumentMap">
    <w:name w:val="Document Map"/>
    <w:basedOn w:val="Normal"/>
    <w:semiHidden/>
    <w:rsid w:val="00F03554"/>
    <w:pPr>
      <w:shd w:val="clear" w:color="auto" w:fill="000080"/>
    </w:pPr>
    <w:rPr>
      <w:rFonts w:ascii="Tahoma" w:hAnsi="Tahoma" w:cs="Tahoma"/>
    </w:rPr>
  </w:style>
  <w:style w:type="paragraph" w:customStyle="1" w:styleId="AmndChptr">
    <w:name w:val="Amnd Chptr"/>
    <w:basedOn w:val="Normal"/>
    <w:next w:val="Normal"/>
    <w:rsid w:val="00F03554"/>
    <w:pPr>
      <w:suppressLineNumbers w:val="0"/>
      <w:spacing w:before="240" w:after="120"/>
      <w:ind w:left="1361"/>
      <w:jc w:val="center"/>
    </w:pPr>
    <w:rPr>
      <w:b/>
      <w:caps/>
      <w:sz w:val="26"/>
    </w:rPr>
  </w:style>
  <w:style w:type="paragraph" w:customStyle="1" w:styleId="ChapterHeading">
    <w:name w:val="Chapter Heading"/>
    <w:basedOn w:val="Normal"/>
    <w:next w:val="Normal"/>
    <w:rsid w:val="00F03554"/>
    <w:pPr>
      <w:suppressLineNumbers w:val="0"/>
      <w:spacing w:before="240" w:after="120"/>
      <w:jc w:val="center"/>
      <w:outlineLvl w:val="0"/>
    </w:pPr>
    <w:rPr>
      <w:b/>
      <w:caps/>
      <w:sz w:val="26"/>
    </w:rPr>
  </w:style>
  <w:style w:type="paragraph" w:customStyle="1" w:styleId="GovernorAssent">
    <w:name w:val="Governor Assent"/>
    <w:basedOn w:val="Normal"/>
    <w:rsid w:val="00F03554"/>
    <w:pPr>
      <w:spacing w:before="0"/>
    </w:pPr>
    <w:rPr>
      <w:sz w:val="20"/>
      <w:lang w:val="en-GB"/>
    </w:rPr>
  </w:style>
  <w:style w:type="paragraph" w:customStyle="1" w:styleId="PART">
    <w:name w:val="PART"/>
    <w:basedOn w:val="Normal"/>
    <w:next w:val="Normal"/>
    <w:rsid w:val="00F03554"/>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F03554"/>
    <w:pPr>
      <w:suppressLineNumbers w:val="0"/>
      <w:spacing w:after="120"/>
      <w:jc w:val="center"/>
    </w:pPr>
    <w:rPr>
      <w:b/>
      <w:sz w:val="20"/>
    </w:rPr>
  </w:style>
  <w:style w:type="paragraph" w:customStyle="1" w:styleId="Schedule-Part0">
    <w:name w:val="Schedule-Part"/>
    <w:basedOn w:val="Normal"/>
    <w:next w:val="Normal"/>
    <w:rsid w:val="00F03554"/>
    <w:pPr>
      <w:suppressLineNumbers w:val="0"/>
      <w:spacing w:after="120"/>
      <w:jc w:val="center"/>
    </w:pPr>
    <w:rPr>
      <w:b/>
      <w:caps/>
      <w:sz w:val="22"/>
    </w:rPr>
  </w:style>
  <w:style w:type="paragraph" w:styleId="BodyText">
    <w:name w:val="Body Text"/>
    <w:basedOn w:val="Normal"/>
    <w:rsid w:val="00F03554"/>
    <w:pPr>
      <w:spacing w:after="120"/>
    </w:pPr>
  </w:style>
  <w:style w:type="paragraph" w:styleId="BodyText2">
    <w:name w:val="Body Text 2"/>
    <w:basedOn w:val="Normal"/>
    <w:rsid w:val="00F03554"/>
    <w:pPr>
      <w:spacing w:after="120" w:line="480" w:lineRule="auto"/>
    </w:pPr>
  </w:style>
  <w:style w:type="paragraph" w:styleId="BodyText3">
    <w:name w:val="Body Text 3"/>
    <w:basedOn w:val="Normal"/>
    <w:rsid w:val="00F03554"/>
    <w:pPr>
      <w:spacing w:after="120"/>
    </w:pPr>
    <w:rPr>
      <w:sz w:val="16"/>
      <w:szCs w:val="16"/>
    </w:rPr>
  </w:style>
  <w:style w:type="paragraph" w:styleId="BodyTextFirstIndent">
    <w:name w:val="Body Text First Indent"/>
    <w:basedOn w:val="BodyText"/>
    <w:rsid w:val="00F03554"/>
    <w:pPr>
      <w:ind w:firstLine="210"/>
    </w:pPr>
  </w:style>
  <w:style w:type="paragraph" w:styleId="BodyTextFirstIndent2">
    <w:name w:val="Body Text First Indent 2"/>
    <w:basedOn w:val="BodyTextIndent"/>
    <w:rsid w:val="00F03554"/>
    <w:pPr>
      <w:spacing w:after="120"/>
      <w:ind w:left="283" w:firstLine="210"/>
    </w:pPr>
  </w:style>
  <w:style w:type="paragraph" w:styleId="BodyTextIndent2">
    <w:name w:val="Body Text Indent 2"/>
    <w:basedOn w:val="Normal"/>
    <w:rsid w:val="00F03554"/>
    <w:pPr>
      <w:ind w:left="-2820"/>
    </w:pPr>
  </w:style>
  <w:style w:type="paragraph" w:styleId="BodyTextIndent3">
    <w:name w:val="Body Text Indent 3"/>
    <w:basedOn w:val="Normal"/>
    <w:rsid w:val="00F03554"/>
    <w:pPr>
      <w:spacing w:after="120"/>
      <w:ind w:left="283"/>
    </w:pPr>
    <w:rPr>
      <w:sz w:val="16"/>
      <w:szCs w:val="16"/>
    </w:rPr>
  </w:style>
  <w:style w:type="paragraph" w:styleId="Closing">
    <w:name w:val="Closing"/>
    <w:basedOn w:val="Normal"/>
    <w:rsid w:val="00F03554"/>
    <w:pPr>
      <w:ind w:left="4252"/>
    </w:pPr>
  </w:style>
  <w:style w:type="character" w:styleId="CommentReference">
    <w:name w:val="annotation reference"/>
    <w:basedOn w:val="DefaultParagraphFont"/>
    <w:semiHidden/>
    <w:rsid w:val="00F03554"/>
    <w:rPr>
      <w:sz w:val="16"/>
      <w:szCs w:val="16"/>
    </w:rPr>
  </w:style>
  <w:style w:type="paragraph" w:styleId="CommentText">
    <w:name w:val="annotation text"/>
    <w:basedOn w:val="Normal"/>
    <w:semiHidden/>
    <w:rsid w:val="00F03554"/>
    <w:rPr>
      <w:sz w:val="20"/>
    </w:rPr>
  </w:style>
  <w:style w:type="paragraph" w:styleId="Date">
    <w:name w:val="Date"/>
    <w:basedOn w:val="Normal"/>
    <w:next w:val="Normal"/>
    <w:rsid w:val="00F03554"/>
  </w:style>
  <w:style w:type="paragraph" w:styleId="E-mailSignature">
    <w:name w:val="E-mail Signature"/>
    <w:basedOn w:val="Normal"/>
    <w:rsid w:val="00F03554"/>
  </w:style>
  <w:style w:type="character" w:styleId="Emphasis">
    <w:name w:val="Emphasis"/>
    <w:basedOn w:val="DefaultParagraphFont"/>
    <w:qFormat/>
    <w:rsid w:val="00F03554"/>
    <w:rPr>
      <w:i/>
      <w:iCs/>
    </w:rPr>
  </w:style>
  <w:style w:type="paragraph" w:styleId="EnvelopeAddress">
    <w:name w:val="envelope address"/>
    <w:basedOn w:val="Normal"/>
    <w:rsid w:val="00F0355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03554"/>
    <w:rPr>
      <w:rFonts w:ascii="Arial" w:hAnsi="Arial" w:cs="Arial"/>
      <w:sz w:val="20"/>
    </w:rPr>
  </w:style>
  <w:style w:type="character" w:styleId="FollowedHyperlink">
    <w:name w:val="FollowedHyperlink"/>
    <w:basedOn w:val="DefaultParagraphFont"/>
    <w:rsid w:val="00F03554"/>
    <w:rPr>
      <w:color w:val="800080"/>
      <w:u w:val="single"/>
    </w:rPr>
  </w:style>
  <w:style w:type="character" w:styleId="FootnoteReference">
    <w:name w:val="footnote reference"/>
    <w:basedOn w:val="DefaultParagraphFont"/>
    <w:semiHidden/>
    <w:rsid w:val="00F03554"/>
    <w:rPr>
      <w:vertAlign w:val="superscript"/>
    </w:rPr>
  </w:style>
  <w:style w:type="paragraph" w:styleId="FootnoteText">
    <w:name w:val="footnote text"/>
    <w:basedOn w:val="Normal"/>
    <w:semiHidden/>
    <w:rsid w:val="00F03554"/>
    <w:rPr>
      <w:sz w:val="20"/>
    </w:rPr>
  </w:style>
  <w:style w:type="character" w:styleId="HTMLAcronym">
    <w:name w:val="HTML Acronym"/>
    <w:basedOn w:val="DefaultParagraphFont"/>
    <w:rsid w:val="00F03554"/>
  </w:style>
  <w:style w:type="paragraph" w:styleId="HTMLAddress">
    <w:name w:val="HTML Address"/>
    <w:basedOn w:val="Normal"/>
    <w:rsid w:val="00F03554"/>
    <w:rPr>
      <w:i/>
      <w:iCs/>
    </w:rPr>
  </w:style>
  <w:style w:type="character" w:styleId="HTMLCite">
    <w:name w:val="HTML Cite"/>
    <w:basedOn w:val="DefaultParagraphFont"/>
    <w:rsid w:val="00F03554"/>
    <w:rPr>
      <w:i/>
      <w:iCs/>
    </w:rPr>
  </w:style>
  <w:style w:type="character" w:styleId="HTMLCode">
    <w:name w:val="HTML Code"/>
    <w:basedOn w:val="DefaultParagraphFont"/>
    <w:rsid w:val="00F03554"/>
    <w:rPr>
      <w:rFonts w:ascii="Courier New" w:hAnsi="Courier New"/>
      <w:sz w:val="20"/>
      <w:szCs w:val="20"/>
    </w:rPr>
  </w:style>
  <w:style w:type="character" w:styleId="HTMLDefinition">
    <w:name w:val="HTML Definition"/>
    <w:basedOn w:val="DefaultParagraphFont"/>
    <w:rsid w:val="00F03554"/>
    <w:rPr>
      <w:i/>
      <w:iCs/>
    </w:rPr>
  </w:style>
  <w:style w:type="character" w:styleId="HTMLKeyboard">
    <w:name w:val="HTML Keyboard"/>
    <w:basedOn w:val="DefaultParagraphFont"/>
    <w:rsid w:val="00F03554"/>
    <w:rPr>
      <w:rFonts w:ascii="Courier New" w:hAnsi="Courier New"/>
      <w:sz w:val="20"/>
      <w:szCs w:val="20"/>
    </w:rPr>
  </w:style>
  <w:style w:type="paragraph" w:styleId="HTMLPreformatted">
    <w:name w:val="HTML Preformatted"/>
    <w:basedOn w:val="Normal"/>
    <w:rsid w:val="00F03554"/>
    <w:rPr>
      <w:rFonts w:ascii="Courier New" w:hAnsi="Courier New" w:cs="Courier New"/>
      <w:sz w:val="20"/>
    </w:rPr>
  </w:style>
  <w:style w:type="character" w:styleId="HTMLSample">
    <w:name w:val="HTML Sample"/>
    <w:basedOn w:val="DefaultParagraphFont"/>
    <w:rsid w:val="00F03554"/>
    <w:rPr>
      <w:rFonts w:ascii="Courier New" w:hAnsi="Courier New"/>
    </w:rPr>
  </w:style>
  <w:style w:type="character" w:styleId="HTMLTypewriter">
    <w:name w:val="HTML Typewriter"/>
    <w:basedOn w:val="DefaultParagraphFont"/>
    <w:rsid w:val="00F03554"/>
    <w:rPr>
      <w:rFonts w:ascii="Courier New" w:hAnsi="Courier New"/>
      <w:sz w:val="20"/>
      <w:szCs w:val="20"/>
    </w:rPr>
  </w:style>
  <w:style w:type="character" w:styleId="HTMLVariable">
    <w:name w:val="HTML Variable"/>
    <w:basedOn w:val="DefaultParagraphFont"/>
    <w:rsid w:val="00F03554"/>
    <w:rPr>
      <w:i/>
      <w:iCs/>
    </w:rPr>
  </w:style>
  <w:style w:type="character" w:styleId="Hyperlink">
    <w:name w:val="Hyperlink"/>
    <w:basedOn w:val="DefaultParagraphFont"/>
    <w:rsid w:val="00F03554"/>
    <w:rPr>
      <w:color w:val="0000FF"/>
      <w:u w:val="single"/>
    </w:rPr>
  </w:style>
  <w:style w:type="paragraph" w:styleId="Index1">
    <w:name w:val="index 1"/>
    <w:basedOn w:val="Normal"/>
    <w:next w:val="Normal"/>
    <w:autoRedefine/>
    <w:semiHidden/>
    <w:rsid w:val="00F03554"/>
    <w:pPr>
      <w:ind w:left="240" w:hanging="240"/>
    </w:pPr>
  </w:style>
  <w:style w:type="paragraph" w:styleId="Index2">
    <w:name w:val="index 2"/>
    <w:basedOn w:val="Normal"/>
    <w:next w:val="Normal"/>
    <w:autoRedefine/>
    <w:semiHidden/>
    <w:rsid w:val="00F03554"/>
    <w:pPr>
      <w:ind w:left="480" w:hanging="240"/>
    </w:pPr>
  </w:style>
  <w:style w:type="paragraph" w:styleId="Index3">
    <w:name w:val="index 3"/>
    <w:basedOn w:val="Normal"/>
    <w:next w:val="Normal"/>
    <w:autoRedefine/>
    <w:semiHidden/>
    <w:rsid w:val="00F03554"/>
    <w:pPr>
      <w:ind w:left="720" w:hanging="240"/>
    </w:pPr>
  </w:style>
  <w:style w:type="paragraph" w:styleId="Index4">
    <w:name w:val="index 4"/>
    <w:basedOn w:val="Normal"/>
    <w:next w:val="Normal"/>
    <w:autoRedefine/>
    <w:semiHidden/>
    <w:rsid w:val="00F03554"/>
    <w:pPr>
      <w:ind w:left="960" w:hanging="240"/>
    </w:pPr>
  </w:style>
  <w:style w:type="paragraph" w:styleId="Index5">
    <w:name w:val="index 5"/>
    <w:basedOn w:val="Normal"/>
    <w:next w:val="Normal"/>
    <w:autoRedefine/>
    <w:semiHidden/>
    <w:rsid w:val="00F03554"/>
    <w:pPr>
      <w:ind w:left="1200" w:hanging="240"/>
    </w:pPr>
  </w:style>
  <w:style w:type="paragraph" w:styleId="Index6">
    <w:name w:val="index 6"/>
    <w:basedOn w:val="Normal"/>
    <w:next w:val="Normal"/>
    <w:autoRedefine/>
    <w:semiHidden/>
    <w:rsid w:val="00F03554"/>
    <w:pPr>
      <w:ind w:left="1440" w:hanging="240"/>
    </w:pPr>
  </w:style>
  <w:style w:type="paragraph" w:styleId="Index7">
    <w:name w:val="index 7"/>
    <w:basedOn w:val="Normal"/>
    <w:next w:val="Normal"/>
    <w:autoRedefine/>
    <w:semiHidden/>
    <w:rsid w:val="00F03554"/>
    <w:pPr>
      <w:ind w:left="1680" w:hanging="240"/>
    </w:pPr>
  </w:style>
  <w:style w:type="paragraph" w:styleId="Index8">
    <w:name w:val="index 8"/>
    <w:basedOn w:val="Normal"/>
    <w:next w:val="Normal"/>
    <w:autoRedefine/>
    <w:semiHidden/>
    <w:rsid w:val="00F03554"/>
    <w:pPr>
      <w:ind w:left="1920" w:hanging="240"/>
    </w:pPr>
  </w:style>
  <w:style w:type="paragraph" w:styleId="Index9">
    <w:name w:val="index 9"/>
    <w:basedOn w:val="Normal"/>
    <w:next w:val="Normal"/>
    <w:autoRedefine/>
    <w:semiHidden/>
    <w:rsid w:val="00F03554"/>
    <w:pPr>
      <w:ind w:left="2160" w:hanging="240"/>
    </w:pPr>
  </w:style>
  <w:style w:type="paragraph" w:styleId="IndexHeading">
    <w:name w:val="index heading"/>
    <w:basedOn w:val="Normal"/>
    <w:next w:val="Index1"/>
    <w:semiHidden/>
    <w:rsid w:val="00F03554"/>
    <w:rPr>
      <w:rFonts w:ascii="Arial" w:hAnsi="Arial" w:cs="Arial"/>
      <w:b/>
      <w:bCs/>
    </w:rPr>
  </w:style>
  <w:style w:type="paragraph" w:styleId="List">
    <w:name w:val="List"/>
    <w:basedOn w:val="Normal"/>
    <w:rsid w:val="00F03554"/>
    <w:pPr>
      <w:ind w:left="283" w:hanging="283"/>
    </w:pPr>
  </w:style>
  <w:style w:type="paragraph" w:styleId="List2">
    <w:name w:val="List 2"/>
    <w:basedOn w:val="Normal"/>
    <w:rsid w:val="00F03554"/>
    <w:pPr>
      <w:ind w:left="566" w:hanging="283"/>
    </w:pPr>
  </w:style>
  <w:style w:type="paragraph" w:styleId="List3">
    <w:name w:val="List 3"/>
    <w:basedOn w:val="Normal"/>
    <w:rsid w:val="00F03554"/>
    <w:pPr>
      <w:ind w:left="849" w:hanging="283"/>
    </w:pPr>
  </w:style>
  <w:style w:type="paragraph" w:styleId="List4">
    <w:name w:val="List 4"/>
    <w:basedOn w:val="Normal"/>
    <w:rsid w:val="00F03554"/>
    <w:pPr>
      <w:ind w:left="1132" w:hanging="283"/>
    </w:pPr>
  </w:style>
  <w:style w:type="paragraph" w:styleId="List5">
    <w:name w:val="List 5"/>
    <w:basedOn w:val="Normal"/>
    <w:rsid w:val="00F03554"/>
    <w:pPr>
      <w:ind w:left="1415" w:hanging="283"/>
    </w:pPr>
  </w:style>
  <w:style w:type="paragraph" w:styleId="ListBullet">
    <w:name w:val="List Bullet"/>
    <w:basedOn w:val="Normal"/>
    <w:autoRedefine/>
    <w:rsid w:val="00F03554"/>
    <w:pPr>
      <w:numPr>
        <w:numId w:val="1"/>
      </w:numPr>
    </w:pPr>
  </w:style>
  <w:style w:type="paragraph" w:styleId="ListBullet2">
    <w:name w:val="List Bullet 2"/>
    <w:basedOn w:val="Normal"/>
    <w:autoRedefine/>
    <w:rsid w:val="00F03554"/>
    <w:pPr>
      <w:numPr>
        <w:numId w:val="2"/>
      </w:numPr>
    </w:pPr>
  </w:style>
  <w:style w:type="paragraph" w:styleId="ListBullet3">
    <w:name w:val="List Bullet 3"/>
    <w:basedOn w:val="Normal"/>
    <w:autoRedefine/>
    <w:rsid w:val="00F03554"/>
    <w:pPr>
      <w:numPr>
        <w:numId w:val="3"/>
      </w:numPr>
    </w:pPr>
  </w:style>
  <w:style w:type="paragraph" w:styleId="ListBullet4">
    <w:name w:val="List Bullet 4"/>
    <w:basedOn w:val="Normal"/>
    <w:autoRedefine/>
    <w:rsid w:val="00F03554"/>
    <w:pPr>
      <w:numPr>
        <w:numId w:val="4"/>
      </w:numPr>
    </w:pPr>
  </w:style>
  <w:style w:type="paragraph" w:styleId="ListBullet5">
    <w:name w:val="List Bullet 5"/>
    <w:basedOn w:val="Normal"/>
    <w:autoRedefine/>
    <w:rsid w:val="00F03554"/>
    <w:pPr>
      <w:numPr>
        <w:numId w:val="5"/>
      </w:numPr>
    </w:pPr>
  </w:style>
  <w:style w:type="paragraph" w:styleId="ListContinue">
    <w:name w:val="List Continue"/>
    <w:basedOn w:val="Normal"/>
    <w:rsid w:val="00F03554"/>
    <w:pPr>
      <w:spacing w:after="120"/>
      <w:ind w:left="283"/>
    </w:pPr>
  </w:style>
  <w:style w:type="paragraph" w:styleId="ListContinue2">
    <w:name w:val="List Continue 2"/>
    <w:basedOn w:val="Normal"/>
    <w:rsid w:val="00F03554"/>
    <w:pPr>
      <w:spacing w:after="120"/>
      <w:ind w:left="566"/>
    </w:pPr>
  </w:style>
  <w:style w:type="paragraph" w:styleId="ListContinue3">
    <w:name w:val="List Continue 3"/>
    <w:basedOn w:val="Normal"/>
    <w:rsid w:val="00F03554"/>
    <w:pPr>
      <w:spacing w:after="120"/>
      <w:ind w:left="849"/>
    </w:pPr>
  </w:style>
  <w:style w:type="paragraph" w:styleId="ListContinue4">
    <w:name w:val="List Continue 4"/>
    <w:basedOn w:val="Normal"/>
    <w:rsid w:val="00F03554"/>
    <w:pPr>
      <w:spacing w:after="120"/>
      <w:ind w:left="1132"/>
    </w:pPr>
  </w:style>
  <w:style w:type="paragraph" w:styleId="ListContinue5">
    <w:name w:val="List Continue 5"/>
    <w:basedOn w:val="Normal"/>
    <w:rsid w:val="00F03554"/>
    <w:pPr>
      <w:spacing w:after="120"/>
      <w:ind w:left="1415"/>
    </w:pPr>
  </w:style>
  <w:style w:type="paragraph" w:styleId="ListNumber">
    <w:name w:val="List Number"/>
    <w:basedOn w:val="Normal"/>
    <w:rsid w:val="00F03554"/>
    <w:pPr>
      <w:numPr>
        <w:numId w:val="6"/>
      </w:numPr>
    </w:pPr>
  </w:style>
  <w:style w:type="paragraph" w:styleId="ListNumber2">
    <w:name w:val="List Number 2"/>
    <w:basedOn w:val="Normal"/>
    <w:rsid w:val="00F03554"/>
    <w:pPr>
      <w:numPr>
        <w:numId w:val="7"/>
      </w:numPr>
    </w:pPr>
  </w:style>
  <w:style w:type="paragraph" w:styleId="ListNumber3">
    <w:name w:val="List Number 3"/>
    <w:basedOn w:val="Normal"/>
    <w:rsid w:val="00F03554"/>
    <w:pPr>
      <w:numPr>
        <w:numId w:val="8"/>
      </w:numPr>
    </w:pPr>
  </w:style>
  <w:style w:type="paragraph" w:styleId="ListNumber4">
    <w:name w:val="List Number 4"/>
    <w:basedOn w:val="Normal"/>
    <w:rsid w:val="00F03554"/>
    <w:pPr>
      <w:numPr>
        <w:numId w:val="9"/>
      </w:numPr>
    </w:pPr>
  </w:style>
  <w:style w:type="paragraph" w:styleId="ListNumber5">
    <w:name w:val="List Number 5"/>
    <w:basedOn w:val="Normal"/>
    <w:rsid w:val="00F03554"/>
    <w:pPr>
      <w:numPr>
        <w:numId w:val="10"/>
      </w:numPr>
    </w:pPr>
  </w:style>
  <w:style w:type="paragraph" w:styleId="MessageHeader">
    <w:name w:val="Message Header"/>
    <w:basedOn w:val="Normal"/>
    <w:rsid w:val="00F035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F03554"/>
    <w:pPr>
      <w:numPr>
        <w:numId w:val="11"/>
      </w:numPr>
    </w:pPr>
  </w:style>
  <w:style w:type="paragraph" w:styleId="NormalWeb">
    <w:name w:val="Normal (Web)"/>
    <w:basedOn w:val="Normal"/>
    <w:rsid w:val="00F03554"/>
    <w:rPr>
      <w:szCs w:val="24"/>
    </w:rPr>
  </w:style>
  <w:style w:type="paragraph" w:styleId="NormalIndent">
    <w:name w:val="Normal Indent"/>
    <w:basedOn w:val="Normal"/>
    <w:rsid w:val="00F03554"/>
    <w:pPr>
      <w:ind w:left="720"/>
    </w:pPr>
  </w:style>
  <w:style w:type="paragraph" w:styleId="NoteHeading">
    <w:name w:val="Note Heading"/>
    <w:basedOn w:val="Normal"/>
    <w:next w:val="Normal"/>
    <w:rsid w:val="00F03554"/>
  </w:style>
  <w:style w:type="paragraph" w:styleId="PlainText">
    <w:name w:val="Plain Text"/>
    <w:basedOn w:val="Normal"/>
    <w:rsid w:val="00F03554"/>
    <w:rPr>
      <w:rFonts w:ascii="Courier New" w:hAnsi="Courier New" w:cs="Courier New"/>
      <w:sz w:val="20"/>
    </w:rPr>
  </w:style>
  <w:style w:type="paragraph" w:styleId="Salutation">
    <w:name w:val="Salutation"/>
    <w:basedOn w:val="Normal"/>
    <w:next w:val="Normal"/>
    <w:rsid w:val="00F03554"/>
  </w:style>
  <w:style w:type="paragraph" w:customStyle="1" w:styleId="AmndSectionEg">
    <w:name w:val="Amnd Section Eg"/>
    <w:next w:val="Normal"/>
    <w:rsid w:val="00F03554"/>
    <w:pPr>
      <w:spacing w:before="120"/>
      <w:ind w:left="1871"/>
    </w:pPr>
    <w:rPr>
      <w:lang w:eastAsia="en-US"/>
    </w:rPr>
  </w:style>
  <w:style w:type="paragraph" w:customStyle="1" w:styleId="AmndSub-sectionEg">
    <w:name w:val="Amnd Sub-section Eg"/>
    <w:next w:val="Normal"/>
    <w:rsid w:val="00F03554"/>
    <w:pPr>
      <w:spacing w:before="120"/>
      <w:ind w:left="2381"/>
    </w:pPr>
    <w:rPr>
      <w:lang w:eastAsia="en-US"/>
    </w:rPr>
  </w:style>
  <w:style w:type="paragraph" w:customStyle="1" w:styleId="DraftParaEg">
    <w:name w:val="Draft Para Eg"/>
    <w:next w:val="Normal"/>
    <w:rsid w:val="00F03554"/>
    <w:pPr>
      <w:spacing w:before="120"/>
      <w:ind w:left="1871"/>
    </w:pPr>
    <w:rPr>
      <w:lang w:eastAsia="en-US"/>
    </w:rPr>
  </w:style>
  <w:style w:type="paragraph" w:customStyle="1" w:styleId="DraftSectionEg">
    <w:name w:val="Draft Section Eg"/>
    <w:next w:val="Normal"/>
    <w:rsid w:val="00F03554"/>
    <w:pPr>
      <w:spacing w:before="120"/>
      <w:ind w:left="851"/>
    </w:pPr>
    <w:rPr>
      <w:lang w:eastAsia="en-US"/>
    </w:rPr>
  </w:style>
  <w:style w:type="paragraph" w:customStyle="1" w:styleId="DraftSub-sectionEg">
    <w:name w:val="Draft Sub-section Eg"/>
    <w:next w:val="Normal"/>
    <w:rsid w:val="00F03554"/>
    <w:pPr>
      <w:spacing w:before="120"/>
      <w:ind w:left="1361"/>
    </w:pPr>
    <w:rPr>
      <w:lang w:eastAsia="en-US"/>
    </w:rPr>
  </w:style>
  <w:style w:type="paragraph" w:customStyle="1" w:styleId="SchSectionEg">
    <w:name w:val="Sch Section Eg"/>
    <w:next w:val="Normal"/>
    <w:rsid w:val="00F03554"/>
    <w:pPr>
      <w:spacing w:before="120"/>
      <w:ind w:left="851"/>
    </w:pPr>
    <w:rPr>
      <w:lang w:eastAsia="en-US"/>
    </w:rPr>
  </w:style>
  <w:style w:type="paragraph" w:customStyle="1" w:styleId="SchSub-sectionEg">
    <w:name w:val="Sch Sub-section Eg"/>
    <w:next w:val="Normal"/>
    <w:rsid w:val="00F03554"/>
    <w:pPr>
      <w:spacing w:before="120"/>
      <w:ind w:left="1361"/>
    </w:pPr>
    <w:rPr>
      <w:lang w:eastAsia="en-US"/>
    </w:rPr>
  </w:style>
  <w:style w:type="paragraph" w:customStyle="1" w:styleId="AmndParaNote">
    <w:name w:val="Amnd Para Note"/>
    <w:next w:val="Normal"/>
    <w:rsid w:val="00F03554"/>
    <w:pPr>
      <w:spacing w:before="120"/>
    </w:pPr>
    <w:rPr>
      <w:lang w:eastAsia="en-US"/>
    </w:rPr>
  </w:style>
  <w:style w:type="paragraph" w:customStyle="1" w:styleId="AmndSectionNote">
    <w:name w:val="Amnd Section Note"/>
    <w:next w:val="Normal"/>
    <w:rsid w:val="00F03554"/>
    <w:pPr>
      <w:spacing w:before="120"/>
    </w:pPr>
    <w:rPr>
      <w:lang w:eastAsia="en-US"/>
    </w:rPr>
  </w:style>
  <w:style w:type="paragraph" w:customStyle="1" w:styleId="AmndSub-paraNote">
    <w:name w:val="Amnd Sub-para Note"/>
    <w:next w:val="Normal"/>
    <w:rsid w:val="00F03554"/>
    <w:pPr>
      <w:spacing w:before="120"/>
    </w:pPr>
    <w:rPr>
      <w:lang w:eastAsia="en-US"/>
    </w:rPr>
  </w:style>
  <w:style w:type="paragraph" w:customStyle="1" w:styleId="AmndSub-sectionNote">
    <w:name w:val="Amnd Sub-section Note"/>
    <w:next w:val="Normal"/>
    <w:rsid w:val="00F03554"/>
    <w:pPr>
      <w:spacing w:before="120"/>
    </w:pPr>
    <w:rPr>
      <w:lang w:eastAsia="en-US"/>
    </w:rPr>
  </w:style>
  <w:style w:type="paragraph" w:customStyle="1" w:styleId="DraftParaNote">
    <w:name w:val="Draft Para Note"/>
    <w:next w:val="Normal"/>
    <w:rsid w:val="00F03554"/>
    <w:pPr>
      <w:spacing w:before="120"/>
    </w:pPr>
    <w:rPr>
      <w:lang w:eastAsia="en-US"/>
    </w:rPr>
  </w:style>
  <w:style w:type="paragraph" w:customStyle="1" w:styleId="DraftSectionNote">
    <w:name w:val="Draft Section Note"/>
    <w:next w:val="Normal"/>
    <w:rsid w:val="00F03554"/>
    <w:pPr>
      <w:spacing w:before="120"/>
    </w:pPr>
    <w:rPr>
      <w:lang w:eastAsia="en-US"/>
    </w:rPr>
  </w:style>
  <w:style w:type="paragraph" w:customStyle="1" w:styleId="DraftSub-sectionNote">
    <w:name w:val="Draft Sub-section Note"/>
    <w:next w:val="Normal"/>
    <w:rsid w:val="00F03554"/>
    <w:pPr>
      <w:spacing w:before="120"/>
    </w:pPr>
    <w:rPr>
      <w:lang w:eastAsia="en-US"/>
    </w:rPr>
  </w:style>
  <w:style w:type="paragraph" w:customStyle="1" w:styleId="SchParaNote">
    <w:name w:val="Sch Para Note"/>
    <w:next w:val="Normal"/>
    <w:rsid w:val="00F03554"/>
    <w:pPr>
      <w:spacing w:before="120"/>
    </w:pPr>
    <w:rPr>
      <w:lang w:eastAsia="en-US"/>
    </w:rPr>
  </w:style>
  <w:style w:type="paragraph" w:customStyle="1" w:styleId="SchSectionNote">
    <w:name w:val="Sch Section Note"/>
    <w:next w:val="Normal"/>
    <w:rsid w:val="00F03554"/>
    <w:pPr>
      <w:spacing w:before="120"/>
    </w:pPr>
    <w:rPr>
      <w:lang w:eastAsia="en-US"/>
    </w:rPr>
  </w:style>
  <w:style w:type="paragraph" w:customStyle="1" w:styleId="SchSub-sectionNote">
    <w:name w:val="Sch Sub-section Note"/>
    <w:next w:val="Normal"/>
    <w:rsid w:val="00F03554"/>
    <w:pPr>
      <w:spacing w:before="120"/>
    </w:pPr>
    <w:rPr>
      <w:lang w:eastAsia="en-US"/>
    </w:rPr>
  </w:style>
  <w:style w:type="paragraph" w:styleId="BalloonText">
    <w:name w:val="Balloon Text"/>
    <w:basedOn w:val="Normal"/>
    <w:semiHidden/>
    <w:rsid w:val="00713EA8"/>
    <w:rPr>
      <w:rFonts w:ascii="Tahoma" w:hAnsi="Tahoma" w:cs="Tahoma"/>
      <w:sz w:val="16"/>
      <w:szCs w:val="16"/>
    </w:rPr>
  </w:style>
  <w:style w:type="table" w:styleId="TableGrid">
    <w:name w:val="Table Grid"/>
    <w:basedOn w:val="TableNormal"/>
    <w:rsid w:val="00C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
    <w:name w:val="Para_Head"/>
    <w:basedOn w:val="Normal"/>
    <w:rsid w:val="00B43213"/>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B43213"/>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NormalPart">
    <w:name w:val="Normal Part"/>
    <w:next w:val="Normal"/>
    <w:link w:val="NormalPartChar"/>
    <w:rsid w:val="00B43213"/>
    <w:pPr>
      <w:spacing w:before="240" w:after="120"/>
      <w:jc w:val="center"/>
    </w:pPr>
    <w:rPr>
      <w:b/>
      <w:sz w:val="32"/>
      <w:szCs w:val="22"/>
      <w:lang w:eastAsia="en-US"/>
    </w:rPr>
  </w:style>
  <w:style w:type="character" w:customStyle="1" w:styleId="Heading-PARTChar">
    <w:name w:val="Heading - PART Char"/>
    <w:basedOn w:val="DefaultParagraphFont"/>
    <w:link w:val="Heading-PART"/>
    <w:rsid w:val="00B43213"/>
    <w:rPr>
      <w:b/>
      <w:caps/>
      <w:sz w:val="22"/>
      <w:lang w:eastAsia="en-US"/>
    </w:rPr>
  </w:style>
  <w:style w:type="character" w:customStyle="1" w:styleId="ScheduleNoChar">
    <w:name w:val="Schedule No. Char"/>
    <w:basedOn w:val="Heading-PARTChar"/>
    <w:link w:val="ScheduleNo"/>
    <w:rsid w:val="00B43213"/>
    <w:rPr>
      <w:b/>
      <w:caps/>
      <w:sz w:val="22"/>
      <w:lang w:eastAsia="en-US"/>
    </w:rPr>
  </w:style>
  <w:style w:type="character" w:customStyle="1" w:styleId="NormalPartChar">
    <w:name w:val="Normal Part Char"/>
    <w:basedOn w:val="ScheduleNoChar"/>
    <w:link w:val="NormalPart"/>
    <w:rsid w:val="00B43213"/>
    <w:rPr>
      <w:b/>
      <w:caps/>
      <w:sz w:val="32"/>
      <w:szCs w:val="22"/>
      <w:lang w:eastAsia="en-US"/>
    </w:rPr>
  </w:style>
  <w:style w:type="character" w:customStyle="1" w:styleId="BodySectionSubChar">
    <w:name w:val="Body Section (Sub) Char"/>
    <w:basedOn w:val="DefaultParagraphFont"/>
    <w:link w:val="BodySectionSub"/>
    <w:rsid w:val="0092079C"/>
    <w:rPr>
      <w:sz w:val="24"/>
      <w:lang w:eastAsia="en-US"/>
    </w:rPr>
  </w:style>
  <w:style w:type="character" w:customStyle="1" w:styleId="EndnoteTextChar">
    <w:name w:val="Endnote Text Char"/>
    <w:basedOn w:val="DefaultParagraphFont"/>
    <w:link w:val="EndnoteText"/>
    <w:semiHidden/>
    <w:rsid w:val="00EF3ACC"/>
    <w:rPr>
      <w:lang w:eastAsia="en-US"/>
    </w:rPr>
  </w:style>
  <w:style w:type="character" w:customStyle="1" w:styleId="DraftHeading1Char">
    <w:name w:val="Draft Heading 1 Char"/>
    <w:basedOn w:val="DefaultParagraphFont"/>
    <w:link w:val="DraftHeading1"/>
    <w:locked/>
    <w:rsid w:val="00B95512"/>
    <w:rPr>
      <w:b/>
      <w:sz w:val="24"/>
      <w:lang w:eastAsia="en-US"/>
    </w:rPr>
  </w:style>
  <w:style w:type="character" w:customStyle="1" w:styleId="AmendHeading1Char">
    <w:name w:val="Amend. Heading 1 Char"/>
    <w:basedOn w:val="DefaultParagraphFont"/>
    <w:link w:val="AmendHeading1"/>
    <w:rsid w:val="00E82F69"/>
    <w:rPr>
      <w:sz w:val="24"/>
      <w:lang w:eastAsia="en-US"/>
    </w:rPr>
  </w:style>
  <w:style w:type="character" w:customStyle="1" w:styleId="DraftHeading2Char">
    <w:name w:val="Draft Heading 2 Char"/>
    <w:basedOn w:val="DefaultParagraphFont"/>
    <w:link w:val="DraftHeading2"/>
    <w:rsid w:val="0088604B"/>
    <w:rPr>
      <w:sz w:val="24"/>
      <w:lang w:eastAsia="en-US"/>
    </w:rPr>
  </w:style>
  <w:style w:type="paragraph" w:customStyle="1" w:styleId="NoteAmndBodySectionDef">
    <w:name w:val="Note Amnd Body Section Def"/>
    <w:next w:val="Normal"/>
    <w:link w:val="NoteAmndBodySectionDefChar"/>
    <w:rsid w:val="00690995"/>
    <w:pPr>
      <w:spacing w:before="120"/>
      <w:ind w:left="2381"/>
    </w:pPr>
    <w:rPr>
      <w:lang w:eastAsia="en-US"/>
    </w:rPr>
  </w:style>
  <w:style w:type="character" w:customStyle="1" w:styleId="NoteAmndBodySectionDefChar">
    <w:name w:val="Note Amnd Body Section Def Char"/>
    <w:basedOn w:val="DefaultParagraphFont"/>
    <w:link w:val="NoteAmndBodySectionDef"/>
    <w:rsid w:val="00690995"/>
    <w:rPr>
      <w:lang w:eastAsia="en-US"/>
    </w:rPr>
  </w:style>
  <w:style w:type="paragraph" w:customStyle="1" w:styleId="NoteDraftSub-sectDef">
    <w:name w:val="Note Draft Sub-sect Def"/>
    <w:next w:val="Normal"/>
    <w:link w:val="NoteDraftSub-sectDefChar"/>
    <w:rsid w:val="00365C7B"/>
    <w:pPr>
      <w:spacing w:before="120"/>
      <w:ind w:left="1871"/>
    </w:pPr>
    <w:rPr>
      <w:lang w:eastAsia="en-US"/>
    </w:rPr>
  </w:style>
  <w:style w:type="character" w:customStyle="1" w:styleId="NoteDraftSub-sectDefChar">
    <w:name w:val="Note Draft Sub-sect Def Char"/>
    <w:basedOn w:val="NoteAmndBodySectionDefChar"/>
    <w:link w:val="NoteDraftSub-sectDef"/>
    <w:rsid w:val="00365C7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773">
      <w:bodyDiv w:val="1"/>
      <w:marLeft w:val="0"/>
      <w:marRight w:val="0"/>
      <w:marTop w:val="0"/>
      <w:marBottom w:val="0"/>
      <w:divBdr>
        <w:top w:val="none" w:sz="0" w:space="0" w:color="auto"/>
        <w:left w:val="none" w:sz="0" w:space="0" w:color="auto"/>
        <w:bottom w:val="none" w:sz="0" w:space="0" w:color="auto"/>
        <w:right w:val="none" w:sz="0" w:space="0" w:color="auto"/>
      </w:divBdr>
    </w:div>
    <w:div w:id="163905997">
      <w:bodyDiv w:val="1"/>
      <w:marLeft w:val="0"/>
      <w:marRight w:val="0"/>
      <w:marTop w:val="0"/>
      <w:marBottom w:val="0"/>
      <w:divBdr>
        <w:top w:val="none" w:sz="0" w:space="0" w:color="auto"/>
        <w:left w:val="none" w:sz="0" w:space="0" w:color="auto"/>
        <w:bottom w:val="none" w:sz="0" w:space="0" w:color="auto"/>
        <w:right w:val="none" w:sz="0" w:space="0" w:color="auto"/>
      </w:divBdr>
    </w:div>
    <w:div w:id="214199821">
      <w:bodyDiv w:val="1"/>
      <w:marLeft w:val="0"/>
      <w:marRight w:val="0"/>
      <w:marTop w:val="0"/>
      <w:marBottom w:val="0"/>
      <w:divBdr>
        <w:top w:val="none" w:sz="0" w:space="0" w:color="auto"/>
        <w:left w:val="none" w:sz="0" w:space="0" w:color="auto"/>
        <w:bottom w:val="none" w:sz="0" w:space="0" w:color="auto"/>
        <w:right w:val="none" w:sz="0" w:space="0" w:color="auto"/>
      </w:divBdr>
    </w:div>
    <w:div w:id="296302907">
      <w:bodyDiv w:val="1"/>
      <w:marLeft w:val="0"/>
      <w:marRight w:val="0"/>
      <w:marTop w:val="0"/>
      <w:marBottom w:val="0"/>
      <w:divBdr>
        <w:top w:val="none" w:sz="0" w:space="0" w:color="auto"/>
        <w:left w:val="none" w:sz="0" w:space="0" w:color="auto"/>
        <w:bottom w:val="none" w:sz="0" w:space="0" w:color="auto"/>
        <w:right w:val="none" w:sz="0" w:space="0" w:color="auto"/>
      </w:divBdr>
    </w:div>
    <w:div w:id="393820883">
      <w:bodyDiv w:val="1"/>
      <w:marLeft w:val="0"/>
      <w:marRight w:val="0"/>
      <w:marTop w:val="0"/>
      <w:marBottom w:val="0"/>
      <w:divBdr>
        <w:top w:val="none" w:sz="0" w:space="0" w:color="auto"/>
        <w:left w:val="none" w:sz="0" w:space="0" w:color="auto"/>
        <w:bottom w:val="none" w:sz="0" w:space="0" w:color="auto"/>
        <w:right w:val="none" w:sz="0" w:space="0" w:color="auto"/>
      </w:divBdr>
    </w:div>
    <w:div w:id="396131203">
      <w:bodyDiv w:val="1"/>
      <w:marLeft w:val="0"/>
      <w:marRight w:val="0"/>
      <w:marTop w:val="0"/>
      <w:marBottom w:val="0"/>
      <w:divBdr>
        <w:top w:val="none" w:sz="0" w:space="0" w:color="auto"/>
        <w:left w:val="none" w:sz="0" w:space="0" w:color="auto"/>
        <w:bottom w:val="none" w:sz="0" w:space="0" w:color="auto"/>
        <w:right w:val="none" w:sz="0" w:space="0" w:color="auto"/>
      </w:divBdr>
    </w:div>
    <w:div w:id="422576750">
      <w:bodyDiv w:val="1"/>
      <w:marLeft w:val="0"/>
      <w:marRight w:val="0"/>
      <w:marTop w:val="0"/>
      <w:marBottom w:val="0"/>
      <w:divBdr>
        <w:top w:val="none" w:sz="0" w:space="0" w:color="auto"/>
        <w:left w:val="none" w:sz="0" w:space="0" w:color="auto"/>
        <w:bottom w:val="none" w:sz="0" w:space="0" w:color="auto"/>
        <w:right w:val="none" w:sz="0" w:space="0" w:color="auto"/>
      </w:divBdr>
    </w:div>
    <w:div w:id="551308475">
      <w:bodyDiv w:val="1"/>
      <w:marLeft w:val="0"/>
      <w:marRight w:val="0"/>
      <w:marTop w:val="0"/>
      <w:marBottom w:val="0"/>
      <w:divBdr>
        <w:top w:val="none" w:sz="0" w:space="0" w:color="auto"/>
        <w:left w:val="none" w:sz="0" w:space="0" w:color="auto"/>
        <w:bottom w:val="none" w:sz="0" w:space="0" w:color="auto"/>
        <w:right w:val="none" w:sz="0" w:space="0" w:color="auto"/>
      </w:divBdr>
    </w:div>
    <w:div w:id="577907419">
      <w:bodyDiv w:val="1"/>
      <w:marLeft w:val="0"/>
      <w:marRight w:val="0"/>
      <w:marTop w:val="0"/>
      <w:marBottom w:val="0"/>
      <w:divBdr>
        <w:top w:val="none" w:sz="0" w:space="0" w:color="auto"/>
        <w:left w:val="none" w:sz="0" w:space="0" w:color="auto"/>
        <w:bottom w:val="none" w:sz="0" w:space="0" w:color="auto"/>
        <w:right w:val="none" w:sz="0" w:space="0" w:color="auto"/>
      </w:divBdr>
    </w:div>
    <w:div w:id="800997439">
      <w:bodyDiv w:val="1"/>
      <w:marLeft w:val="0"/>
      <w:marRight w:val="0"/>
      <w:marTop w:val="0"/>
      <w:marBottom w:val="0"/>
      <w:divBdr>
        <w:top w:val="none" w:sz="0" w:space="0" w:color="auto"/>
        <w:left w:val="none" w:sz="0" w:space="0" w:color="auto"/>
        <w:bottom w:val="none" w:sz="0" w:space="0" w:color="auto"/>
        <w:right w:val="none" w:sz="0" w:space="0" w:color="auto"/>
      </w:divBdr>
    </w:div>
    <w:div w:id="916326264">
      <w:bodyDiv w:val="1"/>
      <w:marLeft w:val="0"/>
      <w:marRight w:val="0"/>
      <w:marTop w:val="0"/>
      <w:marBottom w:val="0"/>
      <w:divBdr>
        <w:top w:val="none" w:sz="0" w:space="0" w:color="auto"/>
        <w:left w:val="none" w:sz="0" w:space="0" w:color="auto"/>
        <w:bottom w:val="none" w:sz="0" w:space="0" w:color="auto"/>
        <w:right w:val="none" w:sz="0" w:space="0" w:color="auto"/>
      </w:divBdr>
    </w:div>
    <w:div w:id="946960257">
      <w:bodyDiv w:val="1"/>
      <w:marLeft w:val="0"/>
      <w:marRight w:val="0"/>
      <w:marTop w:val="0"/>
      <w:marBottom w:val="0"/>
      <w:divBdr>
        <w:top w:val="none" w:sz="0" w:space="0" w:color="auto"/>
        <w:left w:val="none" w:sz="0" w:space="0" w:color="auto"/>
        <w:bottom w:val="none" w:sz="0" w:space="0" w:color="auto"/>
        <w:right w:val="none" w:sz="0" w:space="0" w:color="auto"/>
      </w:divBdr>
    </w:div>
    <w:div w:id="998465842">
      <w:bodyDiv w:val="1"/>
      <w:marLeft w:val="0"/>
      <w:marRight w:val="0"/>
      <w:marTop w:val="0"/>
      <w:marBottom w:val="0"/>
      <w:divBdr>
        <w:top w:val="none" w:sz="0" w:space="0" w:color="auto"/>
        <w:left w:val="none" w:sz="0" w:space="0" w:color="auto"/>
        <w:bottom w:val="none" w:sz="0" w:space="0" w:color="auto"/>
        <w:right w:val="none" w:sz="0" w:space="0" w:color="auto"/>
      </w:divBdr>
    </w:div>
    <w:div w:id="1016730735">
      <w:bodyDiv w:val="1"/>
      <w:marLeft w:val="0"/>
      <w:marRight w:val="0"/>
      <w:marTop w:val="0"/>
      <w:marBottom w:val="0"/>
      <w:divBdr>
        <w:top w:val="none" w:sz="0" w:space="0" w:color="auto"/>
        <w:left w:val="none" w:sz="0" w:space="0" w:color="auto"/>
        <w:bottom w:val="none" w:sz="0" w:space="0" w:color="auto"/>
        <w:right w:val="none" w:sz="0" w:space="0" w:color="auto"/>
      </w:divBdr>
    </w:div>
    <w:div w:id="1168599858">
      <w:bodyDiv w:val="1"/>
      <w:marLeft w:val="0"/>
      <w:marRight w:val="0"/>
      <w:marTop w:val="0"/>
      <w:marBottom w:val="0"/>
      <w:divBdr>
        <w:top w:val="none" w:sz="0" w:space="0" w:color="auto"/>
        <w:left w:val="none" w:sz="0" w:space="0" w:color="auto"/>
        <w:bottom w:val="none" w:sz="0" w:space="0" w:color="auto"/>
        <w:right w:val="none" w:sz="0" w:space="0" w:color="auto"/>
      </w:divBdr>
    </w:div>
    <w:div w:id="1230000876">
      <w:bodyDiv w:val="1"/>
      <w:marLeft w:val="0"/>
      <w:marRight w:val="0"/>
      <w:marTop w:val="0"/>
      <w:marBottom w:val="0"/>
      <w:divBdr>
        <w:top w:val="none" w:sz="0" w:space="0" w:color="auto"/>
        <w:left w:val="none" w:sz="0" w:space="0" w:color="auto"/>
        <w:bottom w:val="none" w:sz="0" w:space="0" w:color="auto"/>
        <w:right w:val="none" w:sz="0" w:space="0" w:color="auto"/>
      </w:divBdr>
    </w:div>
    <w:div w:id="1244993880">
      <w:bodyDiv w:val="1"/>
      <w:marLeft w:val="0"/>
      <w:marRight w:val="0"/>
      <w:marTop w:val="0"/>
      <w:marBottom w:val="0"/>
      <w:divBdr>
        <w:top w:val="none" w:sz="0" w:space="0" w:color="auto"/>
        <w:left w:val="none" w:sz="0" w:space="0" w:color="auto"/>
        <w:bottom w:val="none" w:sz="0" w:space="0" w:color="auto"/>
        <w:right w:val="none" w:sz="0" w:space="0" w:color="auto"/>
      </w:divBdr>
    </w:div>
    <w:div w:id="1250385670">
      <w:bodyDiv w:val="1"/>
      <w:marLeft w:val="0"/>
      <w:marRight w:val="0"/>
      <w:marTop w:val="0"/>
      <w:marBottom w:val="0"/>
      <w:divBdr>
        <w:top w:val="none" w:sz="0" w:space="0" w:color="auto"/>
        <w:left w:val="none" w:sz="0" w:space="0" w:color="auto"/>
        <w:bottom w:val="none" w:sz="0" w:space="0" w:color="auto"/>
        <w:right w:val="none" w:sz="0" w:space="0" w:color="auto"/>
      </w:divBdr>
    </w:div>
    <w:div w:id="1281955760">
      <w:bodyDiv w:val="1"/>
      <w:marLeft w:val="0"/>
      <w:marRight w:val="0"/>
      <w:marTop w:val="0"/>
      <w:marBottom w:val="0"/>
      <w:divBdr>
        <w:top w:val="none" w:sz="0" w:space="0" w:color="auto"/>
        <w:left w:val="none" w:sz="0" w:space="0" w:color="auto"/>
        <w:bottom w:val="none" w:sz="0" w:space="0" w:color="auto"/>
        <w:right w:val="none" w:sz="0" w:space="0" w:color="auto"/>
      </w:divBdr>
    </w:div>
    <w:div w:id="1303731332">
      <w:bodyDiv w:val="1"/>
      <w:marLeft w:val="0"/>
      <w:marRight w:val="0"/>
      <w:marTop w:val="0"/>
      <w:marBottom w:val="0"/>
      <w:divBdr>
        <w:top w:val="none" w:sz="0" w:space="0" w:color="auto"/>
        <w:left w:val="none" w:sz="0" w:space="0" w:color="auto"/>
        <w:bottom w:val="none" w:sz="0" w:space="0" w:color="auto"/>
        <w:right w:val="none" w:sz="0" w:space="0" w:color="auto"/>
      </w:divBdr>
    </w:div>
    <w:div w:id="1368868293">
      <w:bodyDiv w:val="1"/>
      <w:marLeft w:val="0"/>
      <w:marRight w:val="0"/>
      <w:marTop w:val="0"/>
      <w:marBottom w:val="0"/>
      <w:divBdr>
        <w:top w:val="none" w:sz="0" w:space="0" w:color="auto"/>
        <w:left w:val="none" w:sz="0" w:space="0" w:color="auto"/>
        <w:bottom w:val="none" w:sz="0" w:space="0" w:color="auto"/>
        <w:right w:val="none" w:sz="0" w:space="0" w:color="auto"/>
      </w:divBdr>
    </w:div>
    <w:div w:id="1485317949">
      <w:bodyDiv w:val="1"/>
      <w:marLeft w:val="0"/>
      <w:marRight w:val="0"/>
      <w:marTop w:val="0"/>
      <w:marBottom w:val="0"/>
      <w:divBdr>
        <w:top w:val="none" w:sz="0" w:space="0" w:color="auto"/>
        <w:left w:val="none" w:sz="0" w:space="0" w:color="auto"/>
        <w:bottom w:val="none" w:sz="0" w:space="0" w:color="auto"/>
        <w:right w:val="none" w:sz="0" w:space="0" w:color="auto"/>
      </w:divBdr>
    </w:div>
    <w:div w:id="1616669333">
      <w:bodyDiv w:val="1"/>
      <w:marLeft w:val="0"/>
      <w:marRight w:val="0"/>
      <w:marTop w:val="0"/>
      <w:marBottom w:val="0"/>
      <w:divBdr>
        <w:top w:val="none" w:sz="0" w:space="0" w:color="auto"/>
        <w:left w:val="none" w:sz="0" w:space="0" w:color="auto"/>
        <w:bottom w:val="none" w:sz="0" w:space="0" w:color="auto"/>
        <w:right w:val="none" w:sz="0" w:space="0" w:color="auto"/>
      </w:divBdr>
    </w:div>
    <w:div w:id="1650553301">
      <w:bodyDiv w:val="1"/>
      <w:marLeft w:val="0"/>
      <w:marRight w:val="0"/>
      <w:marTop w:val="0"/>
      <w:marBottom w:val="0"/>
      <w:divBdr>
        <w:top w:val="none" w:sz="0" w:space="0" w:color="auto"/>
        <w:left w:val="none" w:sz="0" w:space="0" w:color="auto"/>
        <w:bottom w:val="none" w:sz="0" w:space="0" w:color="auto"/>
        <w:right w:val="none" w:sz="0" w:space="0" w:color="auto"/>
      </w:divBdr>
    </w:div>
    <w:div w:id="1693264780">
      <w:bodyDiv w:val="1"/>
      <w:marLeft w:val="0"/>
      <w:marRight w:val="0"/>
      <w:marTop w:val="0"/>
      <w:marBottom w:val="0"/>
      <w:divBdr>
        <w:top w:val="none" w:sz="0" w:space="0" w:color="auto"/>
        <w:left w:val="none" w:sz="0" w:space="0" w:color="auto"/>
        <w:bottom w:val="none" w:sz="0" w:space="0" w:color="auto"/>
        <w:right w:val="none" w:sz="0" w:space="0" w:color="auto"/>
      </w:divBdr>
    </w:div>
    <w:div w:id="1700276157">
      <w:bodyDiv w:val="1"/>
      <w:marLeft w:val="0"/>
      <w:marRight w:val="0"/>
      <w:marTop w:val="0"/>
      <w:marBottom w:val="0"/>
      <w:divBdr>
        <w:top w:val="none" w:sz="0" w:space="0" w:color="auto"/>
        <w:left w:val="none" w:sz="0" w:space="0" w:color="auto"/>
        <w:bottom w:val="none" w:sz="0" w:space="0" w:color="auto"/>
        <w:right w:val="none" w:sz="0" w:space="0" w:color="auto"/>
      </w:divBdr>
    </w:div>
    <w:div w:id="1815289868">
      <w:bodyDiv w:val="1"/>
      <w:marLeft w:val="0"/>
      <w:marRight w:val="0"/>
      <w:marTop w:val="0"/>
      <w:marBottom w:val="0"/>
      <w:divBdr>
        <w:top w:val="none" w:sz="0" w:space="0" w:color="auto"/>
        <w:left w:val="none" w:sz="0" w:space="0" w:color="auto"/>
        <w:bottom w:val="none" w:sz="0" w:space="0" w:color="auto"/>
        <w:right w:val="none" w:sz="0" w:space="0" w:color="auto"/>
      </w:divBdr>
    </w:div>
    <w:div w:id="1858301149">
      <w:bodyDiv w:val="1"/>
      <w:marLeft w:val="0"/>
      <w:marRight w:val="0"/>
      <w:marTop w:val="0"/>
      <w:marBottom w:val="0"/>
      <w:divBdr>
        <w:top w:val="none" w:sz="0" w:space="0" w:color="auto"/>
        <w:left w:val="none" w:sz="0" w:space="0" w:color="auto"/>
        <w:bottom w:val="none" w:sz="0" w:space="0" w:color="auto"/>
        <w:right w:val="none" w:sz="0" w:space="0" w:color="auto"/>
      </w:divBdr>
    </w:div>
    <w:div w:id="1863738729">
      <w:bodyDiv w:val="1"/>
      <w:marLeft w:val="0"/>
      <w:marRight w:val="0"/>
      <w:marTop w:val="0"/>
      <w:marBottom w:val="0"/>
      <w:divBdr>
        <w:top w:val="none" w:sz="0" w:space="0" w:color="auto"/>
        <w:left w:val="none" w:sz="0" w:space="0" w:color="auto"/>
        <w:bottom w:val="none" w:sz="0" w:space="0" w:color="auto"/>
        <w:right w:val="none" w:sz="0" w:space="0" w:color="auto"/>
      </w:divBdr>
    </w:div>
    <w:div w:id="1941452564">
      <w:bodyDiv w:val="1"/>
      <w:marLeft w:val="0"/>
      <w:marRight w:val="0"/>
      <w:marTop w:val="0"/>
      <w:marBottom w:val="0"/>
      <w:divBdr>
        <w:top w:val="none" w:sz="0" w:space="0" w:color="auto"/>
        <w:left w:val="none" w:sz="0" w:space="0" w:color="auto"/>
        <w:bottom w:val="none" w:sz="0" w:space="0" w:color="auto"/>
        <w:right w:val="none" w:sz="0" w:space="0" w:color="auto"/>
      </w:divBdr>
    </w:div>
    <w:div w:id="2108885004">
      <w:bodyDiv w:val="1"/>
      <w:marLeft w:val="0"/>
      <w:marRight w:val="0"/>
      <w:marTop w:val="0"/>
      <w:marBottom w:val="0"/>
      <w:divBdr>
        <w:top w:val="none" w:sz="0" w:space="0" w:color="auto"/>
        <w:left w:val="none" w:sz="0" w:space="0" w:color="auto"/>
        <w:bottom w:val="none" w:sz="0" w:space="0" w:color="auto"/>
        <w:right w:val="none" w:sz="0" w:space="0" w:color="auto"/>
      </w:divBdr>
    </w:div>
    <w:div w:id="2123957336">
      <w:bodyDiv w:val="1"/>
      <w:marLeft w:val="0"/>
      <w:marRight w:val="0"/>
      <w:marTop w:val="0"/>
      <w:marBottom w:val="0"/>
      <w:divBdr>
        <w:top w:val="none" w:sz="0" w:space="0" w:color="auto"/>
        <w:left w:val="none" w:sz="0" w:space="0" w:color="auto"/>
        <w:bottom w:val="none" w:sz="0" w:space="0" w:color="auto"/>
        <w:right w:val="none" w:sz="0" w:space="0" w:color="auto"/>
      </w:divBdr>
    </w:div>
    <w:div w:id="21470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legislation.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8F308-407B-4A5A-8706-FAF075A6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126</Pages>
  <Words>29725</Words>
  <Characters>144167</Characters>
  <Application>Microsoft Office Word</Application>
  <DocSecurity>0</DocSecurity>
  <Lines>5766</Lines>
  <Paragraphs>2288</Paragraphs>
  <ScaleCrop>false</ScaleCrop>
  <HeadingPairs>
    <vt:vector size="2" baseType="variant">
      <vt:variant>
        <vt:lpstr>Title</vt:lpstr>
      </vt:variant>
      <vt:variant>
        <vt:i4>1</vt:i4>
      </vt:variant>
    </vt:vector>
  </HeadingPairs>
  <TitlesOfParts>
    <vt:vector size="1" baseType="lpstr">
      <vt:lpstr>Flora and Fauna Guarantee Act 1988</vt:lpstr>
    </vt:vector>
  </TitlesOfParts>
  <Manager>Information Services</Manager>
  <Company>OCPC</Company>
  <LinksUpToDate>false</LinksUpToDate>
  <CharactersWithSpaces>171604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and Fauna Guarantee Act 1988</dc:title>
  <dc:subject>Reprints for Acts/SR's</dc:subject>
  <dc:creator>Sue Lewis</dc:creator>
  <cp:keywords>Versions, Reprints</cp:keywords>
  <dc:description>OCPC Victoria, Word 2007, Template Release Microsoft Word</dc:description>
  <cp:lastModifiedBy>206</cp:lastModifiedBy>
  <cp:revision>266</cp:revision>
  <cp:lastPrinted>2020-05-19T23:08:00Z</cp:lastPrinted>
  <dcterms:created xsi:type="dcterms:W3CDTF">2013-11-26T04:39:00Z</dcterms:created>
  <dcterms:modified xsi:type="dcterms:W3CDTF">2020-05-29T04:55:00Z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S12/7917</vt:lpwstr>
  </property>
  <property fmtid="{D5CDD505-2E9C-101B-9397-08002B2CF9AE}" pid="3" name="DocSubFolderURI">
    <vt:i4>74355</vt:i4>
  </property>
</Properties>
</file>